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BD" w:rsidRDefault="00603416" w:rsidP="007C0378">
      <w:pPr>
        <w:rPr>
          <w:rFonts w:ascii="Arial" w:hAnsi="Arial" w:cs="Arial"/>
          <w:b/>
          <w:sz w:val="22"/>
          <w:szCs w:val="22"/>
        </w:rPr>
      </w:pPr>
      <w:bookmarkStart w:id="0" w:name="_GoBack"/>
      <w:bookmarkEnd w:id="0"/>
      <w:r>
        <w:rPr>
          <w:rFonts w:ascii="Arial" w:hAnsi="Arial" w:cs="Arial"/>
          <w:b/>
          <w:noProof/>
          <w:sz w:val="22"/>
          <w:szCs w:val="22"/>
          <w:lang w:eastAsia="en-GB"/>
        </w:rPr>
        <w:drawing>
          <wp:anchor distT="0" distB="0" distL="114300" distR="114300" simplePos="0" relativeHeight="251661312" behindDoc="1" locked="0" layoutInCell="1" allowOverlap="1">
            <wp:simplePos x="0" y="0"/>
            <wp:positionH relativeFrom="column">
              <wp:posOffset>3743325</wp:posOffset>
            </wp:positionH>
            <wp:positionV relativeFrom="paragraph">
              <wp:posOffset>-314325</wp:posOffset>
            </wp:positionV>
            <wp:extent cx="2238375" cy="695325"/>
            <wp:effectExtent l="19050" t="0" r="9525" b="0"/>
            <wp:wrapTight wrapText="bothSides">
              <wp:wrapPolygon edited="0">
                <wp:start x="-184" y="0"/>
                <wp:lineTo x="-184" y="21304"/>
                <wp:lineTo x="21692" y="21304"/>
                <wp:lineTo x="21692" y="0"/>
                <wp:lineTo x="-184" y="0"/>
              </wp:wrapPolygon>
            </wp:wrapTight>
            <wp:docPr id="3" name="Picture 3" descr="warwick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wicklogonew"/>
                    <pic:cNvPicPr>
                      <a:picLocks noChangeAspect="1" noChangeArrowheads="1"/>
                    </pic:cNvPicPr>
                  </pic:nvPicPr>
                  <pic:blipFill>
                    <a:blip r:embed="rId8" cstate="print"/>
                    <a:srcRect/>
                    <a:stretch>
                      <a:fillRect/>
                    </a:stretch>
                  </pic:blipFill>
                  <pic:spPr bwMode="auto">
                    <a:xfrm>
                      <a:off x="0" y="0"/>
                      <a:ext cx="2238375" cy="695325"/>
                    </a:xfrm>
                    <a:prstGeom prst="rect">
                      <a:avLst/>
                    </a:prstGeom>
                    <a:noFill/>
                    <a:ln w="9525">
                      <a:noFill/>
                      <a:miter lim="800000"/>
                      <a:headEnd/>
                      <a:tailEnd/>
                    </a:ln>
                  </pic:spPr>
                </pic:pic>
              </a:graphicData>
            </a:graphic>
          </wp:anchor>
        </w:drawing>
      </w:r>
    </w:p>
    <w:p w:rsidR="001067BD" w:rsidRDefault="001067BD" w:rsidP="007C0378">
      <w:pPr>
        <w:rPr>
          <w:rFonts w:ascii="Arial" w:hAnsi="Arial" w:cs="Arial"/>
          <w:b/>
          <w:sz w:val="22"/>
          <w:szCs w:val="22"/>
        </w:rPr>
      </w:pPr>
    </w:p>
    <w:p w:rsidR="001067BD" w:rsidRDefault="001067BD" w:rsidP="007C0378">
      <w:pPr>
        <w:rPr>
          <w:rFonts w:ascii="Arial" w:hAnsi="Arial" w:cs="Arial"/>
          <w:b/>
          <w:sz w:val="22"/>
          <w:szCs w:val="22"/>
        </w:rPr>
      </w:pPr>
    </w:p>
    <w:p w:rsidR="001067BD" w:rsidRDefault="00F4666A" w:rsidP="007C0378">
      <w:pPr>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3360" behindDoc="0" locked="0" layoutInCell="1" allowOverlap="1">
                <wp:simplePos x="0" y="0"/>
                <wp:positionH relativeFrom="column">
                  <wp:posOffset>3402330</wp:posOffset>
                </wp:positionH>
                <wp:positionV relativeFrom="paragraph">
                  <wp:posOffset>22860</wp:posOffset>
                </wp:positionV>
                <wp:extent cx="2107565" cy="276225"/>
                <wp:effectExtent l="13335" t="13335" r="1397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276225"/>
                        </a:xfrm>
                        <a:prstGeom prst="rect">
                          <a:avLst/>
                        </a:prstGeom>
                        <a:solidFill>
                          <a:srgbClr val="FFFFFF"/>
                        </a:solidFill>
                        <a:ln w="9525" cap="rnd">
                          <a:solidFill>
                            <a:srgbClr val="000000"/>
                          </a:solidFill>
                          <a:prstDash val="sysDot"/>
                          <a:miter lim="800000"/>
                          <a:headEnd/>
                          <a:tailEnd/>
                        </a:ln>
                      </wps:spPr>
                      <wps:txbx>
                        <w:txbxContent>
                          <w:p w:rsidR="00603416" w:rsidRDefault="00603416"/>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7.9pt;margin-top:1.8pt;width:165.95pt;height:21.7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">
                <v:stroke dashstyle="1 1" endcap="round"/>
                <v:textbox style="mso-fit-shape-to-text:t">
                  <w:txbxContent>
                    <w:p w:rsidR="00603416" w:rsidRDefault="00603416"/>
                  </w:txbxContent>
                </v:textbox>
              </v:shape>
            </w:pict>
          </mc:Fallback>
        </mc:AlternateContent>
      </w:r>
    </w:p>
    <w:p w:rsidR="007C0378" w:rsidRPr="00EA48EE" w:rsidRDefault="007C0378" w:rsidP="00603416">
      <w:pPr>
        <w:rPr>
          <w:rFonts w:ascii="Arial" w:hAnsi="Arial" w:cs="Arial"/>
          <w:b/>
          <w:sz w:val="22"/>
          <w:szCs w:val="22"/>
        </w:rPr>
      </w:pPr>
      <w:r w:rsidRPr="00EA48EE">
        <w:rPr>
          <w:rFonts w:ascii="Arial" w:hAnsi="Arial" w:cs="Arial"/>
          <w:b/>
          <w:sz w:val="22"/>
          <w:szCs w:val="22"/>
        </w:rPr>
        <w:t xml:space="preserve">Participant identification number where </w:t>
      </w:r>
      <w:r w:rsidR="001067BD" w:rsidRPr="00EA48EE">
        <w:rPr>
          <w:rFonts w:ascii="Arial" w:hAnsi="Arial" w:cs="Arial"/>
          <w:b/>
          <w:sz w:val="22"/>
          <w:szCs w:val="22"/>
        </w:rPr>
        <w:t>applicable</w:t>
      </w:r>
      <w:r w:rsidR="00603416">
        <w:rPr>
          <w:rFonts w:ascii="Arial" w:hAnsi="Arial" w:cs="Arial"/>
          <w:b/>
          <w:sz w:val="22"/>
          <w:szCs w:val="22"/>
        </w:rPr>
        <w:t xml:space="preserve">            </w:t>
      </w:r>
      <w:r w:rsidR="001067BD">
        <w:rPr>
          <w:rFonts w:ascii="Arial" w:hAnsi="Arial" w:cs="Arial"/>
          <w:b/>
          <w:sz w:val="22"/>
          <w:szCs w:val="22"/>
        </w:rPr>
        <w:t xml:space="preserve"> </w:t>
      </w:r>
    </w:p>
    <w:p w:rsidR="007C0378" w:rsidRPr="00EA48EE" w:rsidRDefault="007C0378" w:rsidP="007C0378">
      <w:pPr>
        <w:jc w:val="center"/>
        <w:rPr>
          <w:rFonts w:ascii="Arial" w:hAnsi="Arial" w:cs="Arial"/>
          <w:b/>
          <w:sz w:val="22"/>
          <w:szCs w:val="22"/>
        </w:rPr>
      </w:pPr>
    </w:p>
    <w:p w:rsidR="007C0378" w:rsidRPr="00EA48EE" w:rsidRDefault="007C0378" w:rsidP="007C0378">
      <w:pPr>
        <w:jc w:val="center"/>
        <w:rPr>
          <w:rFonts w:ascii="Arial" w:hAnsi="Arial" w:cs="Arial"/>
          <w:b/>
          <w:sz w:val="22"/>
          <w:szCs w:val="22"/>
        </w:rPr>
      </w:pPr>
      <w:r w:rsidRPr="00EA48EE">
        <w:rPr>
          <w:rFonts w:ascii="Arial" w:hAnsi="Arial" w:cs="Arial"/>
          <w:b/>
          <w:sz w:val="22"/>
          <w:szCs w:val="22"/>
        </w:rPr>
        <w:t>CONSENT FORM</w:t>
      </w:r>
    </w:p>
    <w:p w:rsidR="007C0378" w:rsidRPr="00EA48EE" w:rsidRDefault="007C0378" w:rsidP="007C0378">
      <w:pPr>
        <w:jc w:val="cente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720"/>
      </w:tblGrid>
      <w:tr w:rsidR="001067BD" w:rsidTr="001067BD">
        <w:tc>
          <w:tcPr>
            <w:tcW w:w="2802" w:type="dxa"/>
          </w:tcPr>
          <w:p w:rsidR="001067BD" w:rsidRPr="00BE4620" w:rsidRDefault="001067BD" w:rsidP="001067BD">
            <w:pPr>
              <w:rPr>
                <w:rFonts w:ascii="Arial" w:hAnsi="Arial" w:cs="Arial"/>
                <w:sz w:val="22"/>
                <w:szCs w:val="22"/>
              </w:rPr>
            </w:pPr>
            <w:r w:rsidRPr="001067BD">
              <w:rPr>
                <w:rFonts w:ascii="Arial" w:hAnsi="Arial" w:cs="Arial"/>
                <w:b/>
                <w:sz w:val="22"/>
                <w:szCs w:val="22"/>
              </w:rPr>
              <w:t>Project Title:</w:t>
            </w:r>
            <w:r w:rsidR="00BE4620">
              <w:rPr>
                <w:rFonts w:ascii="Arial" w:hAnsi="Arial" w:cs="Arial"/>
                <w:b/>
                <w:sz w:val="22"/>
                <w:szCs w:val="22"/>
              </w:rPr>
              <w:t xml:space="preserve"> </w:t>
            </w:r>
          </w:p>
          <w:p w:rsidR="001067BD" w:rsidRDefault="001067BD" w:rsidP="007C0378">
            <w:pPr>
              <w:rPr>
                <w:rFonts w:ascii="Arial" w:hAnsi="Arial" w:cs="Arial"/>
                <w:b/>
                <w:sz w:val="22"/>
                <w:szCs w:val="22"/>
              </w:rPr>
            </w:pPr>
          </w:p>
        </w:tc>
        <w:tc>
          <w:tcPr>
            <w:tcW w:w="5720" w:type="dxa"/>
          </w:tcPr>
          <w:p w:rsidR="001067BD" w:rsidRDefault="00BE4620" w:rsidP="007C0378">
            <w:pPr>
              <w:rPr>
                <w:rFonts w:ascii="Arial" w:hAnsi="Arial" w:cs="Arial"/>
                <w:b/>
                <w:sz w:val="22"/>
                <w:szCs w:val="22"/>
              </w:rPr>
            </w:pPr>
            <w:r w:rsidRPr="00CA3E82">
              <w:rPr>
                <w:rFonts w:asciiTheme="minorHAnsi" w:hAnsiTheme="minorHAnsi" w:cs="Arial"/>
              </w:rPr>
              <w:t>Resilience at the Bombsite: Reconstructing Post-Terrorist Space</w:t>
            </w:r>
          </w:p>
          <w:p w:rsidR="001067BD" w:rsidRDefault="001067BD" w:rsidP="007C0378">
            <w:pPr>
              <w:rPr>
                <w:rFonts w:ascii="Arial" w:hAnsi="Arial" w:cs="Arial"/>
                <w:b/>
                <w:sz w:val="22"/>
                <w:szCs w:val="22"/>
              </w:rPr>
            </w:pPr>
          </w:p>
        </w:tc>
      </w:tr>
      <w:tr w:rsidR="001067BD" w:rsidTr="001067BD">
        <w:tc>
          <w:tcPr>
            <w:tcW w:w="2802" w:type="dxa"/>
          </w:tcPr>
          <w:p w:rsidR="001067BD" w:rsidRPr="001067BD" w:rsidRDefault="001067BD" w:rsidP="001067BD">
            <w:pPr>
              <w:rPr>
                <w:rFonts w:ascii="Arial" w:hAnsi="Arial" w:cs="Arial"/>
                <w:b/>
                <w:sz w:val="22"/>
                <w:szCs w:val="22"/>
              </w:rPr>
            </w:pPr>
            <w:r w:rsidRPr="001067BD">
              <w:rPr>
                <w:rFonts w:ascii="Arial" w:hAnsi="Arial" w:cs="Arial"/>
                <w:b/>
                <w:sz w:val="22"/>
                <w:szCs w:val="22"/>
              </w:rPr>
              <w:t>Name of Researcher:</w:t>
            </w:r>
          </w:p>
          <w:p w:rsidR="00F4666A" w:rsidRDefault="00F4666A" w:rsidP="001067BD">
            <w:pPr>
              <w:rPr>
                <w:rFonts w:ascii="Arial" w:hAnsi="Arial" w:cs="Arial"/>
                <w:b/>
                <w:sz w:val="22"/>
                <w:szCs w:val="22"/>
              </w:rPr>
            </w:pPr>
          </w:p>
          <w:p w:rsidR="001067BD" w:rsidRPr="001067BD" w:rsidRDefault="001067BD" w:rsidP="001067BD">
            <w:pPr>
              <w:rPr>
                <w:rFonts w:ascii="Arial" w:hAnsi="Arial" w:cs="Arial"/>
                <w:b/>
                <w:sz w:val="22"/>
                <w:szCs w:val="22"/>
              </w:rPr>
            </w:pPr>
            <w:r w:rsidRPr="001067BD">
              <w:rPr>
                <w:rFonts w:ascii="Arial" w:hAnsi="Arial" w:cs="Arial"/>
                <w:b/>
                <w:sz w:val="22"/>
                <w:szCs w:val="22"/>
              </w:rPr>
              <w:t>(to be completed by participant)</w:t>
            </w:r>
          </w:p>
          <w:p w:rsidR="001067BD" w:rsidRPr="001067BD" w:rsidRDefault="001067BD" w:rsidP="001067BD">
            <w:pPr>
              <w:rPr>
                <w:rFonts w:ascii="Arial" w:hAnsi="Arial" w:cs="Arial"/>
                <w:b/>
                <w:sz w:val="22"/>
                <w:szCs w:val="22"/>
              </w:rPr>
            </w:pPr>
          </w:p>
        </w:tc>
        <w:tc>
          <w:tcPr>
            <w:tcW w:w="5720" w:type="dxa"/>
          </w:tcPr>
          <w:p w:rsidR="001067BD" w:rsidRDefault="00BE4620" w:rsidP="007C0378">
            <w:pPr>
              <w:rPr>
                <w:rFonts w:ascii="Arial" w:hAnsi="Arial" w:cs="Arial"/>
                <w:b/>
                <w:sz w:val="22"/>
                <w:szCs w:val="22"/>
              </w:rPr>
            </w:pPr>
            <w:proofErr w:type="spellStart"/>
            <w:r w:rsidRPr="00CA3E82">
              <w:rPr>
                <w:rFonts w:asciiTheme="minorHAnsi" w:hAnsiTheme="minorHAnsi"/>
              </w:rPr>
              <w:t>Dr.</w:t>
            </w:r>
            <w:proofErr w:type="spellEnd"/>
            <w:r w:rsidRPr="00CA3E82">
              <w:rPr>
                <w:rFonts w:asciiTheme="minorHAnsi" w:hAnsiTheme="minorHAnsi"/>
              </w:rPr>
              <w:t xml:space="preserve"> Charlotte Heath-Kelly</w:t>
            </w:r>
          </w:p>
        </w:tc>
      </w:tr>
      <w:tr w:rsidR="001067BD" w:rsidTr="001067BD">
        <w:tc>
          <w:tcPr>
            <w:tcW w:w="2802" w:type="dxa"/>
          </w:tcPr>
          <w:p w:rsidR="001067BD" w:rsidRPr="001067BD" w:rsidRDefault="001067BD" w:rsidP="001067BD">
            <w:pPr>
              <w:rPr>
                <w:rFonts w:ascii="Arial" w:hAnsi="Arial" w:cs="Arial"/>
                <w:b/>
                <w:sz w:val="22"/>
                <w:szCs w:val="22"/>
              </w:rPr>
            </w:pPr>
          </w:p>
          <w:p w:rsidR="001067BD" w:rsidRPr="001067BD" w:rsidRDefault="001067BD" w:rsidP="001067BD">
            <w:pPr>
              <w:rPr>
                <w:rFonts w:ascii="Arial" w:hAnsi="Arial" w:cs="Arial"/>
                <w:b/>
                <w:sz w:val="22"/>
                <w:szCs w:val="22"/>
              </w:rPr>
            </w:pPr>
          </w:p>
        </w:tc>
        <w:tc>
          <w:tcPr>
            <w:tcW w:w="5720" w:type="dxa"/>
          </w:tcPr>
          <w:p w:rsidR="001067BD" w:rsidRDefault="00F4666A" w:rsidP="007C0378">
            <w:pPr>
              <w:rPr>
                <w:rFonts w:ascii="Arial" w:hAnsi="Arial" w:cs="Arial"/>
                <w:b/>
                <w:sz w:val="22"/>
                <w:szCs w:val="22"/>
              </w:rPr>
            </w:pPr>
            <w:r w:rsidRPr="001067BD">
              <w:rPr>
                <w:rFonts w:ascii="Arial" w:hAnsi="Arial" w:cs="Arial"/>
                <w:b/>
                <w:sz w:val="22"/>
                <w:szCs w:val="22"/>
              </w:rPr>
              <w:t>I confirm that I have read and understood the information sheet</w:t>
            </w:r>
            <w:r>
              <w:rPr>
                <w:rFonts w:ascii="Arial" w:hAnsi="Arial" w:cs="Arial"/>
                <w:b/>
                <w:sz w:val="22"/>
                <w:szCs w:val="22"/>
              </w:rPr>
              <w:t xml:space="preserve">, </w:t>
            </w:r>
            <w:r w:rsidRPr="00EA48EE">
              <w:rPr>
                <w:rFonts w:ascii="Arial" w:hAnsi="Arial" w:cs="Arial"/>
                <w:b/>
                <w:sz w:val="22"/>
                <w:szCs w:val="22"/>
              </w:rPr>
              <w:t>which I may keep for my records and have had the opportunity to ask any questions I may have</w:t>
            </w:r>
            <w:r>
              <w:rPr>
                <w:rFonts w:ascii="Arial" w:hAnsi="Arial" w:cs="Arial"/>
                <w:b/>
                <w:sz w:val="22"/>
                <w:szCs w:val="22"/>
              </w:rPr>
              <w:t>.</w:t>
            </w:r>
            <w:r w:rsidRPr="001067BD">
              <w:rPr>
                <w:rFonts w:ascii="Arial" w:hAnsi="Arial" w:cs="Arial"/>
                <w:b/>
                <w:sz w:val="22"/>
                <w:szCs w:val="22"/>
              </w:rPr>
              <w:t xml:space="preserve"> </w:t>
            </w:r>
          </w:p>
          <w:p w:rsidR="00F4666A" w:rsidRDefault="00F4666A" w:rsidP="007C0378">
            <w:pPr>
              <w:rPr>
                <w:rFonts w:ascii="Arial" w:hAnsi="Arial" w:cs="Arial"/>
                <w:b/>
                <w:sz w:val="22"/>
                <w:szCs w:val="22"/>
              </w:rPr>
            </w:pPr>
          </w:p>
        </w:tc>
      </w:tr>
    </w:tbl>
    <w:p w:rsidR="007C0378" w:rsidRPr="00EA48EE" w:rsidRDefault="007C0378" w:rsidP="007C0378">
      <w:pPr>
        <w:rPr>
          <w:rFonts w:ascii="Arial" w:hAnsi="Arial" w:cs="Arial"/>
          <w:b/>
          <w:sz w:val="22"/>
          <w:szCs w:val="22"/>
        </w:rPr>
      </w:pPr>
    </w:p>
    <w:p w:rsidR="007C0378" w:rsidRPr="00EA48EE" w:rsidRDefault="007C0378" w:rsidP="007C0378">
      <w:pPr>
        <w:rPr>
          <w:rFonts w:ascii="Arial" w:hAnsi="Arial" w:cs="Arial"/>
          <w:b/>
          <w:sz w:val="22"/>
          <w:szCs w:val="22"/>
        </w:rPr>
      </w:pPr>
      <w:r w:rsidRPr="00EA48EE">
        <w:rPr>
          <w:rFonts w:ascii="Arial" w:hAnsi="Arial" w:cs="Arial"/>
          <w:b/>
          <w:sz w:val="22"/>
          <w:szCs w:val="22"/>
        </w:rPr>
        <w:t>I agree to take part in the above study and am willing to</w:t>
      </w:r>
      <w:r w:rsidR="00F4666A">
        <w:rPr>
          <w:rFonts w:ascii="Arial" w:hAnsi="Arial" w:cs="Arial"/>
          <w:b/>
          <w:sz w:val="22"/>
          <w:szCs w:val="22"/>
        </w:rPr>
        <w:t xml:space="preserve"> be interviewed, with a sound recording made of the conversation</w:t>
      </w:r>
      <w:r w:rsidRPr="00EA48EE">
        <w:rPr>
          <w:rFonts w:ascii="Arial" w:hAnsi="Arial" w:cs="Arial"/>
          <w:b/>
          <w:sz w:val="22"/>
          <w:szCs w:val="22"/>
        </w:rPr>
        <w:t>:</w:t>
      </w:r>
    </w:p>
    <w:p w:rsidR="007C0378" w:rsidRPr="00EA48EE" w:rsidRDefault="007C0378" w:rsidP="007C0378">
      <w:pPr>
        <w:rPr>
          <w:rFonts w:ascii="Arial" w:hAnsi="Arial" w:cs="Arial"/>
          <w:sz w:val="22"/>
          <w:szCs w:val="22"/>
        </w:rPr>
      </w:pPr>
    </w:p>
    <w:p w:rsidR="007C0378" w:rsidRPr="00EA48EE" w:rsidRDefault="007C0378" w:rsidP="007C0378">
      <w:pPr>
        <w:rPr>
          <w:rFonts w:ascii="Arial" w:hAnsi="Arial" w:cs="Arial"/>
          <w:b/>
          <w:i/>
          <w:sz w:val="22"/>
          <w:szCs w:val="22"/>
        </w:rPr>
      </w:pPr>
    </w:p>
    <w:p w:rsidR="007C0378" w:rsidRPr="00EA48EE" w:rsidRDefault="007C0378" w:rsidP="007C0378">
      <w:pPr>
        <w:rPr>
          <w:rFonts w:ascii="Arial" w:hAnsi="Arial" w:cs="Arial"/>
          <w:b/>
          <w:sz w:val="22"/>
          <w:szCs w:val="22"/>
        </w:rPr>
      </w:pPr>
      <w:r w:rsidRPr="00EA48EE">
        <w:rPr>
          <w:rFonts w:ascii="Arial" w:hAnsi="Arial" w:cs="Arial"/>
          <w:b/>
          <w:sz w:val="22"/>
          <w:szCs w:val="22"/>
        </w:rPr>
        <w:t>I understand that my information will be held and processed for the following purposes:</w:t>
      </w:r>
    </w:p>
    <w:p w:rsidR="007C0378" w:rsidRPr="00EA48EE" w:rsidRDefault="007C0378" w:rsidP="007C0378">
      <w:pPr>
        <w:rPr>
          <w:rFonts w:ascii="Arial" w:hAnsi="Arial" w:cs="Arial"/>
          <w:sz w:val="22"/>
          <w:szCs w:val="22"/>
        </w:rPr>
      </w:pPr>
    </w:p>
    <w:p w:rsidR="00F4666A" w:rsidRDefault="00F4666A" w:rsidP="007C0378">
      <w:pPr>
        <w:rPr>
          <w:rFonts w:ascii="Arial" w:hAnsi="Arial" w:cs="Arial"/>
          <w:i/>
          <w:sz w:val="22"/>
          <w:szCs w:val="22"/>
        </w:rPr>
      </w:pPr>
      <w:r>
        <w:rPr>
          <w:rFonts w:ascii="Arial" w:hAnsi="Arial" w:cs="Arial"/>
          <w:i/>
          <w:sz w:val="22"/>
          <w:szCs w:val="22"/>
        </w:rPr>
        <w:t xml:space="preserve">Possible quotation in academic publications; storage of interview transcript in an academic data archive  </w:t>
      </w:r>
    </w:p>
    <w:p w:rsidR="00F4666A" w:rsidRDefault="00F4666A" w:rsidP="007C0378">
      <w:pPr>
        <w:rPr>
          <w:rFonts w:ascii="Arial" w:hAnsi="Arial" w:cs="Arial"/>
          <w:i/>
          <w:sz w:val="22"/>
          <w:szCs w:val="22"/>
        </w:rPr>
      </w:pPr>
    </w:p>
    <w:p w:rsidR="007C0378" w:rsidRPr="00EA48EE" w:rsidRDefault="00F4666A" w:rsidP="007C0378">
      <w:pPr>
        <w:rPr>
          <w:rFonts w:ascii="Arial" w:hAnsi="Arial" w:cs="Arial"/>
          <w:i/>
          <w:sz w:val="22"/>
          <w:szCs w:val="22"/>
        </w:rPr>
      </w:pPr>
      <w:r w:rsidRPr="00F4666A">
        <w:rPr>
          <w:rFonts w:ascii="Arial" w:hAnsi="Arial" w:cs="Arial"/>
          <w:sz w:val="22"/>
          <w:szCs w:val="22"/>
        </w:rPr>
        <w:t>(Anonymity</w:t>
      </w:r>
      <w:r>
        <w:rPr>
          <w:rFonts w:ascii="Arial" w:hAnsi="Arial" w:cs="Arial"/>
          <w:sz w:val="22"/>
          <w:szCs w:val="22"/>
        </w:rPr>
        <w:t>, pseudonyms or confidentiality can be arranged with the researcher at your request)</w:t>
      </w:r>
    </w:p>
    <w:p w:rsidR="007C0378" w:rsidRPr="00EA48EE" w:rsidRDefault="007C0378" w:rsidP="007C0378">
      <w:pPr>
        <w:rPr>
          <w:rFonts w:ascii="Arial" w:hAnsi="Arial" w:cs="Arial"/>
          <w:i/>
          <w:sz w:val="22"/>
          <w:szCs w:val="22"/>
        </w:rPr>
      </w:pPr>
    </w:p>
    <w:p w:rsidR="007C0378" w:rsidRPr="00EA48EE" w:rsidRDefault="007C0378" w:rsidP="007C0378">
      <w:pPr>
        <w:rPr>
          <w:rFonts w:ascii="Arial" w:hAnsi="Arial" w:cs="Arial"/>
          <w:b/>
          <w:i/>
          <w:sz w:val="22"/>
          <w:szCs w:val="22"/>
        </w:rPr>
      </w:pPr>
    </w:p>
    <w:p w:rsidR="007C0378" w:rsidRPr="00EA48EE" w:rsidRDefault="007C0378" w:rsidP="007C0378">
      <w:pPr>
        <w:rPr>
          <w:rFonts w:ascii="Arial" w:hAnsi="Arial" w:cs="Arial"/>
          <w:b/>
          <w:sz w:val="22"/>
          <w:szCs w:val="22"/>
        </w:rPr>
      </w:pPr>
      <w:r w:rsidRPr="00EA48EE">
        <w:rPr>
          <w:rFonts w:ascii="Arial" w:hAnsi="Arial" w:cs="Arial"/>
          <w:b/>
          <w:sz w:val="22"/>
          <w:szCs w:val="22"/>
        </w:rPr>
        <w:t>I understand that my participation is voluntary and that I am free to withdraw at any time without giving any reason without being penalised or disadvantaged in any way.</w:t>
      </w:r>
    </w:p>
    <w:p w:rsidR="007C0378" w:rsidRPr="00EA48EE" w:rsidRDefault="007C0378" w:rsidP="007C0378">
      <w:pPr>
        <w:rPr>
          <w:rFonts w:ascii="Arial" w:hAnsi="Arial" w:cs="Arial"/>
          <w:b/>
          <w:sz w:val="22"/>
          <w:szCs w:val="22"/>
        </w:rPr>
      </w:pPr>
    </w:p>
    <w:p w:rsidR="007C0378" w:rsidRPr="00EA48EE" w:rsidRDefault="007C0378" w:rsidP="007C0378">
      <w:pPr>
        <w:rPr>
          <w:rFonts w:ascii="Arial" w:hAnsi="Arial" w:cs="Arial"/>
          <w:b/>
          <w:sz w:val="22"/>
          <w:szCs w:val="22"/>
        </w:rPr>
      </w:pPr>
    </w:p>
    <w:p w:rsidR="007C0378" w:rsidRPr="00EA48EE" w:rsidRDefault="007C0378" w:rsidP="007C0378">
      <w:pPr>
        <w:rPr>
          <w:rFonts w:ascii="Arial" w:hAnsi="Arial" w:cs="Arial"/>
          <w:b/>
          <w:sz w:val="22"/>
          <w:szCs w:val="22"/>
        </w:rPr>
      </w:pPr>
      <w:r w:rsidRPr="00EA48EE">
        <w:rPr>
          <w:rFonts w:ascii="Arial" w:hAnsi="Arial" w:cs="Arial"/>
          <w:b/>
          <w:sz w:val="22"/>
          <w:szCs w:val="22"/>
        </w:rPr>
        <w:t>_________________</w:t>
      </w:r>
      <w:r w:rsidRPr="00EA48EE">
        <w:rPr>
          <w:rFonts w:ascii="Arial" w:hAnsi="Arial" w:cs="Arial"/>
          <w:b/>
          <w:sz w:val="22"/>
          <w:szCs w:val="22"/>
        </w:rPr>
        <w:tab/>
      </w:r>
      <w:r w:rsidRPr="00EA48EE">
        <w:rPr>
          <w:rFonts w:ascii="Arial" w:hAnsi="Arial" w:cs="Arial"/>
          <w:b/>
          <w:sz w:val="22"/>
          <w:szCs w:val="22"/>
        </w:rPr>
        <w:tab/>
        <w:t>_____________</w:t>
      </w:r>
      <w:r w:rsidRPr="00EA48EE">
        <w:rPr>
          <w:rFonts w:ascii="Arial" w:hAnsi="Arial" w:cs="Arial"/>
          <w:b/>
          <w:sz w:val="22"/>
          <w:szCs w:val="22"/>
        </w:rPr>
        <w:tab/>
      </w:r>
      <w:r w:rsidRPr="00EA48EE">
        <w:rPr>
          <w:rFonts w:ascii="Arial" w:hAnsi="Arial" w:cs="Arial"/>
          <w:b/>
          <w:sz w:val="22"/>
          <w:szCs w:val="22"/>
        </w:rPr>
        <w:tab/>
        <w:t>___________________</w:t>
      </w:r>
    </w:p>
    <w:p w:rsidR="007C0378" w:rsidRPr="00EA48EE" w:rsidRDefault="007C0378" w:rsidP="007C0378">
      <w:pPr>
        <w:rPr>
          <w:rFonts w:ascii="Arial" w:hAnsi="Arial" w:cs="Arial"/>
          <w:b/>
          <w:sz w:val="22"/>
          <w:szCs w:val="22"/>
        </w:rPr>
      </w:pPr>
      <w:r w:rsidRPr="00EA48EE">
        <w:rPr>
          <w:rFonts w:ascii="Arial" w:hAnsi="Arial" w:cs="Arial"/>
          <w:b/>
          <w:sz w:val="22"/>
          <w:szCs w:val="22"/>
        </w:rPr>
        <w:t>Name of Participant</w:t>
      </w:r>
      <w:r w:rsidRPr="00EA48EE">
        <w:rPr>
          <w:rFonts w:ascii="Arial" w:hAnsi="Arial" w:cs="Arial"/>
          <w:b/>
          <w:sz w:val="22"/>
          <w:szCs w:val="22"/>
        </w:rPr>
        <w:tab/>
      </w:r>
      <w:r w:rsidRPr="00EA48EE">
        <w:rPr>
          <w:rFonts w:ascii="Arial" w:hAnsi="Arial" w:cs="Arial"/>
          <w:b/>
          <w:sz w:val="22"/>
          <w:szCs w:val="22"/>
        </w:rPr>
        <w:tab/>
        <w:t>Date</w:t>
      </w:r>
      <w:r w:rsidRPr="00EA48EE">
        <w:rPr>
          <w:rFonts w:ascii="Arial" w:hAnsi="Arial" w:cs="Arial"/>
          <w:b/>
          <w:sz w:val="22"/>
          <w:szCs w:val="22"/>
        </w:rPr>
        <w:tab/>
      </w:r>
      <w:r w:rsidRPr="00EA48EE">
        <w:rPr>
          <w:rFonts w:ascii="Arial" w:hAnsi="Arial" w:cs="Arial"/>
          <w:b/>
          <w:sz w:val="22"/>
          <w:szCs w:val="22"/>
        </w:rPr>
        <w:tab/>
      </w:r>
      <w:r w:rsidRPr="00EA48EE">
        <w:rPr>
          <w:rFonts w:ascii="Arial" w:hAnsi="Arial" w:cs="Arial"/>
          <w:b/>
          <w:sz w:val="22"/>
          <w:szCs w:val="22"/>
        </w:rPr>
        <w:tab/>
      </w:r>
      <w:r w:rsidR="00603416">
        <w:rPr>
          <w:rFonts w:ascii="Arial" w:hAnsi="Arial" w:cs="Arial"/>
          <w:b/>
          <w:sz w:val="22"/>
          <w:szCs w:val="22"/>
        </w:rPr>
        <w:tab/>
      </w:r>
      <w:r w:rsidRPr="00EA48EE">
        <w:rPr>
          <w:rFonts w:ascii="Arial" w:hAnsi="Arial" w:cs="Arial"/>
          <w:b/>
          <w:sz w:val="22"/>
          <w:szCs w:val="22"/>
        </w:rPr>
        <w:t>Signature</w:t>
      </w:r>
    </w:p>
    <w:p w:rsidR="007C0378" w:rsidRPr="00EA48EE" w:rsidRDefault="007C0378" w:rsidP="007C0378">
      <w:pPr>
        <w:rPr>
          <w:rFonts w:ascii="Arial" w:hAnsi="Arial" w:cs="Arial"/>
          <w:b/>
          <w:sz w:val="22"/>
          <w:szCs w:val="22"/>
        </w:rPr>
      </w:pPr>
    </w:p>
    <w:p w:rsidR="007C0378" w:rsidRPr="00EA48EE" w:rsidRDefault="007C0378" w:rsidP="007C0378">
      <w:pPr>
        <w:rPr>
          <w:rFonts w:ascii="Arial" w:hAnsi="Arial" w:cs="Arial"/>
          <w:b/>
          <w:sz w:val="22"/>
          <w:szCs w:val="22"/>
        </w:rPr>
      </w:pPr>
    </w:p>
    <w:p w:rsidR="007C0378" w:rsidRPr="00EA48EE" w:rsidRDefault="007C0378" w:rsidP="007C0378">
      <w:pPr>
        <w:rPr>
          <w:rFonts w:ascii="Arial" w:hAnsi="Arial" w:cs="Arial"/>
          <w:b/>
          <w:sz w:val="22"/>
          <w:szCs w:val="22"/>
        </w:rPr>
      </w:pPr>
    </w:p>
    <w:p w:rsidR="007C0378" w:rsidRPr="00EA48EE" w:rsidRDefault="007C0378" w:rsidP="007C0378">
      <w:pPr>
        <w:rPr>
          <w:rFonts w:ascii="Arial" w:hAnsi="Arial" w:cs="Arial"/>
          <w:b/>
          <w:sz w:val="22"/>
          <w:szCs w:val="22"/>
        </w:rPr>
      </w:pPr>
      <w:r w:rsidRPr="00EA48EE">
        <w:rPr>
          <w:rFonts w:ascii="Arial" w:hAnsi="Arial" w:cs="Arial"/>
          <w:b/>
          <w:sz w:val="22"/>
          <w:szCs w:val="22"/>
        </w:rPr>
        <w:softHyphen/>
      </w:r>
      <w:r w:rsidRPr="00EA48EE">
        <w:rPr>
          <w:rFonts w:ascii="Arial" w:hAnsi="Arial" w:cs="Arial"/>
          <w:b/>
          <w:sz w:val="22"/>
          <w:szCs w:val="22"/>
        </w:rPr>
        <w:softHyphen/>
      </w:r>
      <w:r w:rsidRPr="00EA48EE">
        <w:rPr>
          <w:rFonts w:ascii="Arial" w:hAnsi="Arial" w:cs="Arial"/>
          <w:b/>
          <w:sz w:val="22"/>
          <w:szCs w:val="22"/>
        </w:rPr>
        <w:softHyphen/>
      </w:r>
      <w:r w:rsidRPr="00EA48EE">
        <w:rPr>
          <w:rFonts w:ascii="Arial" w:hAnsi="Arial" w:cs="Arial"/>
          <w:b/>
          <w:sz w:val="22"/>
          <w:szCs w:val="22"/>
        </w:rPr>
        <w:softHyphen/>
        <w:t>__________________</w:t>
      </w:r>
      <w:r w:rsidRPr="00EA48EE">
        <w:rPr>
          <w:rFonts w:ascii="Arial" w:hAnsi="Arial" w:cs="Arial"/>
          <w:b/>
          <w:sz w:val="22"/>
          <w:szCs w:val="22"/>
        </w:rPr>
        <w:tab/>
        <w:t>_____________</w:t>
      </w:r>
      <w:r w:rsidRPr="00EA48EE">
        <w:rPr>
          <w:rFonts w:ascii="Arial" w:hAnsi="Arial" w:cs="Arial"/>
          <w:b/>
          <w:sz w:val="22"/>
          <w:szCs w:val="22"/>
        </w:rPr>
        <w:tab/>
      </w:r>
      <w:r w:rsidRPr="00EA48EE">
        <w:rPr>
          <w:rFonts w:ascii="Arial" w:hAnsi="Arial" w:cs="Arial"/>
          <w:b/>
          <w:sz w:val="22"/>
          <w:szCs w:val="22"/>
        </w:rPr>
        <w:tab/>
        <w:t>____________________</w:t>
      </w:r>
    </w:p>
    <w:p w:rsidR="007C0378" w:rsidRPr="00EA48EE" w:rsidRDefault="007C0378" w:rsidP="007C0378">
      <w:pPr>
        <w:rPr>
          <w:rFonts w:ascii="Arial" w:hAnsi="Arial" w:cs="Arial"/>
          <w:b/>
          <w:sz w:val="22"/>
          <w:szCs w:val="22"/>
        </w:rPr>
      </w:pPr>
      <w:r w:rsidRPr="00EA48EE">
        <w:rPr>
          <w:rFonts w:ascii="Arial" w:hAnsi="Arial" w:cs="Arial"/>
          <w:b/>
          <w:sz w:val="22"/>
          <w:szCs w:val="22"/>
        </w:rPr>
        <w:t>Name of person taking</w:t>
      </w:r>
      <w:r w:rsidRPr="00EA48EE">
        <w:rPr>
          <w:rFonts w:ascii="Arial" w:hAnsi="Arial" w:cs="Arial"/>
          <w:b/>
          <w:sz w:val="22"/>
          <w:szCs w:val="22"/>
        </w:rPr>
        <w:tab/>
        <w:t>Date</w:t>
      </w:r>
      <w:r w:rsidRPr="00EA48EE">
        <w:rPr>
          <w:rFonts w:ascii="Arial" w:hAnsi="Arial" w:cs="Arial"/>
          <w:b/>
          <w:sz w:val="22"/>
          <w:szCs w:val="22"/>
        </w:rPr>
        <w:tab/>
      </w:r>
      <w:r w:rsidRPr="00EA48EE">
        <w:rPr>
          <w:rFonts w:ascii="Arial" w:hAnsi="Arial" w:cs="Arial"/>
          <w:b/>
          <w:sz w:val="22"/>
          <w:szCs w:val="22"/>
        </w:rPr>
        <w:tab/>
      </w:r>
      <w:r w:rsidRPr="00EA48EE">
        <w:rPr>
          <w:rFonts w:ascii="Arial" w:hAnsi="Arial" w:cs="Arial"/>
          <w:b/>
          <w:sz w:val="22"/>
          <w:szCs w:val="22"/>
        </w:rPr>
        <w:tab/>
      </w:r>
      <w:r w:rsidRPr="00EA48EE">
        <w:rPr>
          <w:rFonts w:ascii="Arial" w:hAnsi="Arial" w:cs="Arial"/>
          <w:b/>
          <w:sz w:val="22"/>
          <w:szCs w:val="22"/>
        </w:rPr>
        <w:tab/>
        <w:t>Signature</w:t>
      </w:r>
    </w:p>
    <w:p w:rsidR="007C0378" w:rsidRPr="00EA48EE" w:rsidRDefault="007C0378" w:rsidP="007C0378">
      <w:pPr>
        <w:rPr>
          <w:rFonts w:ascii="Arial" w:hAnsi="Arial" w:cs="Arial"/>
          <w:b/>
          <w:sz w:val="22"/>
          <w:szCs w:val="22"/>
        </w:rPr>
      </w:pPr>
      <w:proofErr w:type="gramStart"/>
      <w:r w:rsidRPr="00EA48EE">
        <w:rPr>
          <w:rFonts w:ascii="Arial" w:hAnsi="Arial" w:cs="Arial"/>
          <w:b/>
          <w:sz w:val="22"/>
          <w:szCs w:val="22"/>
        </w:rPr>
        <w:t>consent</w:t>
      </w:r>
      <w:proofErr w:type="gramEnd"/>
      <w:r w:rsidRPr="00EA48EE">
        <w:rPr>
          <w:rFonts w:ascii="Arial" w:hAnsi="Arial" w:cs="Arial"/>
          <w:b/>
          <w:sz w:val="22"/>
          <w:szCs w:val="22"/>
        </w:rPr>
        <w:t xml:space="preserve"> if different</w:t>
      </w:r>
    </w:p>
    <w:p w:rsidR="007C0378" w:rsidRPr="00EA48EE" w:rsidRDefault="007C0378" w:rsidP="007C0378">
      <w:pPr>
        <w:rPr>
          <w:rFonts w:ascii="Arial" w:hAnsi="Arial" w:cs="Arial"/>
          <w:b/>
          <w:sz w:val="22"/>
          <w:szCs w:val="22"/>
        </w:rPr>
      </w:pPr>
      <w:proofErr w:type="gramStart"/>
      <w:r w:rsidRPr="00EA48EE">
        <w:rPr>
          <w:rFonts w:ascii="Arial" w:hAnsi="Arial" w:cs="Arial"/>
          <w:b/>
          <w:sz w:val="22"/>
          <w:szCs w:val="22"/>
        </w:rPr>
        <w:t>from</w:t>
      </w:r>
      <w:proofErr w:type="gramEnd"/>
      <w:r w:rsidRPr="00EA48EE">
        <w:rPr>
          <w:rFonts w:ascii="Arial" w:hAnsi="Arial" w:cs="Arial"/>
          <w:b/>
          <w:sz w:val="22"/>
          <w:szCs w:val="22"/>
        </w:rPr>
        <w:t xml:space="preserve"> Researcher</w:t>
      </w:r>
    </w:p>
    <w:p w:rsidR="007C0378" w:rsidRPr="00EA48EE" w:rsidRDefault="007C0378" w:rsidP="007C0378">
      <w:pPr>
        <w:rPr>
          <w:rFonts w:ascii="Arial" w:hAnsi="Arial" w:cs="Arial"/>
          <w:b/>
          <w:sz w:val="22"/>
          <w:szCs w:val="22"/>
        </w:rPr>
      </w:pPr>
    </w:p>
    <w:p w:rsidR="007C0378" w:rsidRPr="00EA48EE" w:rsidRDefault="007C0378" w:rsidP="007C0378">
      <w:pPr>
        <w:rPr>
          <w:rFonts w:ascii="Arial" w:hAnsi="Arial" w:cs="Arial"/>
          <w:b/>
          <w:sz w:val="22"/>
          <w:szCs w:val="22"/>
        </w:rPr>
      </w:pPr>
    </w:p>
    <w:p w:rsidR="007C0378" w:rsidRPr="00EA48EE" w:rsidRDefault="007C0378" w:rsidP="007C0378">
      <w:pPr>
        <w:rPr>
          <w:rFonts w:ascii="Arial" w:hAnsi="Arial" w:cs="Arial"/>
          <w:b/>
          <w:sz w:val="22"/>
          <w:szCs w:val="22"/>
        </w:rPr>
      </w:pPr>
      <w:r w:rsidRPr="00EA48EE">
        <w:rPr>
          <w:rFonts w:ascii="Arial" w:hAnsi="Arial" w:cs="Arial"/>
          <w:b/>
          <w:sz w:val="22"/>
          <w:szCs w:val="22"/>
        </w:rPr>
        <w:t>__________________</w:t>
      </w:r>
      <w:r w:rsidRPr="00EA48EE">
        <w:rPr>
          <w:rFonts w:ascii="Arial" w:hAnsi="Arial" w:cs="Arial"/>
          <w:b/>
          <w:sz w:val="22"/>
          <w:szCs w:val="22"/>
        </w:rPr>
        <w:tab/>
        <w:t>_____________</w:t>
      </w:r>
      <w:r w:rsidRPr="00EA48EE">
        <w:rPr>
          <w:rFonts w:ascii="Arial" w:hAnsi="Arial" w:cs="Arial"/>
          <w:b/>
          <w:sz w:val="22"/>
          <w:szCs w:val="22"/>
        </w:rPr>
        <w:tab/>
      </w:r>
      <w:r w:rsidRPr="00EA48EE">
        <w:rPr>
          <w:rFonts w:ascii="Arial" w:hAnsi="Arial" w:cs="Arial"/>
          <w:b/>
          <w:sz w:val="22"/>
          <w:szCs w:val="22"/>
        </w:rPr>
        <w:tab/>
        <w:t>____________________</w:t>
      </w:r>
    </w:p>
    <w:p w:rsidR="007C0378" w:rsidRPr="00EA48EE" w:rsidRDefault="007C0378" w:rsidP="007C0378">
      <w:pPr>
        <w:rPr>
          <w:rFonts w:ascii="Arial" w:hAnsi="Arial" w:cs="Arial"/>
          <w:b/>
          <w:sz w:val="22"/>
          <w:szCs w:val="22"/>
        </w:rPr>
      </w:pPr>
      <w:r w:rsidRPr="00EA48EE">
        <w:rPr>
          <w:rFonts w:ascii="Arial" w:hAnsi="Arial" w:cs="Arial"/>
          <w:b/>
          <w:sz w:val="22"/>
          <w:szCs w:val="22"/>
        </w:rPr>
        <w:t>Researcher</w:t>
      </w:r>
      <w:r w:rsidRPr="00EA48EE">
        <w:rPr>
          <w:rFonts w:ascii="Arial" w:hAnsi="Arial" w:cs="Arial"/>
          <w:b/>
          <w:sz w:val="22"/>
          <w:szCs w:val="22"/>
        </w:rPr>
        <w:tab/>
      </w:r>
      <w:r w:rsidRPr="00EA48EE">
        <w:rPr>
          <w:rFonts w:ascii="Arial" w:hAnsi="Arial" w:cs="Arial"/>
          <w:b/>
          <w:sz w:val="22"/>
          <w:szCs w:val="22"/>
        </w:rPr>
        <w:tab/>
      </w:r>
      <w:r w:rsidRPr="00EA48EE">
        <w:rPr>
          <w:rFonts w:ascii="Arial" w:hAnsi="Arial" w:cs="Arial"/>
          <w:b/>
          <w:sz w:val="22"/>
          <w:szCs w:val="22"/>
        </w:rPr>
        <w:tab/>
        <w:t>Date</w:t>
      </w:r>
      <w:r w:rsidRPr="00EA48EE">
        <w:rPr>
          <w:rFonts w:ascii="Arial" w:hAnsi="Arial" w:cs="Arial"/>
          <w:b/>
          <w:sz w:val="22"/>
          <w:szCs w:val="22"/>
        </w:rPr>
        <w:tab/>
      </w:r>
      <w:r w:rsidRPr="00EA48EE">
        <w:rPr>
          <w:rFonts w:ascii="Arial" w:hAnsi="Arial" w:cs="Arial"/>
          <w:b/>
          <w:sz w:val="22"/>
          <w:szCs w:val="22"/>
        </w:rPr>
        <w:tab/>
      </w:r>
      <w:r w:rsidRPr="00EA48EE">
        <w:rPr>
          <w:rFonts w:ascii="Arial" w:hAnsi="Arial" w:cs="Arial"/>
          <w:b/>
          <w:sz w:val="22"/>
          <w:szCs w:val="22"/>
        </w:rPr>
        <w:tab/>
      </w:r>
      <w:r w:rsidRPr="00EA48EE">
        <w:rPr>
          <w:rFonts w:ascii="Arial" w:hAnsi="Arial" w:cs="Arial"/>
          <w:b/>
          <w:sz w:val="22"/>
          <w:szCs w:val="22"/>
        </w:rPr>
        <w:tab/>
        <w:t>Signature</w:t>
      </w:r>
    </w:p>
    <w:p w:rsidR="00CA3E82" w:rsidRDefault="00CA3E82" w:rsidP="001067BD">
      <w:pPr>
        <w:jc w:val="right"/>
        <w:rPr>
          <w:rFonts w:ascii="Arial" w:hAnsi="Arial" w:cs="Arial"/>
          <w:sz w:val="22"/>
          <w:szCs w:val="22"/>
        </w:rPr>
      </w:pPr>
    </w:p>
    <w:p w:rsidR="00CA3E82" w:rsidRDefault="00CA3E82" w:rsidP="001067BD">
      <w:pPr>
        <w:jc w:val="right"/>
        <w:rPr>
          <w:rFonts w:ascii="Arial" w:hAnsi="Arial" w:cs="Arial"/>
          <w:sz w:val="22"/>
          <w:szCs w:val="22"/>
        </w:rPr>
      </w:pPr>
    </w:p>
    <w:p w:rsidR="00534794" w:rsidRPr="00F4666A" w:rsidRDefault="00F4666A" w:rsidP="00F4666A">
      <w:pPr>
        <w:rPr>
          <w:rFonts w:ascii="Arial" w:hAnsi="Arial" w:cs="Arial"/>
          <w:sz w:val="22"/>
          <w:szCs w:val="22"/>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-341630</wp:posOffset>
                </wp:positionH>
                <wp:positionV relativeFrom="paragraph">
                  <wp:posOffset>438150</wp:posOffset>
                </wp:positionV>
                <wp:extent cx="6018530" cy="8324850"/>
                <wp:effectExtent l="1079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8324850"/>
                        </a:xfrm>
                        <a:prstGeom prst="rect">
                          <a:avLst/>
                        </a:prstGeom>
                        <a:solidFill>
                          <a:srgbClr val="FFFFFF"/>
                        </a:solidFill>
                        <a:ln w="9525">
                          <a:solidFill>
                            <a:schemeClr val="bg1">
                              <a:lumMod val="100000"/>
                              <a:lumOff val="0"/>
                            </a:schemeClr>
                          </a:solidFill>
                          <a:miter lim="800000"/>
                          <a:headEnd/>
                          <a:tailEnd/>
                        </a:ln>
                      </wps:spPr>
                      <wps:txbx>
                        <w:txbxContent>
                          <w:p w:rsidR="00CA3E82" w:rsidRPr="00CA3E82" w:rsidRDefault="00CA3E82">
                            <w:pPr>
                              <w:rPr>
                                <w:rFonts w:asciiTheme="minorHAnsi" w:hAnsiTheme="minorHAnsi"/>
                                <w:b/>
                              </w:rPr>
                            </w:pPr>
                            <w:r w:rsidRPr="00CA3E82">
                              <w:rPr>
                                <w:rFonts w:asciiTheme="minorHAnsi" w:hAnsiTheme="minorHAnsi"/>
                                <w:b/>
                              </w:rPr>
                              <w:t>Participant Information Sheet</w:t>
                            </w:r>
                          </w:p>
                          <w:p w:rsidR="00CA3E82" w:rsidRPr="00CA3E82" w:rsidRDefault="00CA3E82">
                            <w:pPr>
                              <w:rPr>
                                <w:rFonts w:asciiTheme="minorHAnsi" w:hAnsiTheme="minorHAnsi"/>
                                <w:b/>
                              </w:rPr>
                            </w:pPr>
                          </w:p>
                          <w:p w:rsidR="00CA3E82" w:rsidRPr="00CA3E82" w:rsidRDefault="00CA3E82" w:rsidP="00CA3E82">
                            <w:pPr>
                              <w:spacing w:line="360" w:lineRule="auto"/>
                              <w:jc w:val="both"/>
                              <w:rPr>
                                <w:rFonts w:asciiTheme="minorHAnsi" w:hAnsiTheme="minorHAnsi" w:cs="Arial"/>
                              </w:rPr>
                            </w:pPr>
                            <w:r w:rsidRPr="00CA3E82">
                              <w:rPr>
                                <w:rFonts w:asciiTheme="minorHAnsi" w:hAnsiTheme="minorHAnsi"/>
                                <w:b/>
                              </w:rPr>
                              <w:t xml:space="preserve">Project Title: </w:t>
                            </w:r>
                            <w:r w:rsidRPr="00CA3E82">
                              <w:rPr>
                                <w:rFonts w:asciiTheme="minorHAnsi" w:hAnsiTheme="minorHAnsi" w:cs="Arial"/>
                              </w:rPr>
                              <w:t>Resilience at the Bombsite: Reconstructing Post-Terrorist Space</w:t>
                            </w:r>
                          </w:p>
                          <w:p w:rsidR="00CA3E82" w:rsidRPr="00CA3E82" w:rsidRDefault="00CA3E82" w:rsidP="00CA3E82">
                            <w:pPr>
                              <w:jc w:val="both"/>
                              <w:rPr>
                                <w:rFonts w:asciiTheme="minorHAnsi" w:hAnsiTheme="minorHAnsi"/>
                              </w:rPr>
                            </w:pPr>
                            <w:r w:rsidRPr="00CA3E82">
                              <w:rPr>
                                <w:rFonts w:asciiTheme="minorHAnsi" w:hAnsiTheme="minorHAnsi"/>
                                <w:b/>
                              </w:rPr>
                              <w:t>Lead Investigator:</w:t>
                            </w:r>
                            <w:r w:rsidRPr="00CA3E82">
                              <w:rPr>
                                <w:rFonts w:asciiTheme="minorHAnsi" w:hAnsiTheme="minorHAnsi"/>
                              </w:rPr>
                              <w:t xml:space="preserve"> </w:t>
                            </w:r>
                            <w:proofErr w:type="spellStart"/>
                            <w:r w:rsidRPr="00CA3E82">
                              <w:rPr>
                                <w:rFonts w:asciiTheme="minorHAnsi" w:hAnsiTheme="minorHAnsi"/>
                              </w:rPr>
                              <w:t>Dr.</w:t>
                            </w:r>
                            <w:proofErr w:type="spellEnd"/>
                            <w:r w:rsidRPr="00CA3E82">
                              <w:rPr>
                                <w:rFonts w:asciiTheme="minorHAnsi" w:hAnsiTheme="minorHAnsi"/>
                              </w:rPr>
                              <w:t xml:space="preserve"> Charlotte Heath-Kelly </w:t>
                            </w:r>
                          </w:p>
                          <w:p w:rsidR="00CA3E82" w:rsidRPr="00CA3E82" w:rsidRDefault="00CA3E82" w:rsidP="00CA3E82">
                            <w:pPr>
                              <w:jc w:val="both"/>
                              <w:rPr>
                                <w:rFonts w:asciiTheme="minorHAnsi" w:hAnsiTheme="minorHAnsi"/>
                              </w:rPr>
                            </w:pPr>
                          </w:p>
                          <w:p w:rsidR="00CA3E82" w:rsidRPr="00CA3E82" w:rsidRDefault="00CA3E82" w:rsidP="00CA3E82">
                            <w:pPr>
                              <w:jc w:val="both"/>
                              <w:rPr>
                                <w:rFonts w:asciiTheme="minorHAnsi" w:hAnsiTheme="minorHAnsi"/>
                                <w:u w:val="single"/>
                              </w:rPr>
                            </w:pPr>
                            <w:r w:rsidRPr="00CA3E82">
                              <w:rPr>
                                <w:rFonts w:asciiTheme="minorHAnsi" w:hAnsiTheme="minorHAnsi"/>
                                <w:u w:val="single"/>
                              </w:rPr>
                              <w:t>General Information</w:t>
                            </w:r>
                          </w:p>
                          <w:p w:rsidR="00CA3E82" w:rsidRDefault="00CA3E82" w:rsidP="00CA3E82">
                            <w:pPr>
                              <w:jc w:val="both"/>
                              <w:rPr>
                                <w:rFonts w:asciiTheme="minorHAnsi" w:hAnsiTheme="minorHAnsi" w:cs="Arial"/>
                              </w:rPr>
                            </w:pPr>
                            <w:r w:rsidRPr="00CA3E82">
                              <w:rPr>
                                <w:rFonts w:asciiTheme="minorHAnsi" w:hAnsiTheme="minorHAnsi" w:cs="Arial"/>
                              </w:rPr>
                              <w:t>Participation in this research is entirely voluntary and you may withdraw at any time, with the assurance that this will not affect future treatment in the written outputs from the project.</w:t>
                            </w:r>
                          </w:p>
                          <w:p w:rsidR="00CA3E82" w:rsidRDefault="00CA3E82" w:rsidP="00CA3E82">
                            <w:pPr>
                              <w:jc w:val="both"/>
                              <w:rPr>
                                <w:rFonts w:asciiTheme="minorHAnsi" w:hAnsiTheme="minorHAnsi" w:cs="Arial"/>
                              </w:rPr>
                            </w:pPr>
                          </w:p>
                          <w:p w:rsidR="00CA3E82" w:rsidRDefault="00CA3E82" w:rsidP="00CA3E82">
                            <w:pPr>
                              <w:jc w:val="both"/>
                              <w:rPr>
                                <w:rFonts w:asciiTheme="minorHAnsi" w:hAnsiTheme="minorHAnsi" w:cs="Arial"/>
                                <w:szCs w:val="22"/>
                              </w:rPr>
                            </w:pPr>
                            <w:r w:rsidRPr="00CA3E82">
                              <w:rPr>
                                <w:rFonts w:asciiTheme="minorHAnsi" w:hAnsiTheme="minorHAnsi" w:cs="Arial"/>
                                <w:szCs w:val="22"/>
                              </w:rPr>
                              <w:t>The project compares and contrasts rebuilding &amp; memorialisation projects after terrorist attacks (in the post-9/11 era, in Europe &amp; the US). It compares the reconstruction projects which followed the 9/11 attacks, the Boston bombings, the London bombings, the Norwegian attacks of 2011 &amp; the Madrid bombing.  What designs were utilised, why, and when have reconstruction projects resulted in public protest?</w:t>
                            </w:r>
                          </w:p>
                          <w:p w:rsidR="00CA3E82" w:rsidRDefault="00CA3E82" w:rsidP="00CA3E82">
                            <w:pPr>
                              <w:jc w:val="both"/>
                              <w:rPr>
                                <w:rFonts w:asciiTheme="minorHAnsi" w:hAnsiTheme="minorHAnsi" w:cs="Arial"/>
                                <w:szCs w:val="22"/>
                              </w:rPr>
                            </w:pPr>
                          </w:p>
                          <w:p w:rsidR="00CA3E82" w:rsidRDefault="00CA3E82" w:rsidP="00CA3E82">
                            <w:pPr>
                              <w:jc w:val="both"/>
                              <w:rPr>
                                <w:rFonts w:asciiTheme="minorHAnsi" w:hAnsiTheme="minorHAnsi" w:cs="Arial"/>
                                <w:szCs w:val="22"/>
                                <w:u w:val="single"/>
                              </w:rPr>
                            </w:pPr>
                            <w:r w:rsidRPr="00CA3E82">
                              <w:rPr>
                                <w:rFonts w:asciiTheme="minorHAnsi" w:hAnsiTheme="minorHAnsi" w:cs="Arial"/>
                                <w:szCs w:val="22"/>
                                <w:u w:val="single"/>
                              </w:rPr>
                              <w:t>What to expect</w:t>
                            </w:r>
                          </w:p>
                          <w:p w:rsidR="00CA3E82" w:rsidRDefault="00CA3E82" w:rsidP="00CA3E82">
                            <w:pPr>
                              <w:jc w:val="both"/>
                              <w:rPr>
                                <w:rFonts w:asciiTheme="minorHAnsi" w:hAnsiTheme="minorHAnsi" w:cs="Arial"/>
                                <w:szCs w:val="22"/>
                              </w:rPr>
                            </w:pPr>
                            <w:r>
                              <w:rPr>
                                <w:rFonts w:asciiTheme="minorHAnsi" w:hAnsiTheme="minorHAnsi" w:cs="Arial"/>
                                <w:szCs w:val="22"/>
                              </w:rPr>
                              <w:t>Architects, designers and activists will be interviewed to ascertain their views on reconstruction/memorialisation projects.</w:t>
                            </w:r>
                            <w:r w:rsidR="00BE4620">
                              <w:rPr>
                                <w:rFonts w:asciiTheme="minorHAnsi" w:hAnsiTheme="minorHAnsi" w:cs="Arial"/>
                                <w:szCs w:val="22"/>
                              </w:rPr>
                              <w:t xml:space="preserve"> Interviews will be tape recorded on a Dictaphone, with your permission (otherwise handwritten notes will be made).</w:t>
                            </w:r>
                            <w:r>
                              <w:rPr>
                                <w:rFonts w:asciiTheme="minorHAnsi" w:hAnsiTheme="minorHAnsi" w:cs="Arial"/>
                                <w:szCs w:val="22"/>
                              </w:rPr>
                              <w:t xml:space="preserve"> Our interview will last approx. 30-60 mins, depending on the amount of detail given in responses. Around 2-3 weeks later, you will receive a copy of the interview transcript. You can </w:t>
                            </w:r>
                            <w:r w:rsidR="00BE4620">
                              <w:rPr>
                                <w:rFonts w:asciiTheme="minorHAnsi" w:hAnsiTheme="minorHAnsi" w:cs="Arial"/>
                                <w:szCs w:val="22"/>
                              </w:rPr>
                              <w:t xml:space="preserve">then </w:t>
                            </w:r>
                            <w:r>
                              <w:rPr>
                                <w:rFonts w:asciiTheme="minorHAnsi" w:hAnsiTheme="minorHAnsi" w:cs="Arial"/>
                                <w:szCs w:val="22"/>
                              </w:rPr>
                              <w:t xml:space="preserve">check the transcript, if you wish, and make clarifications of things said </w:t>
                            </w:r>
                            <w:r w:rsidR="00BE4620">
                              <w:rPr>
                                <w:rFonts w:asciiTheme="minorHAnsi" w:hAnsiTheme="minorHAnsi" w:cs="Arial"/>
                                <w:szCs w:val="22"/>
                              </w:rPr>
                              <w:t xml:space="preserve">- </w:t>
                            </w:r>
                            <w:r>
                              <w:rPr>
                                <w:rFonts w:asciiTheme="minorHAnsi" w:hAnsiTheme="minorHAnsi" w:cs="Arial"/>
                                <w:szCs w:val="22"/>
                              </w:rPr>
                              <w:t>or even</w:t>
                            </w:r>
                            <w:r w:rsidR="00BE4620">
                              <w:rPr>
                                <w:rFonts w:asciiTheme="minorHAnsi" w:hAnsiTheme="minorHAnsi" w:cs="Arial"/>
                                <w:szCs w:val="22"/>
                              </w:rPr>
                              <w:t xml:space="preserve"> make</w:t>
                            </w:r>
                            <w:r>
                              <w:rPr>
                                <w:rFonts w:asciiTheme="minorHAnsi" w:hAnsiTheme="minorHAnsi" w:cs="Arial"/>
                                <w:szCs w:val="22"/>
                              </w:rPr>
                              <w:t xml:space="preserve"> requests that certain statements are removed.</w:t>
                            </w:r>
                          </w:p>
                          <w:p w:rsidR="00BE4620" w:rsidRDefault="00BE4620" w:rsidP="00CA3E82">
                            <w:pPr>
                              <w:jc w:val="both"/>
                              <w:rPr>
                                <w:rFonts w:asciiTheme="minorHAnsi" w:hAnsiTheme="minorHAnsi" w:cs="Arial"/>
                                <w:szCs w:val="22"/>
                              </w:rPr>
                            </w:pPr>
                          </w:p>
                          <w:p w:rsidR="00BE4620" w:rsidRDefault="00BE4620" w:rsidP="00CA3E82">
                            <w:pPr>
                              <w:jc w:val="both"/>
                              <w:rPr>
                                <w:rFonts w:asciiTheme="minorHAnsi" w:hAnsiTheme="minorHAnsi" w:cs="Arial"/>
                                <w:szCs w:val="22"/>
                                <w:u w:val="single"/>
                              </w:rPr>
                            </w:pPr>
                            <w:r>
                              <w:rPr>
                                <w:rFonts w:asciiTheme="minorHAnsi" w:hAnsiTheme="minorHAnsi" w:cs="Arial"/>
                                <w:szCs w:val="22"/>
                                <w:u w:val="single"/>
                              </w:rPr>
                              <w:t>Confidentiality</w:t>
                            </w:r>
                          </w:p>
                          <w:p w:rsidR="00BE4620" w:rsidRDefault="00BE4620" w:rsidP="00CA3E82">
                            <w:pPr>
                              <w:jc w:val="both"/>
                              <w:rPr>
                                <w:rFonts w:asciiTheme="minorHAnsi" w:hAnsiTheme="minorHAnsi" w:cs="Arial"/>
                                <w:szCs w:val="22"/>
                              </w:rPr>
                            </w:pPr>
                            <w:r>
                              <w:rPr>
                                <w:rFonts w:asciiTheme="minorHAnsi" w:hAnsiTheme="minorHAnsi" w:cs="Arial"/>
                                <w:szCs w:val="22"/>
                              </w:rPr>
                              <w:t xml:space="preserve">If you do not wish to be quoted, or you require a pseudonym for the purposes of quotation, please let me know. I will then treat your interview as confidential and it will not be referenced in later publications or stored in a data archive.  </w:t>
                            </w:r>
                          </w:p>
                          <w:p w:rsidR="00BE4620" w:rsidRDefault="00BE4620" w:rsidP="00CA3E82">
                            <w:pPr>
                              <w:jc w:val="both"/>
                              <w:rPr>
                                <w:rFonts w:asciiTheme="minorHAnsi" w:hAnsiTheme="minorHAnsi" w:cs="Arial"/>
                                <w:szCs w:val="22"/>
                              </w:rPr>
                            </w:pPr>
                          </w:p>
                          <w:p w:rsidR="00BE4620" w:rsidRDefault="00BE4620" w:rsidP="00CA3E82">
                            <w:pPr>
                              <w:jc w:val="both"/>
                              <w:rPr>
                                <w:rFonts w:asciiTheme="minorHAnsi" w:hAnsiTheme="minorHAnsi" w:cs="Arial"/>
                                <w:szCs w:val="22"/>
                              </w:rPr>
                            </w:pPr>
                            <w:r>
                              <w:rPr>
                                <w:rFonts w:asciiTheme="minorHAnsi" w:hAnsiTheme="minorHAnsi" w:cs="Arial"/>
                                <w:szCs w:val="22"/>
                              </w:rPr>
                              <w:t>Non-confidential interviews may be quoted in academic publications and will be stored on a public, academic data archive (in line with the requirements of the research council funding this project).</w:t>
                            </w:r>
                          </w:p>
                          <w:p w:rsidR="00BE4620" w:rsidRDefault="00BE4620" w:rsidP="00CA3E82">
                            <w:pPr>
                              <w:jc w:val="both"/>
                              <w:rPr>
                                <w:rFonts w:asciiTheme="minorHAnsi" w:hAnsiTheme="minorHAnsi" w:cs="Arial"/>
                                <w:szCs w:val="22"/>
                              </w:rPr>
                            </w:pPr>
                          </w:p>
                          <w:p w:rsidR="00BE4620" w:rsidRDefault="00BE4620" w:rsidP="00CA3E82">
                            <w:pPr>
                              <w:jc w:val="both"/>
                              <w:rPr>
                                <w:rFonts w:asciiTheme="minorHAnsi" w:hAnsiTheme="minorHAnsi" w:cs="Arial"/>
                                <w:szCs w:val="22"/>
                              </w:rPr>
                            </w:pPr>
                            <w:r>
                              <w:rPr>
                                <w:rFonts w:asciiTheme="minorHAnsi" w:hAnsiTheme="minorHAnsi" w:cs="Arial"/>
                                <w:szCs w:val="22"/>
                              </w:rPr>
                              <w:t xml:space="preserve">While (non-confidential) transcripts will be stored in the data archive, </w:t>
                            </w:r>
                            <w:r w:rsidRPr="00BE4620">
                              <w:rPr>
                                <w:rFonts w:asciiTheme="minorHAnsi" w:hAnsiTheme="minorHAnsi" w:cs="Arial"/>
                                <w:szCs w:val="22"/>
                                <w:u w:val="single"/>
                              </w:rPr>
                              <w:t>all sound recordings of interviews will be destroyed</w:t>
                            </w:r>
                            <w:r>
                              <w:rPr>
                                <w:rFonts w:asciiTheme="minorHAnsi" w:hAnsiTheme="minorHAnsi" w:cs="Arial"/>
                                <w:szCs w:val="22"/>
                              </w:rPr>
                              <w:t xml:space="preserve"> at the conclusion of the project in 2019.</w:t>
                            </w:r>
                          </w:p>
                          <w:p w:rsidR="00BE4620" w:rsidRDefault="00BE4620" w:rsidP="00CA3E82">
                            <w:pPr>
                              <w:jc w:val="both"/>
                              <w:rPr>
                                <w:rFonts w:asciiTheme="minorHAnsi" w:hAnsiTheme="minorHAnsi" w:cs="Arial"/>
                                <w:szCs w:val="22"/>
                              </w:rPr>
                            </w:pPr>
                          </w:p>
                          <w:p w:rsidR="00BE4620" w:rsidRPr="00BE4620" w:rsidRDefault="00BE4620" w:rsidP="00BE4620">
                            <w:pPr>
                              <w:jc w:val="both"/>
                              <w:rPr>
                                <w:rFonts w:asciiTheme="minorHAnsi" w:hAnsiTheme="minorHAnsi" w:cs="Arial"/>
                                <w:u w:val="single"/>
                              </w:rPr>
                            </w:pPr>
                            <w:r w:rsidRPr="00BE4620">
                              <w:rPr>
                                <w:rFonts w:asciiTheme="minorHAnsi" w:hAnsiTheme="minorHAnsi" w:cs="Arial"/>
                                <w:u w:val="single"/>
                              </w:rPr>
                              <w:t>Complaints procedure</w:t>
                            </w:r>
                          </w:p>
                          <w:p w:rsidR="00BE4620" w:rsidRPr="00BE4620" w:rsidRDefault="00BE4620" w:rsidP="00BE4620">
                            <w:pPr>
                              <w:pStyle w:val="NormalWeb"/>
                              <w:shd w:val="clear" w:color="auto" w:fill="FFFFFF"/>
                              <w:spacing w:before="0" w:beforeAutospacing="0" w:after="240" w:afterAutospacing="0" w:line="300" w:lineRule="atLeast"/>
                              <w:jc w:val="both"/>
                              <w:rPr>
                                <w:rFonts w:asciiTheme="minorHAnsi" w:hAnsiTheme="minorHAnsi"/>
                                <w:color w:val="000000"/>
                              </w:rPr>
                            </w:pPr>
                            <w:r w:rsidRPr="00BE4620">
                              <w:rPr>
                                <w:rFonts w:asciiTheme="minorHAnsi" w:hAnsiTheme="minorHAnsi"/>
                                <w:color w:val="000000"/>
                              </w:rPr>
                              <w:t>Should anyone have any complaints relating to a study conducted at the University or by University's employees or students, the complainant should contact:</w:t>
                            </w:r>
                          </w:p>
                          <w:p w:rsidR="00BE4620" w:rsidRPr="00BE4620" w:rsidRDefault="00BE4620" w:rsidP="00BE4620">
                            <w:pPr>
                              <w:pStyle w:val="NormalWeb"/>
                              <w:shd w:val="clear" w:color="auto" w:fill="FFFFFF"/>
                              <w:spacing w:before="0" w:beforeAutospacing="0" w:after="240" w:afterAutospacing="0" w:line="300" w:lineRule="atLeast"/>
                              <w:jc w:val="both"/>
                              <w:rPr>
                                <w:rFonts w:asciiTheme="minorHAnsi" w:hAnsiTheme="minorHAnsi"/>
                                <w:color w:val="000000"/>
                              </w:rPr>
                            </w:pPr>
                            <w:proofErr w:type="gramStart"/>
                            <w:r w:rsidRPr="00BE4620">
                              <w:rPr>
                                <w:rFonts w:asciiTheme="minorHAnsi" w:hAnsiTheme="minorHAnsi"/>
                                <w:color w:val="000000"/>
                              </w:rPr>
                              <w:t>The</w:t>
                            </w:r>
                            <w:r w:rsidRPr="00BE4620">
                              <w:rPr>
                                <w:rStyle w:val="apple-converted-space"/>
                                <w:rFonts w:asciiTheme="minorHAnsi" w:hAnsiTheme="minorHAnsi"/>
                                <w:color w:val="000000"/>
                              </w:rPr>
                              <w:t> </w:t>
                            </w:r>
                            <w:r w:rsidRPr="00BE4620">
                              <w:rPr>
                                <w:rStyle w:val="Strong"/>
                                <w:rFonts w:asciiTheme="minorHAnsi" w:hAnsiTheme="minorHAnsi"/>
                                <w:b w:val="0"/>
                                <w:color w:val="000000"/>
                              </w:rPr>
                              <w:t>Director of Delivery Assurance</w:t>
                            </w:r>
                            <w:r w:rsidRPr="00BE4620">
                              <w:rPr>
                                <w:rFonts w:asciiTheme="minorHAnsi" w:hAnsiTheme="minorHAnsi"/>
                                <w:b/>
                                <w:color w:val="000000"/>
                              </w:rPr>
                              <w:t>,</w:t>
                            </w:r>
                            <w:r w:rsidRPr="00BE4620">
                              <w:rPr>
                                <w:rFonts w:asciiTheme="minorHAnsi" w:hAnsiTheme="minorHAnsi"/>
                                <w:color w:val="000000"/>
                              </w:rPr>
                              <w:t xml:space="preserve"> Registrar's Office, University House, University of Warwick, Coventry, CV4 8UW, United Kingdom.</w:t>
                            </w:r>
                            <w:proofErr w:type="gramEnd"/>
                          </w:p>
                          <w:p w:rsidR="00BE4620" w:rsidRPr="00BE4620" w:rsidRDefault="00BE4620" w:rsidP="00CA3E82">
                            <w:pPr>
                              <w:jc w:val="both"/>
                              <w:rPr>
                                <w:rFonts w:asciiTheme="minorHAnsi" w:hAnsiTheme="minorHAnsi"/>
                                <w:sz w:val="2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6.9pt;margin-top:34.5pt;width:473.9pt;height:6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" strokecolor="white [3212]">
                <v:textbox>
                  <w:txbxContent>
                    <w:p w:rsidR="00CA3E82" w:rsidRPr="00CA3E82" w:rsidRDefault="00CA3E82">
                      <w:pPr>
                        <w:rPr>
                          <w:rFonts w:asciiTheme="minorHAnsi" w:hAnsiTheme="minorHAnsi"/>
                          <w:b/>
                        </w:rPr>
                      </w:pPr>
                      <w:r w:rsidRPr="00CA3E82">
                        <w:rPr>
                          <w:rFonts w:asciiTheme="minorHAnsi" w:hAnsiTheme="minorHAnsi"/>
                          <w:b/>
                        </w:rPr>
                        <w:t>Participant Information Sheet</w:t>
                      </w:r>
                    </w:p>
                    <w:p w:rsidR="00CA3E82" w:rsidRPr="00CA3E82" w:rsidRDefault="00CA3E82">
                      <w:pPr>
                        <w:rPr>
                          <w:rFonts w:asciiTheme="minorHAnsi" w:hAnsiTheme="minorHAnsi"/>
                          <w:b/>
                        </w:rPr>
                      </w:pPr>
                    </w:p>
                    <w:p w:rsidR="00CA3E82" w:rsidRPr="00CA3E82" w:rsidRDefault="00CA3E82" w:rsidP="00CA3E82">
                      <w:pPr>
                        <w:spacing w:line="360" w:lineRule="auto"/>
                        <w:jc w:val="both"/>
                        <w:rPr>
                          <w:rFonts w:asciiTheme="minorHAnsi" w:hAnsiTheme="minorHAnsi" w:cs="Arial"/>
                        </w:rPr>
                      </w:pPr>
                      <w:r w:rsidRPr="00CA3E82">
                        <w:rPr>
                          <w:rFonts w:asciiTheme="minorHAnsi" w:hAnsiTheme="minorHAnsi"/>
                          <w:b/>
                        </w:rPr>
                        <w:t xml:space="preserve">Project Title: </w:t>
                      </w:r>
                      <w:r w:rsidRPr="00CA3E82">
                        <w:rPr>
                          <w:rFonts w:asciiTheme="minorHAnsi" w:hAnsiTheme="minorHAnsi" w:cs="Arial"/>
                        </w:rPr>
                        <w:t>Resilience at the Bombsite: Reconstructing Post-Terrorist Space</w:t>
                      </w:r>
                    </w:p>
                    <w:p w:rsidR="00CA3E82" w:rsidRPr="00CA3E82" w:rsidRDefault="00CA3E82" w:rsidP="00CA3E82">
                      <w:pPr>
                        <w:jc w:val="both"/>
                        <w:rPr>
                          <w:rFonts w:asciiTheme="minorHAnsi" w:hAnsiTheme="minorHAnsi"/>
                        </w:rPr>
                      </w:pPr>
                      <w:r w:rsidRPr="00CA3E82">
                        <w:rPr>
                          <w:rFonts w:asciiTheme="minorHAnsi" w:hAnsiTheme="minorHAnsi"/>
                          <w:b/>
                        </w:rPr>
                        <w:t>Lead Investigator:</w:t>
                      </w:r>
                      <w:r w:rsidRPr="00CA3E82">
                        <w:rPr>
                          <w:rFonts w:asciiTheme="minorHAnsi" w:hAnsiTheme="minorHAnsi"/>
                        </w:rPr>
                        <w:t xml:space="preserve"> Dr. Charlotte Heath-Kelly </w:t>
                      </w:r>
                    </w:p>
                    <w:p w:rsidR="00CA3E82" w:rsidRPr="00CA3E82" w:rsidRDefault="00CA3E82" w:rsidP="00CA3E82">
                      <w:pPr>
                        <w:jc w:val="both"/>
                        <w:rPr>
                          <w:rFonts w:asciiTheme="minorHAnsi" w:hAnsiTheme="minorHAnsi"/>
                        </w:rPr>
                      </w:pPr>
                    </w:p>
                    <w:p w:rsidR="00CA3E82" w:rsidRPr="00CA3E82" w:rsidRDefault="00CA3E82" w:rsidP="00CA3E82">
                      <w:pPr>
                        <w:jc w:val="both"/>
                        <w:rPr>
                          <w:rFonts w:asciiTheme="minorHAnsi" w:hAnsiTheme="minorHAnsi"/>
                          <w:u w:val="single"/>
                        </w:rPr>
                      </w:pPr>
                      <w:r w:rsidRPr="00CA3E82">
                        <w:rPr>
                          <w:rFonts w:asciiTheme="minorHAnsi" w:hAnsiTheme="minorHAnsi"/>
                          <w:u w:val="single"/>
                        </w:rPr>
                        <w:t>General Information</w:t>
                      </w:r>
                    </w:p>
                    <w:p w:rsidR="00CA3E82" w:rsidRDefault="00CA3E82" w:rsidP="00CA3E82">
                      <w:pPr>
                        <w:jc w:val="both"/>
                        <w:rPr>
                          <w:rFonts w:asciiTheme="minorHAnsi" w:hAnsiTheme="minorHAnsi" w:cs="Arial"/>
                        </w:rPr>
                      </w:pPr>
                      <w:r w:rsidRPr="00CA3E82">
                        <w:rPr>
                          <w:rFonts w:asciiTheme="minorHAnsi" w:hAnsiTheme="minorHAnsi" w:cs="Arial"/>
                        </w:rPr>
                        <w:t>P</w:t>
                      </w:r>
                      <w:r w:rsidRPr="00CA3E82">
                        <w:rPr>
                          <w:rFonts w:asciiTheme="minorHAnsi" w:hAnsiTheme="minorHAnsi" w:cs="Arial"/>
                        </w:rPr>
                        <w:t>articipation</w:t>
                      </w:r>
                      <w:r w:rsidRPr="00CA3E82">
                        <w:rPr>
                          <w:rFonts w:asciiTheme="minorHAnsi" w:hAnsiTheme="minorHAnsi" w:cs="Arial"/>
                        </w:rPr>
                        <w:t xml:space="preserve"> in this research</w:t>
                      </w:r>
                      <w:r w:rsidRPr="00CA3E82">
                        <w:rPr>
                          <w:rFonts w:asciiTheme="minorHAnsi" w:hAnsiTheme="minorHAnsi" w:cs="Arial"/>
                        </w:rPr>
                        <w:t xml:space="preserve"> is entirely voluntary and </w:t>
                      </w:r>
                      <w:r w:rsidRPr="00CA3E82">
                        <w:rPr>
                          <w:rFonts w:asciiTheme="minorHAnsi" w:hAnsiTheme="minorHAnsi" w:cs="Arial"/>
                        </w:rPr>
                        <w:t xml:space="preserve">you </w:t>
                      </w:r>
                      <w:r w:rsidRPr="00CA3E82">
                        <w:rPr>
                          <w:rFonts w:asciiTheme="minorHAnsi" w:hAnsiTheme="minorHAnsi" w:cs="Arial"/>
                        </w:rPr>
                        <w:t>may withdraw at any time</w:t>
                      </w:r>
                      <w:r w:rsidRPr="00CA3E82">
                        <w:rPr>
                          <w:rFonts w:asciiTheme="minorHAnsi" w:hAnsiTheme="minorHAnsi" w:cs="Arial"/>
                        </w:rPr>
                        <w:t>,</w:t>
                      </w:r>
                      <w:r w:rsidRPr="00CA3E82">
                        <w:rPr>
                          <w:rFonts w:asciiTheme="minorHAnsi" w:hAnsiTheme="minorHAnsi" w:cs="Arial"/>
                        </w:rPr>
                        <w:t xml:space="preserve"> with</w:t>
                      </w:r>
                      <w:r w:rsidRPr="00CA3E82">
                        <w:rPr>
                          <w:rFonts w:asciiTheme="minorHAnsi" w:hAnsiTheme="minorHAnsi" w:cs="Arial"/>
                        </w:rPr>
                        <w:t xml:space="preserve"> the</w:t>
                      </w:r>
                      <w:r w:rsidRPr="00CA3E82">
                        <w:rPr>
                          <w:rFonts w:asciiTheme="minorHAnsi" w:hAnsiTheme="minorHAnsi" w:cs="Arial"/>
                        </w:rPr>
                        <w:t xml:space="preserve"> assurance that this will not affect future treatment </w:t>
                      </w:r>
                      <w:r w:rsidRPr="00CA3E82">
                        <w:rPr>
                          <w:rFonts w:asciiTheme="minorHAnsi" w:hAnsiTheme="minorHAnsi" w:cs="Arial"/>
                        </w:rPr>
                        <w:t>in the written outputs from the project.</w:t>
                      </w:r>
                    </w:p>
                    <w:p w:rsidR="00CA3E82" w:rsidRDefault="00CA3E82" w:rsidP="00CA3E82">
                      <w:pPr>
                        <w:jc w:val="both"/>
                        <w:rPr>
                          <w:rFonts w:asciiTheme="minorHAnsi" w:hAnsiTheme="minorHAnsi" w:cs="Arial"/>
                        </w:rPr>
                      </w:pPr>
                    </w:p>
                    <w:p w:rsidR="00CA3E82" w:rsidRDefault="00CA3E82" w:rsidP="00CA3E82">
                      <w:pPr>
                        <w:jc w:val="both"/>
                        <w:rPr>
                          <w:rFonts w:asciiTheme="minorHAnsi" w:hAnsiTheme="minorHAnsi" w:cs="Arial"/>
                          <w:szCs w:val="22"/>
                        </w:rPr>
                      </w:pPr>
                      <w:r w:rsidRPr="00CA3E82">
                        <w:rPr>
                          <w:rFonts w:asciiTheme="minorHAnsi" w:hAnsiTheme="minorHAnsi" w:cs="Arial"/>
                          <w:szCs w:val="22"/>
                        </w:rPr>
                        <w:t>The project compares and contrasts rebuilding &amp; memorialisation projects after terrorist attacks (in the post-9/11 era, in Europe &amp; the US). It compares the reconstruction projects which followed the 9/11 attacks, the Boston bombings, the London bombings, the Norwegian attacks of 2011 &amp; the Madrid bombing.  What designs were utilised, why, and when have reconstruction projects resulted in public protest?</w:t>
                      </w:r>
                    </w:p>
                    <w:p w:rsidR="00CA3E82" w:rsidRDefault="00CA3E82" w:rsidP="00CA3E82">
                      <w:pPr>
                        <w:jc w:val="both"/>
                        <w:rPr>
                          <w:rFonts w:asciiTheme="minorHAnsi" w:hAnsiTheme="minorHAnsi" w:cs="Arial"/>
                          <w:szCs w:val="22"/>
                        </w:rPr>
                      </w:pPr>
                    </w:p>
                    <w:p w:rsidR="00CA3E82" w:rsidRDefault="00CA3E82" w:rsidP="00CA3E82">
                      <w:pPr>
                        <w:jc w:val="both"/>
                        <w:rPr>
                          <w:rFonts w:asciiTheme="minorHAnsi" w:hAnsiTheme="minorHAnsi" w:cs="Arial"/>
                          <w:szCs w:val="22"/>
                          <w:u w:val="single"/>
                        </w:rPr>
                      </w:pPr>
                      <w:r w:rsidRPr="00CA3E82">
                        <w:rPr>
                          <w:rFonts w:asciiTheme="minorHAnsi" w:hAnsiTheme="minorHAnsi" w:cs="Arial"/>
                          <w:szCs w:val="22"/>
                          <w:u w:val="single"/>
                        </w:rPr>
                        <w:t>What to expect</w:t>
                      </w:r>
                    </w:p>
                    <w:p w:rsidR="00CA3E82" w:rsidRDefault="00CA3E82" w:rsidP="00CA3E82">
                      <w:pPr>
                        <w:jc w:val="both"/>
                        <w:rPr>
                          <w:rFonts w:asciiTheme="minorHAnsi" w:hAnsiTheme="minorHAnsi" w:cs="Arial"/>
                          <w:szCs w:val="22"/>
                        </w:rPr>
                      </w:pPr>
                      <w:r>
                        <w:rPr>
                          <w:rFonts w:asciiTheme="minorHAnsi" w:hAnsiTheme="minorHAnsi" w:cs="Arial"/>
                          <w:szCs w:val="22"/>
                        </w:rPr>
                        <w:t>Architects, designers and activists will be interviewed to ascertain their views on reconstruction/memorialisation projects.</w:t>
                      </w:r>
                      <w:r w:rsidR="00BE4620">
                        <w:rPr>
                          <w:rFonts w:asciiTheme="minorHAnsi" w:hAnsiTheme="minorHAnsi" w:cs="Arial"/>
                          <w:szCs w:val="22"/>
                        </w:rPr>
                        <w:t xml:space="preserve"> Interviews will be tape recorded on a Dictaphone, with your permission (otherwise handwritten notes will be made).</w:t>
                      </w:r>
                      <w:r>
                        <w:rPr>
                          <w:rFonts w:asciiTheme="minorHAnsi" w:hAnsiTheme="minorHAnsi" w:cs="Arial"/>
                          <w:szCs w:val="22"/>
                        </w:rPr>
                        <w:t xml:space="preserve"> Our interview will last approx. 30-60 mins, depending on the amount of detail given in responses. Around 2-3 weeks later, you will receive a copy of the interview transcript. You can </w:t>
                      </w:r>
                      <w:r w:rsidR="00BE4620">
                        <w:rPr>
                          <w:rFonts w:asciiTheme="minorHAnsi" w:hAnsiTheme="minorHAnsi" w:cs="Arial"/>
                          <w:szCs w:val="22"/>
                        </w:rPr>
                        <w:t xml:space="preserve">then </w:t>
                      </w:r>
                      <w:r>
                        <w:rPr>
                          <w:rFonts w:asciiTheme="minorHAnsi" w:hAnsiTheme="minorHAnsi" w:cs="Arial"/>
                          <w:szCs w:val="22"/>
                        </w:rPr>
                        <w:t xml:space="preserve">check the transcript, if you wish, and make clarifications of things said </w:t>
                      </w:r>
                      <w:r w:rsidR="00BE4620">
                        <w:rPr>
                          <w:rFonts w:asciiTheme="minorHAnsi" w:hAnsiTheme="minorHAnsi" w:cs="Arial"/>
                          <w:szCs w:val="22"/>
                        </w:rPr>
                        <w:t xml:space="preserve">- </w:t>
                      </w:r>
                      <w:r>
                        <w:rPr>
                          <w:rFonts w:asciiTheme="minorHAnsi" w:hAnsiTheme="minorHAnsi" w:cs="Arial"/>
                          <w:szCs w:val="22"/>
                        </w:rPr>
                        <w:t>or even</w:t>
                      </w:r>
                      <w:r w:rsidR="00BE4620">
                        <w:rPr>
                          <w:rFonts w:asciiTheme="minorHAnsi" w:hAnsiTheme="minorHAnsi" w:cs="Arial"/>
                          <w:szCs w:val="22"/>
                        </w:rPr>
                        <w:t xml:space="preserve"> make</w:t>
                      </w:r>
                      <w:r>
                        <w:rPr>
                          <w:rFonts w:asciiTheme="minorHAnsi" w:hAnsiTheme="minorHAnsi" w:cs="Arial"/>
                          <w:szCs w:val="22"/>
                        </w:rPr>
                        <w:t xml:space="preserve"> requests that certain statements are removed.</w:t>
                      </w:r>
                    </w:p>
                    <w:p w:rsidR="00BE4620" w:rsidRDefault="00BE4620" w:rsidP="00CA3E82">
                      <w:pPr>
                        <w:jc w:val="both"/>
                        <w:rPr>
                          <w:rFonts w:asciiTheme="minorHAnsi" w:hAnsiTheme="minorHAnsi" w:cs="Arial"/>
                          <w:szCs w:val="22"/>
                        </w:rPr>
                      </w:pPr>
                    </w:p>
                    <w:p w:rsidR="00BE4620" w:rsidRDefault="00BE4620" w:rsidP="00CA3E82">
                      <w:pPr>
                        <w:jc w:val="both"/>
                        <w:rPr>
                          <w:rFonts w:asciiTheme="minorHAnsi" w:hAnsiTheme="minorHAnsi" w:cs="Arial"/>
                          <w:szCs w:val="22"/>
                          <w:u w:val="single"/>
                        </w:rPr>
                      </w:pPr>
                      <w:r>
                        <w:rPr>
                          <w:rFonts w:asciiTheme="minorHAnsi" w:hAnsiTheme="minorHAnsi" w:cs="Arial"/>
                          <w:szCs w:val="22"/>
                          <w:u w:val="single"/>
                        </w:rPr>
                        <w:t>Confidentiality</w:t>
                      </w:r>
                    </w:p>
                    <w:p w:rsidR="00BE4620" w:rsidRDefault="00BE4620" w:rsidP="00CA3E82">
                      <w:pPr>
                        <w:jc w:val="both"/>
                        <w:rPr>
                          <w:rFonts w:asciiTheme="minorHAnsi" w:hAnsiTheme="minorHAnsi" w:cs="Arial"/>
                          <w:szCs w:val="22"/>
                        </w:rPr>
                      </w:pPr>
                      <w:r>
                        <w:rPr>
                          <w:rFonts w:asciiTheme="minorHAnsi" w:hAnsiTheme="minorHAnsi" w:cs="Arial"/>
                          <w:szCs w:val="22"/>
                        </w:rPr>
                        <w:t xml:space="preserve">If you do not wish to be quoted, or you require a pseudonym for the purposes of quotation, please let me know. I will then treat your interview as confidential and it will not be referenced in later publications or stored in a data archive.  </w:t>
                      </w:r>
                    </w:p>
                    <w:p w:rsidR="00BE4620" w:rsidRDefault="00BE4620" w:rsidP="00CA3E82">
                      <w:pPr>
                        <w:jc w:val="both"/>
                        <w:rPr>
                          <w:rFonts w:asciiTheme="minorHAnsi" w:hAnsiTheme="minorHAnsi" w:cs="Arial"/>
                          <w:szCs w:val="22"/>
                        </w:rPr>
                      </w:pPr>
                    </w:p>
                    <w:p w:rsidR="00BE4620" w:rsidRDefault="00BE4620" w:rsidP="00CA3E82">
                      <w:pPr>
                        <w:jc w:val="both"/>
                        <w:rPr>
                          <w:rFonts w:asciiTheme="minorHAnsi" w:hAnsiTheme="minorHAnsi" w:cs="Arial"/>
                          <w:szCs w:val="22"/>
                        </w:rPr>
                      </w:pPr>
                      <w:r>
                        <w:rPr>
                          <w:rFonts w:asciiTheme="minorHAnsi" w:hAnsiTheme="minorHAnsi" w:cs="Arial"/>
                          <w:szCs w:val="22"/>
                        </w:rPr>
                        <w:t>Non-confidential interviews may be quoted in academic publications and will be stored on a public, academic data archive (in line with the requirements of the research council funding this project).</w:t>
                      </w:r>
                    </w:p>
                    <w:p w:rsidR="00BE4620" w:rsidRDefault="00BE4620" w:rsidP="00CA3E82">
                      <w:pPr>
                        <w:jc w:val="both"/>
                        <w:rPr>
                          <w:rFonts w:asciiTheme="minorHAnsi" w:hAnsiTheme="minorHAnsi" w:cs="Arial"/>
                          <w:szCs w:val="22"/>
                        </w:rPr>
                      </w:pPr>
                    </w:p>
                    <w:p w:rsidR="00BE4620" w:rsidRDefault="00BE4620" w:rsidP="00CA3E82">
                      <w:pPr>
                        <w:jc w:val="both"/>
                        <w:rPr>
                          <w:rFonts w:asciiTheme="minorHAnsi" w:hAnsiTheme="minorHAnsi" w:cs="Arial"/>
                          <w:szCs w:val="22"/>
                        </w:rPr>
                      </w:pPr>
                      <w:r>
                        <w:rPr>
                          <w:rFonts w:asciiTheme="minorHAnsi" w:hAnsiTheme="minorHAnsi" w:cs="Arial"/>
                          <w:szCs w:val="22"/>
                        </w:rPr>
                        <w:t xml:space="preserve">While (non-confidential) transcripts will be stored in the data archive, </w:t>
                      </w:r>
                      <w:r w:rsidRPr="00BE4620">
                        <w:rPr>
                          <w:rFonts w:asciiTheme="minorHAnsi" w:hAnsiTheme="minorHAnsi" w:cs="Arial"/>
                          <w:szCs w:val="22"/>
                          <w:u w:val="single"/>
                        </w:rPr>
                        <w:t>all sound recordings of interviews will be destroyed</w:t>
                      </w:r>
                      <w:r>
                        <w:rPr>
                          <w:rFonts w:asciiTheme="minorHAnsi" w:hAnsiTheme="minorHAnsi" w:cs="Arial"/>
                          <w:szCs w:val="22"/>
                        </w:rPr>
                        <w:t xml:space="preserve"> at the conclusion of the project in 2019.</w:t>
                      </w:r>
                    </w:p>
                    <w:p w:rsidR="00BE4620" w:rsidRDefault="00BE4620" w:rsidP="00CA3E82">
                      <w:pPr>
                        <w:jc w:val="both"/>
                        <w:rPr>
                          <w:rFonts w:asciiTheme="minorHAnsi" w:hAnsiTheme="minorHAnsi" w:cs="Arial"/>
                          <w:szCs w:val="22"/>
                        </w:rPr>
                      </w:pPr>
                    </w:p>
                    <w:p w:rsidR="00BE4620" w:rsidRPr="00BE4620" w:rsidRDefault="00BE4620" w:rsidP="00BE4620">
                      <w:pPr>
                        <w:jc w:val="both"/>
                        <w:rPr>
                          <w:rFonts w:asciiTheme="minorHAnsi" w:hAnsiTheme="minorHAnsi" w:cs="Arial"/>
                          <w:u w:val="single"/>
                        </w:rPr>
                      </w:pPr>
                      <w:r w:rsidRPr="00BE4620">
                        <w:rPr>
                          <w:rFonts w:asciiTheme="minorHAnsi" w:hAnsiTheme="minorHAnsi" w:cs="Arial"/>
                          <w:u w:val="single"/>
                        </w:rPr>
                        <w:t>Complaints procedure</w:t>
                      </w:r>
                    </w:p>
                    <w:p w:rsidR="00BE4620" w:rsidRPr="00BE4620" w:rsidRDefault="00BE4620" w:rsidP="00BE4620">
                      <w:pPr>
                        <w:pStyle w:val="NormalWeb"/>
                        <w:shd w:val="clear" w:color="auto" w:fill="FFFFFF"/>
                        <w:spacing w:before="0" w:beforeAutospacing="0" w:after="240" w:afterAutospacing="0" w:line="300" w:lineRule="atLeast"/>
                        <w:jc w:val="both"/>
                        <w:rPr>
                          <w:rFonts w:asciiTheme="minorHAnsi" w:hAnsiTheme="minorHAnsi"/>
                          <w:color w:val="000000"/>
                        </w:rPr>
                      </w:pPr>
                      <w:r w:rsidRPr="00BE4620">
                        <w:rPr>
                          <w:rFonts w:asciiTheme="minorHAnsi" w:hAnsiTheme="minorHAnsi"/>
                          <w:color w:val="000000"/>
                        </w:rPr>
                        <w:t>Should anyone have any complaints relating to a study conducted at the University or by University's employees or students, the complainant should contact:</w:t>
                      </w:r>
                    </w:p>
                    <w:p w:rsidR="00BE4620" w:rsidRPr="00BE4620" w:rsidRDefault="00BE4620" w:rsidP="00BE4620">
                      <w:pPr>
                        <w:pStyle w:val="NormalWeb"/>
                        <w:shd w:val="clear" w:color="auto" w:fill="FFFFFF"/>
                        <w:spacing w:before="0" w:beforeAutospacing="0" w:after="240" w:afterAutospacing="0" w:line="300" w:lineRule="atLeast"/>
                        <w:jc w:val="both"/>
                        <w:rPr>
                          <w:rFonts w:asciiTheme="minorHAnsi" w:hAnsiTheme="minorHAnsi"/>
                          <w:color w:val="000000"/>
                        </w:rPr>
                      </w:pPr>
                      <w:r w:rsidRPr="00BE4620">
                        <w:rPr>
                          <w:rFonts w:asciiTheme="minorHAnsi" w:hAnsiTheme="minorHAnsi"/>
                          <w:color w:val="000000"/>
                        </w:rPr>
                        <w:t>The</w:t>
                      </w:r>
                      <w:r w:rsidRPr="00BE4620">
                        <w:rPr>
                          <w:rStyle w:val="apple-converted-space"/>
                          <w:rFonts w:asciiTheme="minorHAnsi" w:hAnsiTheme="minorHAnsi"/>
                          <w:color w:val="000000"/>
                        </w:rPr>
                        <w:t> </w:t>
                      </w:r>
                      <w:r w:rsidRPr="00BE4620">
                        <w:rPr>
                          <w:rStyle w:val="Strong"/>
                          <w:rFonts w:asciiTheme="minorHAnsi" w:hAnsiTheme="minorHAnsi"/>
                          <w:b w:val="0"/>
                          <w:color w:val="000000"/>
                        </w:rPr>
                        <w:t>Director of Delivery Assurance</w:t>
                      </w:r>
                      <w:r w:rsidRPr="00BE4620">
                        <w:rPr>
                          <w:rFonts w:asciiTheme="minorHAnsi" w:hAnsiTheme="minorHAnsi"/>
                          <w:b/>
                          <w:color w:val="000000"/>
                        </w:rPr>
                        <w:t>,</w:t>
                      </w:r>
                      <w:r w:rsidRPr="00BE4620">
                        <w:rPr>
                          <w:rFonts w:asciiTheme="minorHAnsi" w:hAnsiTheme="minorHAnsi"/>
                          <w:color w:val="000000"/>
                        </w:rPr>
                        <w:t xml:space="preserve"> Registrar's Office, </w:t>
                      </w:r>
                      <w:r w:rsidRPr="00BE4620">
                        <w:rPr>
                          <w:rFonts w:asciiTheme="minorHAnsi" w:hAnsiTheme="minorHAnsi"/>
                          <w:color w:val="000000"/>
                        </w:rPr>
                        <w:t>University House</w:t>
                      </w:r>
                      <w:r w:rsidRPr="00BE4620">
                        <w:rPr>
                          <w:rFonts w:asciiTheme="minorHAnsi" w:hAnsiTheme="minorHAnsi"/>
                          <w:color w:val="000000"/>
                        </w:rPr>
                        <w:t xml:space="preserve">, </w:t>
                      </w:r>
                      <w:r w:rsidRPr="00BE4620">
                        <w:rPr>
                          <w:rFonts w:asciiTheme="minorHAnsi" w:hAnsiTheme="minorHAnsi"/>
                          <w:color w:val="000000"/>
                        </w:rPr>
                        <w:t>University of Warwick</w:t>
                      </w:r>
                      <w:r w:rsidRPr="00BE4620">
                        <w:rPr>
                          <w:rFonts w:asciiTheme="minorHAnsi" w:hAnsiTheme="minorHAnsi"/>
                          <w:color w:val="000000"/>
                        </w:rPr>
                        <w:t xml:space="preserve">, </w:t>
                      </w:r>
                      <w:r w:rsidRPr="00BE4620">
                        <w:rPr>
                          <w:rFonts w:asciiTheme="minorHAnsi" w:hAnsiTheme="minorHAnsi"/>
                          <w:color w:val="000000"/>
                        </w:rPr>
                        <w:t>Coventry</w:t>
                      </w:r>
                      <w:r w:rsidRPr="00BE4620">
                        <w:rPr>
                          <w:rFonts w:asciiTheme="minorHAnsi" w:hAnsiTheme="minorHAnsi"/>
                          <w:color w:val="000000"/>
                        </w:rPr>
                        <w:t xml:space="preserve">, </w:t>
                      </w:r>
                      <w:r w:rsidRPr="00BE4620">
                        <w:rPr>
                          <w:rFonts w:asciiTheme="minorHAnsi" w:hAnsiTheme="minorHAnsi"/>
                          <w:color w:val="000000"/>
                        </w:rPr>
                        <w:t>CV4 8UW</w:t>
                      </w:r>
                      <w:r w:rsidRPr="00BE4620">
                        <w:rPr>
                          <w:rFonts w:asciiTheme="minorHAnsi" w:hAnsiTheme="minorHAnsi"/>
                          <w:color w:val="000000"/>
                        </w:rPr>
                        <w:t>, United Kingdom.</w:t>
                      </w:r>
                    </w:p>
                    <w:p w:rsidR="00BE4620" w:rsidRPr="00BE4620" w:rsidRDefault="00BE4620" w:rsidP="00CA3E82">
                      <w:pPr>
                        <w:jc w:val="both"/>
                        <w:rPr>
                          <w:rFonts w:asciiTheme="minorHAnsi" w:hAnsiTheme="minorHAnsi"/>
                          <w:sz w:val="28"/>
                          <w:u w:val="single"/>
                        </w:rPr>
                      </w:pPr>
                    </w:p>
                  </w:txbxContent>
                </v:textbox>
              </v:shape>
            </w:pict>
          </mc:Fallback>
        </mc:AlternateContent>
      </w:r>
      <w:r w:rsidR="00603416">
        <w:rPr>
          <w:noProof/>
          <w:lang w:eastAsia="en-GB"/>
        </w:rPr>
        <w:drawing>
          <wp:anchor distT="0" distB="0" distL="114300" distR="114300" simplePos="0" relativeHeight="251658240" behindDoc="1" locked="0" layoutInCell="1" allowOverlap="1" wp14:anchorId="1179E385" wp14:editId="0C1A107B">
            <wp:simplePos x="0" y="0"/>
            <wp:positionH relativeFrom="column">
              <wp:posOffset>3590925</wp:posOffset>
            </wp:positionH>
            <wp:positionV relativeFrom="paragraph">
              <wp:posOffset>-466725</wp:posOffset>
            </wp:positionV>
            <wp:extent cx="2238375" cy="695325"/>
            <wp:effectExtent l="19050" t="0" r="9525" b="0"/>
            <wp:wrapTight wrapText="bothSides">
              <wp:wrapPolygon edited="0">
                <wp:start x="-184" y="0"/>
                <wp:lineTo x="-184" y="21304"/>
                <wp:lineTo x="21692" y="21304"/>
                <wp:lineTo x="21692" y="0"/>
                <wp:lineTo x="-184" y="0"/>
              </wp:wrapPolygon>
            </wp:wrapTight>
            <wp:docPr id="2" name="Picture 2" descr="warwick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wicklogonew"/>
                    <pic:cNvPicPr>
                      <a:picLocks noChangeAspect="1" noChangeArrowheads="1"/>
                    </pic:cNvPicPr>
                  </pic:nvPicPr>
                  <pic:blipFill>
                    <a:blip r:embed="rId8" cstate="print"/>
                    <a:srcRect/>
                    <a:stretch>
                      <a:fillRect/>
                    </a:stretch>
                  </pic:blipFill>
                  <pic:spPr bwMode="auto">
                    <a:xfrm>
                      <a:off x="0" y="0"/>
                      <a:ext cx="2238375" cy="695325"/>
                    </a:xfrm>
                    <a:prstGeom prst="rect">
                      <a:avLst/>
                    </a:prstGeom>
                    <a:noFill/>
                    <a:ln w="9525">
                      <a:noFill/>
                      <a:miter lim="800000"/>
                      <a:headEnd/>
                      <a:tailEnd/>
                    </a:ln>
                  </pic:spPr>
                </pic:pic>
              </a:graphicData>
            </a:graphic>
          </wp:anchor>
        </w:drawing>
      </w:r>
    </w:p>
    <w:sectPr w:rsidR="00534794" w:rsidRPr="00F4666A" w:rsidSect="00603416">
      <w:headerReference w:type="even" r:id="rId9"/>
      <w:headerReference w:type="default" r:id="rId10"/>
      <w:footerReference w:type="even" r:id="rId11"/>
      <w:footerReference w:type="default" r:id="rId12"/>
      <w:headerReference w:type="first" r:id="rId13"/>
      <w:footerReference w:type="first" r:id="rId14"/>
      <w:pgSz w:w="11906" w:h="16838"/>
      <w:pgMar w:top="1440" w:right="17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F42" w:rsidRDefault="00D54F42" w:rsidP="00603416">
      <w:r>
        <w:separator/>
      </w:r>
    </w:p>
  </w:endnote>
  <w:endnote w:type="continuationSeparator" w:id="0">
    <w:p w:rsidR="00D54F42" w:rsidRDefault="00D54F42" w:rsidP="0060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16" w:rsidRDefault="006034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16" w:rsidRPr="00603416" w:rsidRDefault="00603416" w:rsidP="00603416">
    <w:pPr>
      <w:pStyle w:val="Footer"/>
      <w:jc w:val="right"/>
      <w:rPr>
        <w:sz w:val="18"/>
      </w:rPr>
    </w:pPr>
    <w:r w:rsidRPr="00603416">
      <w:rPr>
        <w:sz w:val="18"/>
      </w:rPr>
      <w:t>HSSREC/Consent/Information Template/2011-12 v 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16" w:rsidRDefault="00603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F42" w:rsidRDefault="00D54F42" w:rsidP="00603416">
      <w:r>
        <w:separator/>
      </w:r>
    </w:p>
  </w:footnote>
  <w:footnote w:type="continuationSeparator" w:id="0">
    <w:p w:rsidR="00D54F42" w:rsidRDefault="00D54F42" w:rsidP="00603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16" w:rsidRDefault="006034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16" w:rsidRDefault="006034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16" w:rsidRDefault="00603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75B3"/>
    <w:multiLevelType w:val="hybridMultilevel"/>
    <w:tmpl w:val="6EBCA2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05B7BC0"/>
    <w:multiLevelType w:val="hybridMultilevel"/>
    <w:tmpl w:val="1D62A3FA"/>
    <w:lvl w:ilvl="0" w:tplc="95CEA9A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144235"/>
    <w:multiLevelType w:val="hybridMultilevel"/>
    <w:tmpl w:val="7D3A91E4"/>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1E31C14"/>
    <w:multiLevelType w:val="hybridMultilevel"/>
    <w:tmpl w:val="B02CFAE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FA7197A"/>
    <w:multiLevelType w:val="hybridMultilevel"/>
    <w:tmpl w:val="00448556"/>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70E"/>
    <w:rsid w:val="001067BD"/>
    <w:rsid w:val="00534794"/>
    <w:rsid w:val="00603416"/>
    <w:rsid w:val="006713F6"/>
    <w:rsid w:val="00752C14"/>
    <w:rsid w:val="00772DA1"/>
    <w:rsid w:val="007C0378"/>
    <w:rsid w:val="0091440A"/>
    <w:rsid w:val="00BE4620"/>
    <w:rsid w:val="00C0270E"/>
    <w:rsid w:val="00CA3E82"/>
    <w:rsid w:val="00D54F42"/>
    <w:rsid w:val="00F46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37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0378"/>
    <w:rPr>
      <w:color w:val="0000FF"/>
      <w:u w:val="single"/>
    </w:rPr>
  </w:style>
  <w:style w:type="table" w:styleId="TableGrid">
    <w:name w:val="Table Grid"/>
    <w:basedOn w:val="TableNormal"/>
    <w:uiPriority w:val="59"/>
    <w:rsid w:val="00106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3416"/>
    <w:rPr>
      <w:rFonts w:ascii="Tahoma" w:hAnsi="Tahoma" w:cs="Tahoma"/>
      <w:sz w:val="16"/>
      <w:szCs w:val="16"/>
    </w:rPr>
  </w:style>
  <w:style w:type="character" w:customStyle="1" w:styleId="BalloonTextChar">
    <w:name w:val="Balloon Text Char"/>
    <w:basedOn w:val="DefaultParagraphFont"/>
    <w:link w:val="BalloonText"/>
    <w:uiPriority w:val="99"/>
    <w:semiHidden/>
    <w:rsid w:val="00603416"/>
    <w:rPr>
      <w:rFonts w:ascii="Tahoma" w:hAnsi="Tahoma" w:cs="Tahoma"/>
      <w:sz w:val="16"/>
      <w:szCs w:val="16"/>
      <w:lang w:eastAsia="en-US"/>
    </w:rPr>
  </w:style>
  <w:style w:type="paragraph" w:styleId="Header">
    <w:name w:val="header"/>
    <w:basedOn w:val="Normal"/>
    <w:link w:val="HeaderChar"/>
    <w:uiPriority w:val="99"/>
    <w:semiHidden/>
    <w:unhideWhenUsed/>
    <w:rsid w:val="00603416"/>
    <w:pPr>
      <w:tabs>
        <w:tab w:val="center" w:pos="4513"/>
        <w:tab w:val="right" w:pos="9026"/>
      </w:tabs>
    </w:pPr>
  </w:style>
  <w:style w:type="character" w:customStyle="1" w:styleId="HeaderChar">
    <w:name w:val="Header Char"/>
    <w:basedOn w:val="DefaultParagraphFont"/>
    <w:link w:val="Header"/>
    <w:uiPriority w:val="99"/>
    <w:semiHidden/>
    <w:rsid w:val="00603416"/>
    <w:rPr>
      <w:sz w:val="24"/>
      <w:szCs w:val="24"/>
      <w:lang w:eastAsia="en-US"/>
    </w:rPr>
  </w:style>
  <w:style w:type="paragraph" w:styleId="Footer">
    <w:name w:val="footer"/>
    <w:basedOn w:val="Normal"/>
    <w:link w:val="FooterChar"/>
    <w:uiPriority w:val="99"/>
    <w:semiHidden/>
    <w:unhideWhenUsed/>
    <w:rsid w:val="00603416"/>
    <w:pPr>
      <w:tabs>
        <w:tab w:val="center" w:pos="4513"/>
        <w:tab w:val="right" w:pos="9026"/>
      </w:tabs>
    </w:pPr>
  </w:style>
  <w:style w:type="character" w:customStyle="1" w:styleId="FooterChar">
    <w:name w:val="Footer Char"/>
    <w:basedOn w:val="DefaultParagraphFont"/>
    <w:link w:val="Footer"/>
    <w:uiPriority w:val="99"/>
    <w:semiHidden/>
    <w:rsid w:val="00603416"/>
    <w:rPr>
      <w:sz w:val="24"/>
      <w:szCs w:val="24"/>
      <w:lang w:eastAsia="en-US"/>
    </w:rPr>
  </w:style>
  <w:style w:type="character" w:styleId="FollowedHyperlink">
    <w:name w:val="FollowedHyperlink"/>
    <w:basedOn w:val="DefaultParagraphFont"/>
    <w:uiPriority w:val="99"/>
    <w:semiHidden/>
    <w:unhideWhenUsed/>
    <w:rsid w:val="00CA3E82"/>
    <w:rPr>
      <w:color w:val="800080" w:themeColor="followedHyperlink"/>
      <w:u w:val="single"/>
    </w:rPr>
  </w:style>
  <w:style w:type="paragraph" w:styleId="NormalWeb">
    <w:name w:val="Normal (Web)"/>
    <w:basedOn w:val="Normal"/>
    <w:uiPriority w:val="99"/>
    <w:semiHidden/>
    <w:unhideWhenUsed/>
    <w:rsid w:val="00BE4620"/>
    <w:pPr>
      <w:spacing w:before="100" w:beforeAutospacing="1" w:after="100" w:afterAutospacing="1"/>
    </w:pPr>
    <w:rPr>
      <w:lang w:eastAsia="en-GB"/>
    </w:rPr>
  </w:style>
  <w:style w:type="character" w:customStyle="1" w:styleId="apple-converted-space">
    <w:name w:val="apple-converted-space"/>
    <w:basedOn w:val="DefaultParagraphFont"/>
    <w:rsid w:val="00BE4620"/>
  </w:style>
  <w:style w:type="character" w:styleId="Strong">
    <w:name w:val="Strong"/>
    <w:basedOn w:val="DefaultParagraphFont"/>
    <w:uiPriority w:val="22"/>
    <w:qFormat/>
    <w:rsid w:val="00BE46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37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0378"/>
    <w:rPr>
      <w:color w:val="0000FF"/>
      <w:u w:val="single"/>
    </w:rPr>
  </w:style>
  <w:style w:type="table" w:styleId="TableGrid">
    <w:name w:val="Table Grid"/>
    <w:basedOn w:val="TableNormal"/>
    <w:uiPriority w:val="59"/>
    <w:rsid w:val="00106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3416"/>
    <w:rPr>
      <w:rFonts w:ascii="Tahoma" w:hAnsi="Tahoma" w:cs="Tahoma"/>
      <w:sz w:val="16"/>
      <w:szCs w:val="16"/>
    </w:rPr>
  </w:style>
  <w:style w:type="character" w:customStyle="1" w:styleId="BalloonTextChar">
    <w:name w:val="Balloon Text Char"/>
    <w:basedOn w:val="DefaultParagraphFont"/>
    <w:link w:val="BalloonText"/>
    <w:uiPriority w:val="99"/>
    <w:semiHidden/>
    <w:rsid w:val="00603416"/>
    <w:rPr>
      <w:rFonts w:ascii="Tahoma" w:hAnsi="Tahoma" w:cs="Tahoma"/>
      <w:sz w:val="16"/>
      <w:szCs w:val="16"/>
      <w:lang w:eastAsia="en-US"/>
    </w:rPr>
  </w:style>
  <w:style w:type="paragraph" w:styleId="Header">
    <w:name w:val="header"/>
    <w:basedOn w:val="Normal"/>
    <w:link w:val="HeaderChar"/>
    <w:uiPriority w:val="99"/>
    <w:semiHidden/>
    <w:unhideWhenUsed/>
    <w:rsid w:val="00603416"/>
    <w:pPr>
      <w:tabs>
        <w:tab w:val="center" w:pos="4513"/>
        <w:tab w:val="right" w:pos="9026"/>
      </w:tabs>
    </w:pPr>
  </w:style>
  <w:style w:type="character" w:customStyle="1" w:styleId="HeaderChar">
    <w:name w:val="Header Char"/>
    <w:basedOn w:val="DefaultParagraphFont"/>
    <w:link w:val="Header"/>
    <w:uiPriority w:val="99"/>
    <w:semiHidden/>
    <w:rsid w:val="00603416"/>
    <w:rPr>
      <w:sz w:val="24"/>
      <w:szCs w:val="24"/>
      <w:lang w:eastAsia="en-US"/>
    </w:rPr>
  </w:style>
  <w:style w:type="paragraph" w:styleId="Footer">
    <w:name w:val="footer"/>
    <w:basedOn w:val="Normal"/>
    <w:link w:val="FooterChar"/>
    <w:uiPriority w:val="99"/>
    <w:semiHidden/>
    <w:unhideWhenUsed/>
    <w:rsid w:val="00603416"/>
    <w:pPr>
      <w:tabs>
        <w:tab w:val="center" w:pos="4513"/>
        <w:tab w:val="right" w:pos="9026"/>
      </w:tabs>
    </w:pPr>
  </w:style>
  <w:style w:type="character" w:customStyle="1" w:styleId="FooterChar">
    <w:name w:val="Footer Char"/>
    <w:basedOn w:val="DefaultParagraphFont"/>
    <w:link w:val="Footer"/>
    <w:uiPriority w:val="99"/>
    <w:semiHidden/>
    <w:rsid w:val="00603416"/>
    <w:rPr>
      <w:sz w:val="24"/>
      <w:szCs w:val="24"/>
      <w:lang w:eastAsia="en-US"/>
    </w:rPr>
  </w:style>
  <w:style w:type="character" w:styleId="FollowedHyperlink">
    <w:name w:val="FollowedHyperlink"/>
    <w:basedOn w:val="DefaultParagraphFont"/>
    <w:uiPriority w:val="99"/>
    <w:semiHidden/>
    <w:unhideWhenUsed/>
    <w:rsid w:val="00CA3E82"/>
    <w:rPr>
      <w:color w:val="800080" w:themeColor="followedHyperlink"/>
      <w:u w:val="single"/>
    </w:rPr>
  </w:style>
  <w:style w:type="paragraph" w:styleId="NormalWeb">
    <w:name w:val="Normal (Web)"/>
    <w:basedOn w:val="Normal"/>
    <w:uiPriority w:val="99"/>
    <w:semiHidden/>
    <w:unhideWhenUsed/>
    <w:rsid w:val="00BE4620"/>
    <w:pPr>
      <w:spacing w:before="100" w:beforeAutospacing="1" w:after="100" w:afterAutospacing="1"/>
    </w:pPr>
    <w:rPr>
      <w:lang w:eastAsia="en-GB"/>
    </w:rPr>
  </w:style>
  <w:style w:type="character" w:customStyle="1" w:styleId="apple-converted-space">
    <w:name w:val="apple-converted-space"/>
    <w:basedOn w:val="DefaultParagraphFont"/>
    <w:rsid w:val="00BE4620"/>
  </w:style>
  <w:style w:type="character" w:styleId="Strong">
    <w:name w:val="Strong"/>
    <w:basedOn w:val="DefaultParagraphFont"/>
    <w:uiPriority w:val="22"/>
    <w:qFormat/>
    <w:rsid w:val="00BE4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3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Participant identification number where applicable</vt:lpstr>
    </vt:vector>
  </TitlesOfParts>
  <Company>University of Warwick</Company>
  <LinksUpToDate>false</LinksUpToDate>
  <CharactersWithSpaces>1329</CharactersWithSpaces>
  <SharedDoc>false</SharedDoc>
  <HLinks>
    <vt:vector size="6" baseType="variant">
      <vt:variant>
        <vt:i4>4063269</vt:i4>
      </vt:variant>
      <vt:variant>
        <vt:i4>0</vt:i4>
      </vt:variant>
      <vt:variant>
        <vt:i4>0</vt:i4>
      </vt:variant>
      <vt:variant>
        <vt:i4>5</vt:i4>
      </vt:variant>
      <vt:variant>
        <vt:lpwstr>http://www.corec.org.uk/applicants/help/guidance.htm</vt:lpwstr>
      </vt:variant>
      <vt:variant>
        <vt:lpwstr>gcp</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identification number where applicable</dc:title>
  <dc:creator>IT Services</dc:creator>
  <cp:lastModifiedBy>Charlotte</cp:lastModifiedBy>
  <cp:revision>2</cp:revision>
  <dcterms:created xsi:type="dcterms:W3CDTF">2016-05-04T13:11:00Z</dcterms:created>
  <dcterms:modified xsi:type="dcterms:W3CDTF">2016-05-04T13:11:00Z</dcterms:modified>
</cp:coreProperties>
</file>