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 w:rsidP="00570BE6">
      <w:r w:rsidRPr="00C12F9B">
        <w:rPr>
          <w:b/>
        </w:rPr>
        <w:t>Grant Number</w:t>
      </w:r>
      <w:r>
        <w:t xml:space="preserve">: </w:t>
      </w:r>
      <w:r w:rsidR="00570BE6" w:rsidRPr="00587AF8">
        <w:rPr>
          <w:u w:val="single"/>
        </w:rPr>
        <w:t>ES/P011586/1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570BE6">
        <w:t>Economic and Social Research Council; Food Standards Agency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570BE6" w:rsidRPr="00587AF8">
        <w:rPr>
          <w:u w:val="single"/>
        </w:rPr>
        <w:t>Corporate food retailers, meat supply chains and the responsibilities of tackling antimicrobial resistance (AMR)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Pr="005B6B1B" w:rsidRDefault="00570BE6">
            <w:pPr>
              <w:rPr>
                <w:i/>
              </w:rPr>
            </w:pPr>
            <w:r w:rsidRPr="005B6B1B">
              <w:rPr>
                <w:i/>
              </w:rPr>
              <w:t>ADMINISTRATION:</w:t>
            </w:r>
          </w:p>
        </w:tc>
        <w:tc>
          <w:tcPr>
            <w:tcW w:w="4508" w:type="dxa"/>
          </w:tcPr>
          <w:p w:rsidR="000F06C6" w:rsidRPr="005B6B1B" w:rsidRDefault="00570BE6">
            <w:pPr>
              <w:rPr>
                <w:i/>
              </w:rPr>
            </w:pPr>
            <w:r w:rsidRPr="005B6B1B">
              <w:rPr>
                <w:i/>
              </w:rPr>
              <w:t>Folder containing background data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70BE6">
            <w:r>
              <w:t>Project Overview</w:t>
            </w:r>
          </w:p>
        </w:tc>
        <w:tc>
          <w:tcPr>
            <w:tcW w:w="4508" w:type="dxa"/>
          </w:tcPr>
          <w:p w:rsidR="000F06C6" w:rsidRDefault="00570BE6">
            <w:r>
              <w:t>Project Aims and Methodology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70BE6">
            <w:r>
              <w:t>Consent &amp; Confidentiality Form</w:t>
            </w:r>
          </w:p>
        </w:tc>
        <w:tc>
          <w:tcPr>
            <w:tcW w:w="4508" w:type="dxa"/>
          </w:tcPr>
          <w:p w:rsidR="000F06C6" w:rsidRDefault="00570BE6">
            <w:r>
              <w:t>Project information, Consent &amp; Confidentiality agreement as discussed with all participants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70BE6">
            <w:r>
              <w:t>Interview Metadata</w:t>
            </w:r>
          </w:p>
        </w:tc>
        <w:tc>
          <w:tcPr>
            <w:tcW w:w="4508" w:type="dxa"/>
          </w:tcPr>
          <w:p w:rsidR="000F06C6" w:rsidRDefault="00570BE6" w:rsidP="005B6B1B">
            <w:r>
              <w:t xml:space="preserve">Table outlining </w:t>
            </w:r>
            <w:r w:rsidR="005B6B1B">
              <w:t>the job role of the participants,</w:t>
            </w:r>
            <w:r>
              <w:t xml:space="preserve"> where </w:t>
            </w:r>
            <w:r w:rsidR="005B6B1B">
              <w:t>their organisation sits</w:t>
            </w:r>
            <w:r>
              <w:t xml:space="preserve"> within the food chain, consent to be recorded, consent to be archived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Pr="005B6B1B" w:rsidRDefault="00570BE6">
            <w:pPr>
              <w:rPr>
                <w:i/>
              </w:rPr>
            </w:pPr>
            <w:r w:rsidRPr="005B6B1B">
              <w:rPr>
                <w:i/>
              </w:rPr>
              <w:t>I</w:t>
            </w:r>
            <w:r w:rsidRPr="005B6B1B">
              <w:rPr>
                <w:i/>
                <w:sz w:val="20"/>
              </w:rPr>
              <w:t>NTERVIEW</w:t>
            </w:r>
            <w:r w:rsidRPr="005B6B1B">
              <w:rPr>
                <w:i/>
              </w:rPr>
              <w:t xml:space="preserve"> S</w:t>
            </w:r>
            <w:r w:rsidRPr="005B6B1B">
              <w:rPr>
                <w:i/>
                <w:sz w:val="20"/>
              </w:rPr>
              <w:t>CHEMA</w:t>
            </w:r>
            <w:r w:rsidR="00236025" w:rsidRPr="005B6B1B">
              <w:rPr>
                <w:i/>
              </w:rPr>
              <w:t>:</w:t>
            </w:r>
          </w:p>
        </w:tc>
        <w:tc>
          <w:tcPr>
            <w:tcW w:w="4508" w:type="dxa"/>
          </w:tcPr>
          <w:p w:rsidR="000F06C6" w:rsidRPr="005B6B1B" w:rsidRDefault="00570BE6">
            <w:pPr>
              <w:rPr>
                <w:i/>
              </w:rPr>
            </w:pPr>
            <w:r w:rsidRPr="005B6B1B">
              <w:rPr>
                <w:i/>
              </w:rPr>
              <w:t xml:space="preserve">Sub-folder containing the interview schema 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70BE6">
            <w:r>
              <w:t>Phase 1 Template</w:t>
            </w:r>
          </w:p>
        </w:tc>
        <w:tc>
          <w:tcPr>
            <w:tcW w:w="4508" w:type="dxa"/>
          </w:tcPr>
          <w:p w:rsidR="000F06C6" w:rsidRDefault="00236025">
            <w:r>
              <w:t>Question Schema for retailers &amp; regulators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70BE6">
            <w:r>
              <w:t>Phase 1 Repeat Interview Template</w:t>
            </w:r>
          </w:p>
        </w:tc>
        <w:tc>
          <w:tcPr>
            <w:tcW w:w="4508" w:type="dxa"/>
          </w:tcPr>
          <w:p w:rsidR="000F06C6" w:rsidRDefault="00236025">
            <w:r>
              <w:t>Follow up questions a year on from initial interview</w:t>
            </w:r>
          </w:p>
        </w:tc>
      </w:tr>
      <w:tr w:rsidR="00570BE6" w:rsidTr="009D076B">
        <w:trPr>
          <w:trHeight w:val="397"/>
        </w:trPr>
        <w:tc>
          <w:tcPr>
            <w:tcW w:w="4508" w:type="dxa"/>
          </w:tcPr>
          <w:p w:rsidR="00570BE6" w:rsidRDefault="00570BE6">
            <w:r>
              <w:t>Phase 2 Template</w:t>
            </w:r>
          </w:p>
        </w:tc>
        <w:tc>
          <w:tcPr>
            <w:tcW w:w="4508" w:type="dxa"/>
          </w:tcPr>
          <w:p w:rsidR="00570BE6" w:rsidRDefault="00236025">
            <w:r>
              <w:t>Questions for processors, manufacturers &amp; trade bodies</w:t>
            </w:r>
          </w:p>
        </w:tc>
      </w:tr>
      <w:tr w:rsidR="00570BE6" w:rsidTr="009D076B">
        <w:trPr>
          <w:trHeight w:val="397"/>
        </w:trPr>
        <w:tc>
          <w:tcPr>
            <w:tcW w:w="4508" w:type="dxa"/>
          </w:tcPr>
          <w:p w:rsidR="00570BE6" w:rsidRDefault="00570BE6">
            <w:r>
              <w:t>Phase 2b Template</w:t>
            </w:r>
          </w:p>
        </w:tc>
        <w:tc>
          <w:tcPr>
            <w:tcW w:w="4508" w:type="dxa"/>
          </w:tcPr>
          <w:p w:rsidR="00570BE6" w:rsidRDefault="00236025">
            <w:r>
              <w:t>Questions for farmers</w:t>
            </w:r>
          </w:p>
        </w:tc>
      </w:tr>
      <w:tr w:rsidR="00570BE6" w:rsidTr="009D076B">
        <w:trPr>
          <w:trHeight w:val="397"/>
        </w:trPr>
        <w:tc>
          <w:tcPr>
            <w:tcW w:w="4508" w:type="dxa"/>
          </w:tcPr>
          <w:p w:rsidR="00570BE6" w:rsidRDefault="00570BE6">
            <w:r>
              <w:t>Short Questions Template</w:t>
            </w:r>
          </w:p>
        </w:tc>
        <w:tc>
          <w:tcPr>
            <w:tcW w:w="4508" w:type="dxa"/>
          </w:tcPr>
          <w:p w:rsidR="00570BE6" w:rsidRDefault="00236025">
            <w:r>
              <w:t>Abridged questions for use in the field</w:t>
            </w:r>
          </w:p>
        </w:tc>
      </w:tr>
      <w:tr w:rsidR="00570BE6" w:rsidTr="009D076B">
        <w:trPr>
          <w:trHeight w:val="397"/>
        </w:trPr>
        <w:tc>
          <w:tcPr>
            <w:tcW w:w="4508" w:type="dxa"/>
          </w:tcPr>
          <w:p w:rsidR="00570BE6" w:rsidRPr="005B6B1B" w:rsidRDefault="00236025">
            <w:pPr>
              <w:rPr>
                <w:i/>
              </w:rPr>
            </w:pPr>
            <w:r w:rsidRPr="005B6B1B">
              <w:rPr>
                <w:i/>
              </w:rPr>
              <w:t>TRANSCRIPTS:</w:t>
            </w:r>
          </w:p>
        </w:tc>
        <w:tc>
          <w:tcPr>
            <w:tcW w:w="4508" w:type="dxa"/>
          </w:tcPr>
          <w:p w:rsidR="00570BE6" w:rsidRPr="005B6B1B" w:rsidRDefault="00236025">
            <w:pPr>
              <w:rPr>
                <w:i/>
              </w:rPr>
            </w:pPr>
            <w:r w:rsidRPr="005B6B1B">
              <w:rPr>
                <w:i/>
              </w:rPr>
              <w:t>Folder containing the transcripts &amp; fieldnotes for which permission was given to archive</w:t>
            </w:r>
          </w:p>
        </w:tc>
      </w:tr>
      <w:tr w:rsidR="00570BE6" w:rsidTr="009D076B">
        <w:trPr>
          <w:trHeight w:val="397"/>
        </w:trPr>
        <w:tc>
          <w:tcPr>
            <w:tcW w:w="4508" w:type="dxa"/>
          </w:tcPr>
          <w:p w:rsidR="00570BE6" w:rsidRDefault="00236025">
            <w:r w:rsidRPr="00236025">
              <w:t>[3.O3] 12.10.17</w:t>
            </w:r>
          </w:p>
        </w:tc>
        <w:tc>
          <w:tcPr>
            <w:tcW w:w="4508" w:type="dxa"/>
          </w:tcPr>
          <w:p w:rsidR="00570BE6" w:rsidRDefault="009D660D">
            <w:r>
              <w:t>Phase 2 Industry Body Interview</w:t>
            </w:r>
          </w:p>
        </w:tc>
      </w:tr>
      <w:tr w:rsidR="00570BE6" w:rsidTr="009D076B">
        <w:trPr>
          <w:trHeight w:val="397"/>
        </w:trPr>
        <w:tc>
          <w:tcPr>
            <w:tcW w:w="4508" w:type="dxa"/>
          </w:tcPr>
          <w:p w:rsidR="00570BE6" w:rsidRDefault="00236025">
            <w:r w:rsidRPr="00236025">
              <w:t>[4.O4]02.10.17</w:t>
            </w:r>
          </w:p>
        </w:tc>
        <w:tc>
          <w:tcPr>
            <w:tcW w:w="4508" w:type="dxa"/>
          </w:tcPr>
          <w:p w:rsidR="00570BE6" w:rsidRDefault="009D660D">
            <w:r>
              <w:t>Phase 2 Industry Body Interview</w:t>
            </w:r>
          </w:p>
        </w:tc>
      </w:tr>
      <w:tr w:rsidR="00570BE6" w:rsidTr="009D076B">
        <w:trPr>
          <w:trHeight w:val="397"/>
        </w:trPr>
        <w:tc>
          <w:tcPr>
            <w:tcW w:w="4508" w:type="dxa"/>
          </w:tcPr>
          <w:p w:rsidR="00570BE6" w:rsidRDefault="00236025">
            <w:r w:rsidRPr="00236025">
              <w:t>[5.O5B]23.03.18</w:t>
            </w:r>
          </w:p>
        </w:tc>
        <w:tc>
          <w:tcPr>
            <w:tcW w:w="4508" w:type="dxa"/>
          </w:tcPr>
          <w:p w:rsidR="00570BE6" w:rsidRDefault="009D660D">
            <w:r>
              <w:t>Phase 2 Consultancy Repeat Interview</w:t>
            </w:r>
          </w:p>
        </w:tc>
      </w:tr>
      <w:tr w:rsidR="00570BE6" w:rsidTr="009D076B">
        <w:trPr>
          <w:trHeight w:val="397"/>
        </w:trPr>
        <w:tc>
          <w:tcPr>
            <w:tcW w:w="4508" w:type="dxa"/>
          </w:tcPr>
          <w:p w:rsidR="00570BE6" w:rsidRDefault="00236025">
            <w:r w:rsidRPr="00236025">
              <w:t>[8.08]02.10.17</w:t>
            </w:r>
          </w:p>
        </w:tc>
        <w:tc>
          <w:tcPr>
            <w:tcW w:w="4508" w:type="dxa"/>
          </w:tcPr>
          <w:p w:rsidR="00570BE6" w:rsidRDefault="009D660D">
            <w:r>
              <w:t>Phase 2 Industry Body Interview</w:t>
            </w:r>
          </w:p>
        </w:tc>
      </w:tr>
      <w:tr w:rsidR="00236025" w:rsidTr="009D076B">
        <w:trPr>
          <w:trHeight w:val="397"/>
        </w:trPr>
        <w:tc>
          <w:tcPr>
            <w:tcW w:w="4508" w:type="dxa"/>
          </w:tcPr>
          <w:p w:rsidR="00236025" w:rsidRDefault="00236025">
            <w:r w:rsidRPr="00236025">
              <w:t>[12.R2].11.10.17</w:t>
            </w:r>
          </w:p>
        </w:tc>
        <w:tc>
          <w:tcPr>
            <w:tcW w:w="4508" w:type="dxa"/>
          </w:tcPr>
          <w:p w:rsidR="00236025" w:rsidRDefault="009D660D">
            <w:r>
              <w:t>Phase 1 Retailer First Interview</w:t>
            </w:r>
          </w:p>
        </w:tc>
      </w:tr>
      <w:tr w:rsidR="00236025" w:rsidTr="009D076B">
        <w:trPr>
          <w:trHeight w:val="397"/>
        </w:trPr>
        <w:tc>
          <w:tcPr>
            <w:tcW w:w="4508" w:type="dxa"/>
          </w:tcPr>
          <w:p w:rsidR="00236025" w:rsidRDefault="00236025">
            <w:r w:rsidRPr="00236025">
              <w:t>[15.R5b].26.01.18</w:t>
            </w:r>
          </w:p>
        </w:tc>
        <w:tc>
          <w:tcPr>
            <w:tcW w:w="4508" w:type="dxa"/>
          </w:tcPr>
          <w:p w:rsidR="00236025" w:rsidRDefault="009D660D" w:rsidP="009D660D">
            <w:r>
              <w:t>Phase 1 Retailer Repeat Interview</w:t>
            </w:r>
          </w:p>
        </w:tc>
      </w:tr>
      <w:tr w:rsidR="00236025" w:rsidTr="009D076B">
        <w:trPr>
          <w:trHeight w:val="397"/>
        </w:trPr>
        <w:tc>
          <w:tcPr>
            <w:tcW w:w="4508" w:type="dxa"/>
          </w:tcPr>
          <w:p w:rsidR="00236025" w:rsidRDefault="00236025">
            <w:r w:rsidRPr="00236025">
              <w:t>[16.R6].6.3.18</w:t>
            </w:r>
          </w:p>
        </w:tc>
        <w:tc>
          <w:tcPr>
            <w:tcW w:w="4508" w:type="dxa"/>
          </w:tcPr>
          <w:p w:rsidR="00236025" w:rsidRDefault="009D660D">
            <w:r>
              <w:t>Phase 1 Retailer Interview</w:t>
            </w:r>
          </w:p>
        </w:tc>
      </w:tr>
      <w:tr w:rsidR="00236025" w:rsidTr="009D076B">
        <w:trPr>
          <w:trHeight w:val="397"/>
        </w:trPr>
        <w:tc>
          <w:tcPr>
            <w:tcW w:w="4508" w:type="dxa"/>
          </w:tcPr>
          <w:p w:rsidR="00236025" w:rsidRDefault="00236025">
            <w:r w:rsidRPr="00236025">
              <w:t>[20.F1].12.03.18</w:t>
            </w:r>
          </w:p>
        </w:tc>
        <w:tc>
          <w:tcPr>
            <w:tcW w:w="4508" w:type="dxa"/>
          </w:tcPr>
          <w:p w:rsidR="00236025" w:rsidRDefault="009D660D">
            <w:r>
              <w:t>Phase 2b Farmer Interview</w:t>
            </w:r>
          </w:p>
        </w:tc>
      </w:tr>
      <w:tr w:rsidR="00236025" w:rsidTr="009D076B">
        <w:trPr>
          <w:trHeight w:val="397"/>
        </w:trPr>
        <w:tc>
          <w:tcPr>
            <w:tcW w:w="4508" w:type="dxa"/>
          </w:tcPr>
          <w:p w:rsidR="00236025" w:rsidRDefault="009D660D">
            <w:r w:rsidRPr="009D660D">
              <w:lastRenderedPageBreak/>
              <w:t>[21.F2].08.0218</w:t>
            </w:r>
          </w:p>
        </w:tc>
        <w:tc>
          <w:tcPr>
            <w:tcW w:w="4508" w:type="dxa"/>
          </w:tcPr>
          <w:p w:rsidR="00236025" w:rsidRDefault="009D660D">
            <w:r>
              <w:t>Phase 2b Farmer Interview</w:t>
            </w:r>
          </w:p>
        </w:tc>
      </w:tr>
      <w:tr w:rsidR="00236025" w:rsidTr="009D076B">
        <w:trPr>
          <w:trHeight w:val="397"/>
        </w:trPr>
        <w:tc>
          <w:tcPr>
            <w:tcW w:w="4508" w:type="dxa"/>
          </w:tcPr>
          <w:p w:rsidR="00236025" w:rsidRDefault="009D660D">
            <w:r w:rsidRPr="009D660D">
              <w:t>[22.F3].06.04.18</w:t>
            </w:r>
          </w:p>
        </w:tc>
        <w:tc>
          <w:tcPr>
            <w:tcW w:w="4508" w:type="dxa"/>
          </w:tcPr>
          <w:p w:rsidR="00236025" w:rsidRDefault="009D660D">
            <w:r>
              <w:t>Phase 2b Farmer Interview</w:t>
            </w:r>
          </w:p>
        </w:tc>
      </w:tr>
      <w:tr w:rsidR="00236025" w:rsidTr="009D076B">
        <w:trPr>
          <w:trHeight w:val="397"/>
        </w:trPr>
        <w:tc>
          <w:tcPr>
            <w:tcW w:w="4508" w:type="dxa"/>
          </w:tcPr>
          <w:p w:rsidR="00236025" w:rsidRDefault="009D660D">
            <w:r w:rsidRPr="009D660D">
              <w:t>[23.F4].28.0318</w:t>
            </w:r>
          </w:p>
        </w:tc>
        <w:tc>
          <w:tcPr>
            <w:tcW w:w="4508" w:type="dxa"/>
          </w:tcPr>
          <w:p w:rsidR="00236025" w:rsidRDefault="009D660D">
            <w:r>
              <w:t>Phase 2b Farmer Interview</w:t>
            </w:r>
          </w:p>
        </w:tc>
      </w:tr>
      <w:tr w:rsidR="00236025" w:rsidTr="009D076B">
        <w:trPr>
          <w:trHeight w:val="397"/>
        </w:trPr>
        <w:tc>
          <w:tcPr>
            <w:tcW w:w="4508" w:type="dxa"/>
          </w:tcPr>
          <w:p w:rsidR="00236025" w:rsidRDefault="009D660D">
            <w:r w:rsidRPr="009D660D">
              <w:t>[24.F5].06.02.18</w:t>
            </w:r>
          </w:p>
        </w:tc>
        <w:tc>
          <w:tcPr>
            <w:tcW w:w="4508" w:type="dxa"/>
          </w:tcPr>
          <w:p w:rsidR="00236025" w:rsidRDefault="009D660D">
            <w:r>
              <w:t>Phase 2b Farmer Interview</w:t>
            </w:r>
          </w:p>
        </w:tc>
      </w:tr>
      <w:tr w:rsidR="00236025" w:rsidTr="009D076B">
        <w:trPr>
          <w:trHeight w:val="397"/>
        </w:trPr>
        <w:tc>
          <w:tcPr>
            <w:tcW w:w="4508" w:type="dxa"/>
          </w:tcPr>
          <w:p w:rsidR="00236025" w:rsidRDefault="009D660D">
            <w:r w:rsidRPr="009D660D">
              <w:t>[25.F6].15.02.18</w:t>
            </w:r>
          </w:p>
        </w:tc>
        <w:tc>
          <w:tcPr>
            <w:tcW w:w="4508" w:type="dxa"/>
          </w:tcPr>
          <w:p w:rsidR="00236025" w:rsidRDefault="009D660D">
            <w:r>
              <w:t>Phase 2b Farmer Interview</w:t>
            </w:r>
          </w:p>
        </w:tc>
      </w:tr>
      <w:tr w:rsidR="00236025" w:rsidTr="009D076B">
        <w:trPr>
          <w:trHeight w:val="397"/>
        </w:trPr>
        <w:tc>
          <w:tcPr>
            <w:tcW w:w="4508" w:type="dxa"/>
          </w:tcPr>
          <w:p w:rsidR="00236025" w:rsidRDefault="009D660D">
            <w:r w:rsidRPr="009D660D">
              <w:t>[26.F7].01.06.18</w:t>
            </w:r>
          </w:p>
        </w:tc>
        <w:tc>
          <w:tcPr>
            <w:tcW w:w="4508" w:type="dxa"/>
          </w:tcPr>
          <w:p w:rsidR="00236025" w:rsidRDefault="009D660D">
            <w:r>
              <w:t>Phase 2b Farmer Interview</w:t>
            </w:r>
          </w:p>
        </w:tc>
      </w:tr>
      <w:tr w:rsidR="00236025" w:rsidTr="009D076B">
        <w:trPr>
          <w:trHeight w:val="397"/>
        </w:trPr>
        <w:tc>
          <w:tcPr>
            <w:tcW w:w="4508" w:type="dxa"/>
          </w:tcPr>
          <w:p w:rsidR="00236025" w:rsidRDefault="009D660D">
            <w:r w:rsidRPr="009D660D">
              <w:t>[27.F8].23.02.18</w:t>
            </w:r>
          </w:p>
        </w:tc>
        <w:tc>
          <w:tcPr>
            <w:tcW w:w="4508" w:type="dxa"/>
          </w:tcPr>
          <w:p w:rsidR="00236025" w:rsidRDefault="009D660D">
            <w:r>
              <w:t>Phase 2b Farmer Interview</w:t>
            </w:r>
          </w:p>
        </w:tc>
      </w:tr>
      <w:tr w:rsidR="009D660D" w:rsidTr="009D076B">
        <w:trPr>
          <w:trHeight w:val="397"/>
        </w:trPr>
        <w:tc>
          <w:tcPr>
            <w:tcW w:w="4508" w:type="dxa"/>
          </w:tcPr>
          <w:p w:rsidR="009D660D" w:rsidRPr="009D660D" w:rsidRDefault="009D660D">
            <w:r w:rsidRPr="009D660D">
              <w:t>[28.F9].10.01.18</w:t>
            </w:r>
          </w:p>
        </w:tc>
        <w:tc>
          <w:tcPr>
            <w:tcW w:w="4508" w:type="dxa"/>
          </w:tcPr>
          <w:p w:rsidR="009D660D" w:rsidRDefault="009D660D">
            <w:r>
              <w:t>Phase 2b Farmer Interview</w:t>
            </w:r>
          </w:p>
        </w:tc>
      </w:tr>
      <w:tr w:rsidR="009D660D" w:rsidTr="009D076B">
        <w:trPr>
          <w:trHeight w:val="397"/>
        </w:trPr>
        <w:tc>
          <w:tcPr>
            <w:tcW w:w="4508" w:type="dxa"/>
          </w:tcPr>
          <w:p w:rsidR="009D660D" w:rsidRPr="009D660D" w:rsidRDefault="009D660D">
            <w:r w:rsidRPr="009D660D">
              <w:t>[29.F10].25.04.18</w:t>
            </w:r>
          </w:p>
        </w:tc>
        <w:tc>
          <w:tcPr>
            <w:tcW w:w="4508" w:type="dxa"/>
          </w:tcPr>
          <w:p w:rsidR="009D660D" w:rsidRDefault="009D660D">
            <w:r>
              <w:t>Phase 2b Farmer Interview</w:t>
            </w:r>
          </w:p>
        </w:tc>
      </w:tr>
      <w:tr w:rsidR="009D660D" w:rsidTr="009D076B">
        <w:trPr>
          <w:trHeight w:val="397"/>
        </w:trPr>
        <w:tc>
          <w:tcPr>
            <w:tcW w:w="4508" w:type="dxa"/>
          </w:tcPr>
          <w:p w:rsidR="009D660D" w:rsidRPr="009D660D" w:rsidRDefault="009D660D">
            <w:r w:rsidRPr="009D660D">
              <w:t>[30.F11].14.06.18</w:t>
            </w:r>
          </w:p>
        </w:tc>
        <w:tc>
          <w:tcPr>
            <w:tcW w:w="4508" w:type="dxa"/>
          </w:tcPr>
          <w:p w:rsidR="009D660D" w:rsidRDefault="009D660D">
            <w:r>
              <w:t>Phase 2b Farmer Interview</w:t>
            </w:r>
          </w:p>
        </w:tc>
      </w:tr>
      <w:tr w:rsidR="009D660D" w:rsidTr="009D076B">
        <w:trPr>
          <w:trHeight w:val="397"/>
        </w:trPr>
        <w:tc>
          <w:tcPr>
            <w:tcW w:w="4508" w:type="dxa"/>
          </w:tcPr>
          <w:p w:rsidR="009D660D" w:rsidRPr="009D660D" w:rsidRDefault="009D660D">
            <w:r w:rsidRPr="009D660D">
              <w:t>[31.F12].12.06.18</w:t>
            </w:r>
          </w:p>
        </w:tc>
        <w:tc>
          <w:tcPr>
            <w:tcW w:w="4508" w:type="dxa"/>
          </w:tcPr>
          <w:p w:rsidR="009D660D" w:rsidRDefault="009D660D">
            <w:r>
              <w:t>Phase 2b Farmer Interview</w:t>
            </w:r>
          </w:p>
        </w:tc>
      </w:tr>
      <w:tr w:rsidR="009D660D" w:rsidTr="009D076B">
        <w:trPr>
          <w:trHeight w:val="397"/>
        </w:trPr>
        <w:tc>
          <w:tcPr>
            <w:tcW w:w="4508" w:type="dxa"/>
          </w:tcPr>
          <w:p w:rsidR="009D660D" w:rsidRPr="009D660D" w:rsidRDefault="009D660D">
            <w:r w:rsidRPr="009D660D">
              <w:t>[38.O11].22.01.18</w:t>
            </w:r>
          </w:p>
        </w:tc>
        <w:tc>
          <w:tcPr>
            <w:tcW w:w="4508" w:type="dxa"/>
          </w:tcPr>
          <w:p w:rsidR="009D660D" w:rsidRDefault="009D660D">
            <w:r>
              <w:t>Phase 2 Industry Body Interview</w:t>
            </w:r>
          </w:p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:rsidR="00FE4733" w:rsidRDefault="00FE4733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Hocknell, S., Hughes, A., Roe, E., Keevil, B., Wrigley, N. and Lowe, M., 2018. Corporate food retailers, meat supply chains, and the responsibilities of tackling antimicrobial resistance: Stakeholder report 2018.</w:t>
      </w:r>
    </w:p>
    <w:p w:rsidR="00C12F9B" w:rsidRDefault="00C12F9B">
      <w:bookmarkStart w:id="0" w:name="_GoBack"/>
      <w:bookmarkEnd w:id="0"/>
    </w:p>
    <w:sectPr w:rsidR="00C12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AA" w:rsidRDefault="00335AAA" w:rsidP="00335AAA">
      <w:pPr>
        <w:spacing w:after="0" w:line="240" w:lineRule="auto"/>
      </w:pPr>
      <w:r>
        <w:separator/>
      </w:r>
    </w:p>
  </w:endnote>
  <w:endnote w:type="continuationSeparator" w:id="0">
    <w:p w:rsidR="00335AAA" w:rsidRDefault="00335AAA" w:rsidP="0033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AA" w:rsidRDefault="00335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AA" w:rsidRDefault="00335A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AA" w:rsidRDefault="00335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AA" w:rsidRDefault="00335AAA" w:rsidP="00335AAA">
      <w:pPr>
        <w:spacing w:after="0" w:line="240" w:lineRule="auto"/>
      </w:pPr>
      <w:r>
        <w:separator/>
      </w:r>
    </w:p>
  </w:footnote>
  <w:footnote w:type="continuationSeparator" w:id="0">
    <w:p w:rsidR="00335AAA" w:rsidRDefault="00335AAA" w:rsidP="0033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AA" w:rsidRDefault="00335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AA" w:rsidRDefault="00335A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AA" w:rsidRDefault="00335A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77369"/>
    <w:rsid w:val="001D3D77"/>
    <w:rsid w:val="00236025"/>
    <w:rsid w:val="00335AAA"/>
    <w:rsid w:val="00377F0F"/>
    <w:rsid w:val="003B3C82"/>
    <w:rsid w:val="00414A0E"/>
    <w:rsid w:val="00570BE6"/>
    <w:rsid w:val="005B6B1B"/>
    <w:rsid w:val="00684A3C"/>
    <w:rsid w:val="009D076B"/>
    <w:rsid w:val="009D660D"/>
    <w:rsid w:val="00AB5DC8"/>
    <w:rsid w:val="00C12F9B"/>
    <w:rsid w:val="00DD1FA8"/>
    <w:rsid w:val="00E010CB"/>
    <w:rsid w:val="00E07FD4"/>
    <w:rsid w:val="00F7215C"/>
    <w:rsid w:val="00F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59C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5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AAA"/>
  </w:style>
  <w:style w:type="paragraph" w:styleId="Footer">
    <w:name w:val="footer"/>
    <w:basedOn w:val="Normal"/>
    <w:link w:val="FooterChar"/>
    <w:uiPriority w:val="99"/>
    <w:unhideWhenUsed/>
    <w:rsid w:val="00335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2019-05-20T16:25:00Z</dcterms:created>
  <dcterms:modified xsi:type="dcterms:W3CDTF">2019-05-20T16:25:00Z</dcterms:modified>
</cp:coreProperties>
</file>