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27323" w14:textId="679FB4A9" w:rsidR="00D55915" w:rsidRPr="00352D26" w:rsidRDefault="00CE7E1A" w:rsidP="00646D80">
      <w:pPr>
        <w:widowControl w:val="0"/>
        <w:autoSpaceDE w:val="0"/>
        <w:autoSpaceDN w:val="0"/>
        <w:adjustRightInd w:val="0"/>
        <w:ind w:left="-567"/>
        <w:jc w:val="both"/>
        <w:rPr>
          <w:b/>
          <w:color w:val="231F20"/>
          <w:sz w:val="24"/>
          <w:lang w:val="en-US" w:eastAsia="en-US"/>
        </w:rPr>
      </w:pPr>
      <w:r w:rsidRPr="00352D26">
        <w:rPr>
          <w:b/>
          <w:color w:val="231F20"/>
          <w:sz w:val="24"/>
          <w:lang w:val="en-US" w:eastAsia="en-US"/>
        </w:rPr>
        <w:t xml:space="preserve">ESRC </w:t>
      </w:r>
      <w:r w:rsidR="005A4B54">
        <w:rPr>
          <w:b/>
          <w:color w:val="231F20"/>
          <w:sz w:val="24"/>
          <w:lang w:val="en-US" w:eastAsia="en-US"/>
        </w:rPr>
        <w:t xml:space="preserve">CYP </w:t>
      </w:r>
      <w:r w:rsidRPr="00352D26">
        <w:rPr>
          <w:b/>
          <w:color w:val="231F20"/>
          <w:sz w:val="24"/>
          <w:lang w:val="en-US" w:eastAsia="en-US"/>
        </w:rPr>
        <w:t>Floods Project Workshop Plan</w:t>
      </w:r>
      <w:r w:rsidR="00027119" w:rsidRPr="00352D26">
        <w:rPr>
          <w:b/>
          <w:color w:val="231F20"/>
          <w:sz w:val="24"/>
          <w:lang w:val="en-US" w:eastAsia="en-US"/>
        </w:rPr>
        <w:t xml:space="preserve"> (see separate document</w:t>
      </w:r>
      <w:r w:rsidR="00497A1A">
        <w:rPr>
          <w:b/>
          <w:color w:val="231F20"/>
          <w:sz w:val="24"/>
          <w:lang w:val="en-US" w:eastAsia="en-US"/>
        </w:rPr>
        <w:t>s ‘Guides and Prompts’ (for Walk and also Sandplay and Modelling) and also</w:t>
      </w:r>
      <w:r w:rsidR="00027119" w:rsidRPr="00352D26">
        <w:rPr>
          <w:b/>
          <w:color w:val="231F20"/>
          <w:sz w:val="24"/>
          <w:lang w:val="en-US" w:eastAsia="en-US"/>
        </w:rPr>
        <w:t xml:space="preserve"> ‘Risk Assessment’)</w:t>
      </w:r>
    </w:p>
    <w:p w14:paraId="3F37BA2A" w14:textId="6FA758BB" w:rsidR="00D55915" w:rsidRPr="00352D26" w:rsidRDefault="0004696D" w:rsidP="00646D80">
      <w:pPr>
        <w:widowControl w:val="0"/>
        <w:autoSpaceDE w:val="0"/>
        <w:autoSpaceDN w:val="0"/>
        <w:adjustRightInd w:val="0"/>
        <w:ind w:left="-567"/>
        <w:jc w:val="both"/>
        <w:rPr>
          <w:b/>
          <w:color w:val="231F20"/>
          <w:sz w:val="24"/>
          <w:lang w:val="en-US" w:eastAsia="en-US"/>
        </w:rPr>
      </w:pPr>
      <w:r>
        <w:rPr>
          <w:b/>
          <w:color w:val="231F20"/>
          <w:sz w:val="24"/>
          <w:lang w:val="en-US" w:eastAsia="en-US"/>
        </w:rPr>
        <w:t>WORKSHOP 2: XX Venue</w:t>
      </w:r>
    </w:p>
    <w:p w14:paraId="0C8D2ECA" w14:textId="77777777" w:rsidR="00537DC4" w:rsidRDefault="00537DC4" w:rsidP="00646D80">
      <w:pPr>
        <w:widowControl w:val="0"/>
        <w:autoSpaceDE w:val="0"/>
        <w:autoSpaceDN w:val="0"/>
        <w:adjustRightInd w:val="0"/>
        <w:ind w:left="-567"/>
        <w:jc w:val="both"/>
        <w:rPr>
          <w:color w:val="231F20"/>
          <w:sz w:val="24"/>
          <w:lang w:val="en-US" w:eastAsia="en-US"/>
        </w:rPr>
      </w:pPr>
    </w:p>
    <w:p w14:paraId="57EDBCCA" w14:textId="6354EC62" w:rsidR="00D55915" w:rsidRPr="00352D26" w:rsidRDefault="00D55915" w:rsidP="00646D80">
      <w:pPr>
        <w:widowControl w:val="0"/>
        <w:autoSpaceDE w:val="0"/>
        <w:autoSpaceDN w:val="0"/>
        <w:adjustRightInd w:val="0"/>
        <w:ind w:left="-567"/>
        <w:jc w:val="both"/>
        <w:rPr>
          <w:color w:val="231F20"/>
          <w:sz w:val="24"/>
          <w:lang w:val="en-US" w:eastAsia="en-US"/>
        </w:rPr>
      </w:pPr>
      <w:r w:rsidRPr="00352D26">
        <w:rPr>
          <w:color w:val="231F20"/>
          <w:sz w:val="24"/>
          <w:lang w:val="en-US" w:eastAsia="en-US"/>
        </w:rPr>
        <w:t>The two workshops (in each site) will involve creative art activiti</w:t>
      </w:r>
      <w:r w:rsidR="002B1A65">
        <w:rPr>
          <w:color w:val="231F20"/>
          <w:sz w:val="24"/>
          <w:lang w:val="en-US" w:eastAsia="en-US"/>
        </w:rPr>
        <w:t xml:space="preserve">es with opportunities for </w:t>
      </w:r>
      <w:r w:rsidRPr="00352D26">
        <w:rPr>
          <w:color w:val="231F20"/>
          <w:sz w:val="24"/>
          <w:lang w:val="en-US" w:eastAsia="en-US"/>
        </w:rPr>
        <w:t xml:space="preserve">group discussion and feedback. </w:t>
      </w:r>
    </w:p>
    <w:p w14:paraId="567081ED" w14:textId="0C22258D" w:rsidR="00E45787" w:rsidRPr="00352D26" w:rsidRDefault="00DD4527" w:rsidP="00646D80">
      <w:pPr>
        <w:widowControl w:val="0"/>
        <w:autoSpaceDE w:val="0"/>
        <w:autoSpaceDN w:val="0"/>
        <w:adjustRightInd w:val="0"/>
        <w:ind w:left="-567"/>
        <w:jc w:val="both"/>
        <w:rPr>
          <w:color w:val="231F20"/>
          <w:sz w:val="24"/>
          <w:lang w:val="en-US" w:eastAsia="en-US"/>
        </w:rPr>
      </w:pPr>
      <w:r w:rsidRPr="00352D26">
        <w:rPr>
          <w:b/>
          <w:color w:val="231F20"/>
          <w:sz w:val="24"/>
          <w:lang w:val="en-US" w:eastAsia="en-US"/>
        </w:rPr>
        <w:t>PURPOSE</w:t>
      </w:r>
      <w:r w:rsidR="002B1A65">
        <w:rPr>
          <w:b/>
          <w:color w:val="231F20"/>
          <w:sz w:val="24"/>
          <w:lang w:val="en-US" w:eastAsia="en-US"/>
        </w:rPr>
        <w:t xml:space="preserve"> Workshop 2</w:t>
      </w:r>
      <w:r w:rsidRPr="00352D26">
        <w:rPr>
          <w:color w:val="231F20"/>
          <w:sz w:val="24"/>
          <w:lang w:val="en-US" w:eastAsia="en-US"/>
        </w:rPr>
        <w:t>: to facilitate children</w:t>
      </w:r>
      <w:r w:rsidR="002B1A65">
        <w:rPr>
          <w:color w:val="231F20"/>
          <w:sz w:val="24"/>
          <w:lang w:val="en-US" w:eastAsia="en-US"/>
        </w:rPr>
        <w:t xml:space="preserve"> as a group</w:t>
      </w:r>
      <w:r w:rsidRPr="00352D26">
        <w:rPr>
          <w:color w:val="231F20"/>
          <w:sz w:val="24"/>
          <w:lang w:val="en-US" w:eastAsia="en-US"/>
        </w:rPr>
        <w:t xml:space="preserve"> to</w:t>
      </w:r>
      <w:r w:rsidR="00D55915" w:rsidRPr="00352D26">
        <w:rPr>
          <w:color w:val="231F20"/>
          <w:sz w:val="24"/>
          <w:lang w:val="en-US" w:eastAsia="en-US"/>
        </w:rPr>
        <w:t xml:space="preserve"> </w:t>
      </w:r>
      <w:r w:rsidR="002B1A65">
        <w:rPr>
          <w:color w:val="231F20"/>
          <w:sz w:val="24"/>
          <w:lang w:val="en-US" w:eastAsia="en-US"/>
        </w:rPr>
        <w:t>reflect on strategies for recovery and the development of resilience (following and building on Workshop 1 when they shared</w:t>
      </w:r>
      <w:r w:rsidR="00D55915" w:rsidRPr="00352D26">
        <w:rPr>
          <w:color w:val="231F20"/>
          <w:sz w:val="24"/>
          <w:lang w:val="en-US" w:eastAsia="en-US"/>
        </w:rPr>
        <w:t xml:space="preserve"> </w:t>
      </w:r>
      <w:r w:rsidR="002B1A65">
        <w:rPr>
          <w:color w:val="231F20"/>
          <w:sz w:val="24"/>
          <w:lang w:val="en-US" w:eastAsia="en-US"/>
        </w:rPr>
        <w:t xml:space="preserve">flood </w:t>
      </w:r>
      <w:r w:rsidR="00D55915" w:rsidRPr="00352D26">
        <w:rPr>
          <w:color w:val="231F20"/>
          <w:sz w:val="24"/>
          <w:lang w:val="en-US" w:eastAsia="en-US"/>
        </w:rPr>
        <w:t>experiences</w:t>
      </w:r>
      <w:r w:rsidR="002B1A65">
        <w:rPr>
          <w:color w:val="231F20"/>
          <w:sz w:val="24"/>
          <w:lang w:val="en-US" w:eastAsia="en-US"/>
        </w:rPr>
        <w:t>)</w:t>
      </w:r>
    </w:p>
    <w:p w14:paraId="33F5AB3B" w14:textId="716D6373" w:rsidR="00537DC4" w:rsidRDefault="00E45787" w:rsidP="0094220F">
      <w:pPr>
        <w:widowControl w:val="0"/>
        <w:autoSpaceDE w:val="0"/>
        <w:autoSpaceDN w:val="0"/>
        <w:adjustRightInd w:val="0"/>
        <w:ind w:left="-567"/>
        <w:jc w:val="both"/>
        <w:rPr>
          <w:color w:val="231F20"/>
          <w:sz w:val="24"/>
          <w:lang w:val="en-US" w:eastAsia="en-US"/>
        </w:rPr>
      </w:pPr>
      <w:r w:rsidRPr="00352D26">
        <w:rPr>
          <w:color w:val="231F20"/>
          <w:sz w:val="24"/>
          <w:lang w:val="en-US" w:eastAsia="en-US"/>
        </w:rPr>
        <w:t xml:space="preserve">Accompanying adults (must be minimum of </w:t>
      </w:r>
      <w:proofErr w:type="gramStart"/>
      <w:r w:rsidRPr="00352D26">
        <w:rPr>
          <w:color w:val="231F20"/>
          <w:sz w:val="24"/>
          <w:lang w:val="en-US" w:eastAsia="en-US"/>
        </w:rPr>
        <w:t>1</w:t>
      </w:r>
      <w:proofErr w:type="gramEnd"/>
      <w:r w:rsidRPr="00352D26">
        <w:rPr>
          <w:color w:val="231F20"/>
          <w:sz w:val="24"/>
          <w:lang w:val="en-US" w:eastAsia="en-US"/>
        </w:rPr>
        <w:t xml:space="preserve"> adult to 8 children</w:t>
      </w:r>
      <w:r w:rsidR="0094220F" w:rsidRPr="00352D26">
        <w:rPr>
          <w:color w:val="231F20"/>
          <w:sz w:val="24"/>
          <w:lang w:val="en-US" w:eastAsia="en-US"/>
        </w:rPr>
        <w:t xml:space="preserve"> when we go outdoors</w:t>
      </w:r>
      <w:r w:rsidRPr="00352D26">
        <w:rPr>
          <w:color w:val="231F20"/>
          <w:sz w:val="24"/>
          <w:lang w:val="en-US" w:eastAsia="en-US"/>
        </w:rPr>
        <w:t xml:space="preserve">): </w:t>
      </w:r>
      <w:r w:rsidR="00636A91">
        <w:rPr>
          <w:color w:val="231F20"/>
          <w:sz w:val="24"/>
          <w:lang w:val="en-US" w:eastAsia="en-US"/>
        </w:rPr>
        <w:t xml:space="preserve">1 teacher + </w:t>
      </w:r>
      <w:r w:rsidR="000F5BE3">
        <w:rPr>
          <w:color w:val="231F20"/>
          <w:sz w:val="24"/>
          <w:lang w:val="en-US" w:eastAsia="en-US"/>
        </w:rPr>
        <w:t>MW, ALW, AFB, TL</w:t>
      </w:r>
      <w:r w:rsidR="00FB31A2" w:rsidRPr="00352D26">
        <w:rPr>
          <w:color w:val="231F20"/>
          <w:sz w:val="24"/>
          <w:lang w:val="en-US" w:eastAsia="en-US"/>
        </w:rPr>
        <w:t xml:space="preserve"> + 2-3 parents</w:t>
      </w:r>
      <w:r w:rsidR="00537DC4">
        <w:rPr>
          <w:color w:val="231F20"/>
          <w:sz w:val="24"/>
          <w:lang w:val="en-US" w:eastAsia="en-US"/>
        </w:rPr>
        <w:t xml:space="preserve"> + JK until 1pm</w:t>
      </w:r>
    </w:p>
    <w:p w14:paraId="35353432" w14:textId="6935EC8D" w:rsidR="00DD4527" w:rsidRDefault="00E45787" w:rsidP="0094220F">
      <w:pPr>
        <w:widowControl w:val="0"/>
        <w:autoSpaceDE w:val="0"/>
        <w:autoSpaceDN w:val="0"/>
        <w:adjustRightInd w:val="0"/>
        <w:ind w:left="-567"/>
        <w:jc w:val="both"/>
        <w:rPr>
          <w:color w:val="231F20"/>
          <w:sz w:val="24"/>
          <w:lang w:val="en-US" w:eastAsia="en-US"/>
        </w:rPr>
      </w:pPr>
      <w:r w:rsidRPr="00352D26">
        <w:rPr>
          <w:color w:val="231F20"/>
          <w:sz w:val="24"/>
          <w:lang w:val="en-US" w:eastAsia="en-US"/>
        </w:rPr>
        <w:t>Total: up to 8 adults for 30 children.</w:t>
      </w:r>
    </w:p>
    <w:p w14:paraId="1F48A02D" w14:textId="77777777" w:rsidR="00537DC4" w:rsidRDefault="00537DC4" w:rsidP="00646D80">
      <w:pPr>
        <w:widowControl w:val="0"/>
        <w:autoSpaceDE w:val="0"/>
        <w:autoSpaceDN w:val="0"/>
        <w:adjustRightInd w:val="0"/>
        <w:ind w:left="-567"/>
        <w:jc w:val="both"/>
        <w:rPr>
          <w:b/>
          <w:color w:val="231F20"/>
          <w:sz w:val="24"/>
          <w:lang w:val="en-US" w:eastAsia="en-US"/>
        </w:rPr>
      </w:pPr>
    </w:p>
    <w:p w14:paraId="5520267F" w14:textId="7AA7F7A7" w:rsidR="00E45787" w:rsidRPr="00352D26" w:rsidRDefault="00537DC4" w:rsidP="00646D80">
      <w:pPr>
        <w:widowControl w:val="0"/>
        <w:autoSpaceDE w:val="0"/>
        <w:autoSpaceDN w:val="0"/>
        <w:adjustRightInd w:val="0"/>
        <w:ind w:left="-567"/>
        <w:jc w:val="both"/>
        <w:rPr>
          <w:b/>
          <w:color w:val="231F20"/>
          <w:sz w:val="24"/>
          <w:lang w:val="en-US" w:eastAsia="en-US"/>
        </w:rPr>
      </w:pPr>
      <w:r>
        <w:rPr>
          <w:b/>
          <w:color w:val="231F20"/>
          <w:sz w:val="24"/>
          <w:lang w:val="en-US" w:eastAsia="en-US"/>
        </w:rPr>
        <w:t>Day Plan: Start 9.15 – Finish 2.45</w:t>
      </w:r>
      <w:r w:rsidR="00357D73" w:rsidRPr="00352D26">
        <w:rPr>
          <w:b/>
          <w:color w:val="231F20"/>
          <w:sz w:val="24"/>
          <w:lang w:val="en-US" w:eastAsia="en-US"/>
        </w:rPr>
        <w:t>pm</w:t>
      </w:r>
    </w:p>
    <w:tbl>
      <w:tblPr>
        <w:tblStyle w:val="TableGrid"/>
        <w:tblW w:w="1431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3261"/>
        <w:gridCol w:w="3969"/>
        <w:gridCol w:w="2551"/>
        <w:gridCol w:w="1701"/>
      </w:tblGrid>
      <w:tr w:rsidR="004F3AE5" w:rsidRPr="00352D26" w14:paraId="5524B913" w14:textId="77777777">
        <w:tc>
          <w:tcPr>
            <w:tcW w:w="1560" w:type="dxa"/>
          </w:tcPr>
          <w:p w14:paraId="4D71C927" w14:textId="77777777" w:rsidR="00E74FF0" w:rsidRPr="00352D26" w:rsidRDefault="00E74FF0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>VENUE</w:t>
            </w:r>
          </w:p>
        </w:tc>
        <w:tc>
          <w:tcPr>
            <w:tcW w:w="1275" w:type="dxa"/>
          </w:tcPr>
          <w:p w14:paraId="213EB00A" w14:textId="77777777" w:rsidR="00E74FF0" w:rsidRPr="00352D26" w:rsidRDefault="00E74FF0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>TIME</w:t>
            </w:r>
          </w:p>
        </w:tc>
        <w:tc>
          <w:tcPr>
            <w:tcW w:w="3261" w:type="dxa"/>
          </w:tcPr>
          <w:p w14:paraId="7CF4456C" w14:textId="77777777" w:rsidR="00E74FF0" w:rsidRPr="00352D26" w:rsidRDefault="00E74FF0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>ACTIVITY</w:t>
            </w:r>
          </w:p>
        </w:tc>
        <w:tc>
          <w:tcPr>
            <w:tcW w:w="3969" w:type="dxa"/>
          </w:tcPr>
          <w:p w14:paraId="42183F9D" w14:textId="77777777" w:rsidR="00E74FF0" w:rsidRPr="00352D26" w:rsidRDefault="00E74FF0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>MATERIALS/EQUIPMENT</w:t>
            </w:r>
          </w:p>
        </w:tc>
        <w:tc>
          <w:tcPr>
            <w:tcW w:w="2551" w:type="dxa"/>
          </w:tcPr>
          <w:p w14:paraId="374D3BC8" w14:textId="77777777" w:rsidR="00E74FF0" w:rsidRPr="00352D26" w:rsidRDefault="00E74FF0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>TEAM</w:t>
            </w:r>
            <w:r w:rsidR="00C8614E"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 xml:space="preserve"> LEAD</w:t>
            </w:r>
          </w:p>
        </w:tc>
        <w:tc>
          <w:tcPr>
            <w:tcW w:w="1701" w:type="dxa"/>
          </w:tcPr>
          <w:p w14:paraId="28FB4804" w14:textId="77777777" w:rsidR="00E74FF0" w:rsidRPr="00352D26" w:rsidRDefault="00E74FF0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>Designated Team</w:t>
            </w:r>
          </w:p>
          <w:p w14:paraId="4B068B8F" w14:textId="7E36ECA3" w:rsidR="00C70D03" w:rsidRPr="00352D26" w:rsidRDefault="00C70D03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>Support</w:t>
            </w:r>
            <w:r w:rsidR="00A914D8"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 xml:space="preserve"> /Backup</w:t>
            </w:r>
            <w:r w:rsidR="003A3B04"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 xml:space="preserve"> / First Aider</w:t>
            </w:r>
          </w:p>
        </w:tc>
      </w:tr>
      <w:tr w:rsidR="004F3AE5" w:rsidRPr="00352D26" w14:paraId="70D522C3" w14:textId="77777777">
        <w:tc>
          <w:tcPr>
            <w:tcW w:w="1560" w:type="dxa"/>
          </w:tcPr>
          <w:p w14:paraId="3A847A46" w14:textId="77777777" w:rsidR="00472778" w:rsidRPr="00352D26" w:rsidRDefault="0047277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ART CENTRE</w:t>
            </w:r>
          </w:p>
        </w:tc>
        <w:tc>
          <w:tcPr>
            <w:tcW w:w="1275" w:type="dxa"/>
          </w:tcPr>
          <w:p w14:paraId="0753AA9F" w14:textId="0A402AE5" w:rsidR="00472778" w:rsidRPr="00352D26" w:rsidRDefault="00472778" w:rsidP="00015F0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8.</w:t>
            </w:r>
            <w:r w:rsidR="00A00AC9">
              <w:rPr>
                <w:color w:val="231F20"/>
                <w:sz w:val="22"/>
                <w:szCs w:val="22"/>
                <w:lang w:val="en-US" w:eastAsia="en-US"/>
              </w:rPr>
              <w:t>00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-</w:t>
            </w:r>
            <w:r w:rsidR="00A00AC9">
              <w:rPr>
                <w:color w:val="231F20"/>
                <w:sz w:val="22"/>
                <w:szCs w:val="22"/>
                <w:lang w:val="en-US" w:eastAsia="en-US"/>
              </w:rPr>
              <w:t>9</w:t>
            </w:r>
            <w:r w:rsidR="00865902" w:rsidRPr="00352D26">
              <w:rPr>
                <w:color w:val="231F20"/>
                <w:sz w:val="22"/>
                <w:szCs w:val="22"/>
                <w:lang w:val="en-US" w:eastAsia="en-US"/>
              </w:rPr>
              <w:t>.00</w:t>
            </w:r>
          </w:p>
        </w:tc>
        <w:tc>
          <w:tcPr>
            <w:tcW w:w="3261" w:type="dxa"/>
          </w:tcPr>
          <w:p w14:paraId="2FC54B69" w14:textId="77777777" w:rsidR="00472778" w:rsidRPr="00352D26" w:rsidRDefault="00472778" w:rsidP="006C1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Set up</w:t>
            </w:r>
            <w:r w:rsidR="00646D80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  <w:r w:rsidR="00A963D0" w:rsidRPr="00352D26">
              <w:rPr>
                <w:color w:val="231F20"/>
                <w:sz w:val="22"/>
                <w:szCs w:val="22"/>
                <w:lang w:val="en-US" w:eastAsia="en-US"/>
              </w:rPr>
              <w:t>(Includes refreshments and water for team (and their lunch) and children)</w:t>
            </w:r>
          </w:p>
        </w:tc>
        <w:tc>
          <w:tcPr>
            <w:tcW w:w="3969" w:type="dxa"/>
          </w:tcPr>
          <w:p w14:paraId="3EEAD715" w14:textId="77777777" w:rsidR="00472778" w:rsidRPr="00352D26" w:rsidRDefault="00241EA1" w:rsidP="00E14E4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Set up </w:t>
            </w:r>
            <w:r w:rsidR="00E14E42" w:rsidRPr="00352D26">
              <w:rPr>
                <w:color w:val="231F20"/>
                <w:sz w:val="22"/>
                <w:szCs w:val="22"/>
                <w:lang w:val="en-US" w:eastAsia="en-US"/>
              </w:rPr>
              <w:t>MATERIALS</w:t>
            </w:r>
            <w:r w:rsidR="00C231A9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(plus floor covering)</w:t>
            </w:r>
            <w:r w:rsidR="00A963D0" w:rsidRPr="00352D26">
              <w:rPr>
                <w:color w:val="231F20"/>
                <w:sz w:val="22"/>
                <w:szCs w:val="22"/>
                <w:lang w:val="en-US" w:eastAsia="en-US"/>
              </w:rPr>
              <w:t>.</w:t>
            </w:r>
          </w:p>
          <w:p w14:paraId="524A1599" w14:textId="77777777" w:rsidR="00A963D0" w:rsidRPr="00352D26" w:rsidRDefault="00A963D0" w:rsidP="00E14E4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Take refreshments and team lunches (check with venue re access to tea/coffee)</w:t>
            </w:r>
          </w:p>
        </w:tc>
        <w:tc>
          <w:tcPr>
            <w:tcW w:w="2551" w:type="dxa"/>
          </w:tcPr>
          <w:p w14:paraId="70D87C90" w14:textId="77777777" w:rsidR="00765538" w:rsidRDefault="00A00AC9" w:rsidP="00765538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ALL</w:t>
            </w:r>
            <w:r w:rsidR="00765538">
              <w:rPr>
                <w:color w:val="231F20"/>
                <w:sz w:val="22"/>
                <w:szCs w:val="22"/>
                <w:lang w:val="en-US" w:eastAsia="en-US"/>
              </w:rPr>
              <w:t>:</w:t>
            </w:r>
          </w:p>
          <w:p w14:paraId="7F2B67AB" w14:textId="089B4BCF" w:rsidR="00472778" w:rsidRPr="00352D26" w:rsidRDefault="00636A91" w:rsidP="00765538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AFB,</w:t>
            </w:r>
            <w:r w:rsidR="00646D80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  <w:r w:rsidR="003234C5">
              <w:rPr>
                <w:color w:val="231F20"/>
                <w:sz w:val="22"/>
                <w:szCs w:val="22"/>
                <w:lang w:val="en-US" w:eastAsia="en-US"/>
              </w:rPr>
              <w:t xml:space="preserve">MW, </w:t>
            </w:r>
            <w:r w:rsidR="00646D80" w:rsidRPr="00352D26">
              <w:rPr>
                <w:color w:val="231F20"/>
                <w:sz w:val="22"/>
                <w:szCs w:val="22"/>
                <w:lang w:val="en-US" w:eastAsia="en-US"/>
              </w:rPr>
              <w:t>ALW</w:t>
            </w:r>
            <w:r w:rsidR="000F5BE3">
              <w:rPr>
                <w:color w:val="231F20"/>
                <w:sz w:val="22"/>
                <w:szCs w:val="22"/>
                <w:lang w:val="en-US" w:eastAsia="en-US"/>
              </w:rPr>
              <w:t>, TL</w:t>
            </w:r>
          </w:p>
        </w:tc>
        <w:tc>
          <w:tcPr>
            <w:tcW w:w="1701" w:type="dxa"/>
          </w:tcPr>
          <w:p w14:paraId="3F350A33" w14:textId="77777777" w:rsidR="00472778" w:rsidRPr="00352D26" w:rsidRDefault="003F6DD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ALW</w:t>
            </w:r>
          </w:p>
        </w:tc>
      </w:tr>
      <w:tr w:rsidR="00635BE5" w:rsidRPr="00352D26" w14:paraId="45926267" w14:textId="77777777">
        <w:tc>
          <w:tcPr>
            <w:tcW w:w="1560" w:type="dxa"/>
          </w:tcPr>
          <w:p w14:paraId="23A879C1" w14:textId="53ABDCBD" w:rsidR="00635BE5" w:rsidRPr="00352D26" w:rsidRDefault="00635BE5" w:rsidP="00311D5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ART CENTRE</w:t>
            </w:r>
          </w:p>
        </w:tc>
        <w:tc>
          <w:tcPr>
            <w:tcW w:w="1275" w:type="dxa"/>
          </w:tcPr>
          <w:p w14:paraId="1153A4ED" w14:textId="3513B85E" w:rsidR="00635BE5" w:rsidRPr="00352D26" w:rsidRDefault="00A00AC9" w:rsidP="00635BE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9:1</w:t>
            </w:r>
            <w:r w:rsidR="00281558">
              <w:rPr>
                <w:color w:val="231F20"/>
                <w:sz w:val="22"/>
                <w:szCs w:val="22"/>
                <w:lang w:val="en-US" w:eastAsia="en-US"/>
              </w:rPr>
              <w:t>5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>-10:0</w:t>
            </w:r>
            <w:r w:rsidR="00281558">
              <w:rPr>
                <w:color w:val="231F2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3261" w:type="dxa"/>
          </w:tcPr>
          <w:p w14:paraId="50EADA55" w14:textId="060E64CF" w:rsidR="00635BE5" w:rsidRPr="00352D26" w:rsidRDefault="00A00AC9" w:rsidP="00C0277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Children’s arrival and </w:t>
            </w:r>
            <w:r w:rsidR="00C02778">
              <w:rPr>
                <w:color w:val="231F20"/>
                <w:sz w:val="22"/>
                <w:szCs w:val="22"/>
                <w:lang w:val="en-US" w:eastAsia="en-US"/>
              </w:rPr>
              <w:t>w</w:t>
            </w:r>
            <w:r w:rsidR="00635BE5">
              <w:rPr>
                <w:color w:val="231F20"/>
                <w:sz w:val="22"/>
                <w:szCs w:val="22"/>
                <w:lang w:val="en-US" w:eastAsia="en-US"/>
              </w:rPr>
              <w:t>arm-up activity</w:t>
            </w:r>
          </w:p>
        </w:tc>
        <w:tc>
          <w:tcPr>
            <w:tcW w:w="3969" w:type="dxa"/>
          </w:tcPr>
          <w:p w14:paraId="5CC6DE98" w14:textId="08EF097D" w:rsidR="00635BE5" w:rsidRPr="00352D26" w:rsidRDefault="00635BE5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Materials as needed</w:t>
            </w:r>
            <w:r w:rsidR="000436BF">
              <w:rPr>
                <w:color w:val="231F20"/>
                <w:sz w:val="22"/>
                <w:szCs w:val="22"/>
                <w:lang w:val="en-US" w:eastAsia="en-US"/>
              </w:rPr>
              <w:t>, including stickers/name badges</w:t>
            </w:r>
          </w:p>
        </w:tc>
        <w:tc>
          <w:tcPr>
            <w:tcW w:w="2551" w:type="dxa"/>
          </w:tcPr>
          <w:p w14:paraId="545666C0" w14:textId="5A5B3CFA" w:rsidR="00635BE5" w:rsidRPr="00352D26" w:rsidRDefault="00635BE5" w:rsidP="00765538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ALW/MW</w:t>
            </w:r>
          </w:p>
        </w:tc>
        <w:tc>
          <w:tcPr>
            <w:tcW w:w="1701" w:type="dxa"/>
          </w:tcPr>
          <w:p w14:paraId="11B0C56B" w14:textId="1F2A7AF4" w:rsidR="00635BE5" w:rsidRPr="00352D26" w:rsidRDefault="000F5BE3" w:rsidP="00635BE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TL</w:t>
            </w:r>
            <w:r w:rsidR="00635BE5">
              <w:rPr>
                <w:color w:val="231F20"/>
                <w:sz w:val="22"/>
                <w:szCs w:val="22"/>
                <w:lang w:val="en-US" w:eastAsia="en-US"/>
              </w:rPr>
              <w:t>/AFB</w:t>
            </w:r>
          </w:p>
        </w:tc>
      </w:tr>
      <w:tr w:rsidR="0092212F" w:rsidRPr="00352D26" w14:paraId="19669BDE" w14:textId="77777777">
        <w:tc>
          <w:tcPr>
            <w:tcW w:w="1560" w:type="dxa"/>
          </w:tcPr>
          <w:p w14:paraId="6D3892D7" w14:textId="28F475DD" w:rsidR="0092212F" w:rsidRDefault="0092212F" w:rsidP="00311D5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ART CENTRE</w:t>
            </w:r>
          </w:p>
        </w:tc>
        <w:tc>
          <w:tcPr>
            <w:tcW w:w="1275" w:type="dxa"/>
          </w:tcPr>
          <w:p w14:paraId="2E66466E" w14:textId="0DD93FC3" w:rsidR="0092212F" w:rsidRDefault="000436BF" w:rsidP="00635BE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10:0</w:t>
            </w:r>
            <w:r w:rsidR="00281558">
              <w:rPr>
                <w:color w:val="231F20"/>
                <w:sz w:val="22"/>
                <w:szCs w:val="22"/>
                <w:lang w:val="en-US" w:eastAsia="en-US"/>
              </w:rPr>
              <w:t>5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>-10:</w:t>
            </w:r>
            <w:r w:rsidR="00281558">
              <w:rPr>
                <w:color w:val="231F20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3261" w:type="dxa"/>
          </w:tcPr>
          <w:p w14:paraId="24A8BB43" w14:textId="35AFCE4E" w:rsidR="0092212F" w:rsidRPr="00352D26" w:rsidRDefault="0092212F" w:rsidP="006F45E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Break</w:t>
            </w:r>
          </w:p>
        </w:tc>
        <w:tc>
          <w:tcPr>
            <w:tcW w:w="3969" w:type="dxa"/>
          </w:tcPr>
          <w:p w14:paraId="7824AFE2" w14:textId="348A59BB" w:rsidR="0092212F" w:rsidRDefault="0092212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Drinks/snacks</w:t>
            </w:r>
          </w:p>
        </w:tc>
        <w:tc>
          <w:tcPr>
            <w:tcW w:w="2551" w:type="dxa"/>
          </w:tcPr>
          <w:p w14:paraId="327C7A4C" w14:textId="3F60AFFC" w:rsidR="0092212F" w:rsidRDefault="00537DC4" w:rsidP="00765538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TL</w:t>
            </w:r>
          </w:p>
        </w:tc>
        <w:tc>
          <w:tcPr>
            <w:tcW w:w="1701" w:type="dxa"/>
          </w:tcPr>
          <w:p w14:paraId="6C6C7F90" w14:textId="7B4C2D03" w:rsidR="0092212F" w:rsidRDefault="00537DC4" w:rsidP="00635BE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AFB</w:t>
            </w:r>
          </w:p>
        </w:tc>
      </w:tr>
      <w:tr w:rsidR="000436BF" w:rsidRPr="00352D26" w14:paraId="128C7AD2" w14:textId="77777777">
        <w:tc>
          <w:tcPr>
            <w:tcW w:w="1560" w:type="dxa"/>
          </w:tcPr>
          <w:p w14:paraId="6BA03662" w14:textId="03B1AFC5" w:rsidR="000436BF" w:rsidRDefault="000436BF" w:rsidP="00311D5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ART CENTRE</w:t>
            </w:r>
          </w:p>
        </w:tc>
        <w:tc>
          <w:tcPr>
            <w:tcW w:w="1275" w:type="dxa"/>
          </w:tcPr>
          <w:p w14:paraId="7C534B7A" w14:textId="49C91EC2" w:rsidR="000436BF" w:rsidRDefault="000436BF" w:rsidP="00635BE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10:</w:t>
            </w:r>
            <w:r w:rsidR="004221C2">
              <w:rPr>
                <w:color w:val="231F20"/>
                <w:sz w:val="22"/>
                <w:szCs w:val="22"/>
                <w:lang w:val="en-US" w:eastAsia="en-US"/>
              </w:rPr>
              <w:t>20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>-10:</w:t>
            </w:r>
            <w:r w:rsidR="004221C2">
              <w:rPr>
                <w:color w:val="231F20"/>
                <w:sz w:val="22"/>
                <w:szCs w:val="22"/>
                <w:lang w:val="en-US" w:eastAsia="en-US"/>
              </w:rPr>
              <w:t>30</w:t>
            </w:r>
          </w:p>
        </w:tc>
        <w:tc>
          <w:tcPr>
            <w:tcW w:w="3261" w:type="dxa"/>
          </w:tcPr>
          <w:p w14:paraId="22838D85" w14:textId="111B89BF" w:rsidR="000436BF" w:rsidRDefault="000436BF" w:rsidP="00636A9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Explain walk activity/ demonstrate use of cameras.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 xml:space="preserve"> Put children into groups </w:t>
            </w:r>
          </w:p>
        </w:tc>
        <w:tc>
          <w:tcPr>
            <w:tcW w:w="3969" w:type="dxa"/>
          </w:tcPr>
          <w:p w14:paraId="2BD8E715" w14:textId="1D54F0DA" w:rsidR="000436BF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Cameras for children</w:t>
            </w:r>
          </w:p>
        </w:tc>
        <w:tc>
          <w:tcPr>
            <w:tcW w:w="2551" w:type="dxa"/>
          </w:tcPr>
          <w:p w14:paraId="3F52A39E" w14:textId="64F9E900" w:rsidR="009D71BB" w:rsidRPr="00352D26" w:rsidRDefault="00636A91" w:rsidP="00765538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AFB</w:t>
            </w:r>
            <w:r w:rsidR="009D71BB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explain walk set up</w:t>
            </w:r>
          </w:p>
          <w:p w14:paraId="605BC461" w14:textId="77777777" w:rsidR="009D71BB" w:rsidRPr="00352D26" w:rsidRDefault="009D71BB" w:rsidP="00765538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MW demo cameras</w:t>
            </w:r>
          </w:p>
          <w:p w14:paraId="3B25DA36" w14:textId="77777777" w:rsidR="000436BF" w:rsidRDefault="000436BF" w:rsidP="00765538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</w:tcPr>
          <w:p w14:paraId="36310B55" w14:textId="3467BD75" w:rsidR="000436BF" w:rsidRDefault="00537DC4" w:rsidP="00635BE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ALW</w:t>
            </w:r>
          </w:p>
        </w:tc>
      </w:tr>
      <w:tr w:rsidR="000436BF" w:rsidRPr="00352D26" w14:paraId="60890A07" w14:textId="77777777">
        <w:tc>
          <w:tcPr>
            <w:tcW w:w="1560" w:type="dxa"/>
          </w:tcPr>
          <w:p w14:paraId="2FE461AB" w14:textId="77777777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WALK</w:t>
            </w:r>
          </w:p>
        </w:tc>
        <w:tc>
          <w:tcPr>
            <w:tcW w:w="1275" w:type="dxa"/>
          </w:tcPr>
          <w:p w14:paraId="678399BC" w14:textId="7353AE69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10.</w:t>
            </w:r>
            <w:r w:rsidR="004221C2">
              <w:rPr>
                <w:color w:val="231F20"/>
                <w:sz w:val="22"/>
                <w:szCs w:val="22"/>
                <w:lang w:val="en-US" w:eastAsia="en-US"/>
              </w:rPr>
              <w:t>30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-11.</w:t>
            </w:r>
            <w:r w:rsidR="004221C2">
              <w:rPr>
                <w:color w:val="231F20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3261" w:type="dxa"/>
          </w:tcPr>
          <w:p w14:paraId="3EADBF7A" w14:textId="5F2CD431" w:rsidR="000436BF" w:rsidRPr="00352D26" w:rsidRDefault="000436BF" w:rsidP="00C64D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T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wo small groups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 xml:space="preserve"> of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children can record both visual and narrative accounts of significant places associated with flood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 xml:space="preserve"> repair and </w:t>
            </w:r>
            <w:r w:rsidRPr="00636A91">
              <w:rPr>
                <w:color w:val="231F20"/>
                <w:sz w:val="22"/>
                <w:szCs w:val="22"/>
                <w:lang w:val="en-US" w:eastAsia="en-US"/>
              </w:rPr>
              <w:t xml:space="preserve">recovery. We will walk around two routes near the Arts Centre: Group 1 starts on the little bridge then on the seawall round </w:t>
            </w:r>
            <w:proofErr w:type="gramStart"/>
            <w:r w:rsidRPr="00636A91">
              <w:rPr>
                <w:color w:val="231F20"/>
                <w:sz w:val="22"/>
                <w:szCs w:val="22"/>
                <w:lang w:val="en-US" w:eastAsia="en-US"/>
              </w:rPr>
              <w:t>to</w:t>
            </w:r>
            <w:proofErr w:type="gramEnd"/>
            <w:r w:rsidRPr="00636A91">
              <w:rPr>
                <w:color w:val="231F20"/>
                <w:sz w:val="22"/>
                <w:szCs w:val="22"/>
                <w:lang w:val="en-US" w:eastAsia="en-US"/>
              </w:rPr>
              <w:t xml:space="preserve"> little nature res</w:t>
            </w:r>
            <w:r w:rsidR="0004696D">
              <w:rPr>
                <w:color w:val="231F20"/>
                <w:sz w:val="22"/>
                <w:szCs w:val="22"/>
                <w:lang w:val="en-US" w:eastAsia="en-US"/>
              </w:rPr>
              <w:t>erve area and back to Workshop XX Venue</w:t>
            </w:r>
            <w:r w:rsidRPr="00636A91">
              <w:rPr>
                <w:color w:val="231F20"/>
                <w:sz w:val="22"/>
                <w:szCs w:val="22"/>
                <w:lang w:val="en-US" w:eastAsia="en-US"/>
              </w:rPr>
              <w:t>. Group 2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start round 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>at little nature reserve area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and back via the seawa</w:t>
            </w:r>
            <w:r w:rsidR="0004696D">
              <w:rPr>
                <w:color w:val="231F20"/>
                <w:sz w:val="22"/>
                <w:szCs w:val="22"/>
                <w:lang w:val="en-US" w:eastAsia="en-US"/>
              </w:rPr>
              <w:t xml:space="preserve">ll and little bridge to Workshop XX </w:t>
            </w:r>
            <w:r w:rsidR="0004696D">
              <w:rPr>
                <w:color w:val="231F20"/>
                <w:sz w:val="22"/>
                <w:szCs w:val="22"/>
                <w:lang w:val="en-US" w:eastAsia="en-US"/>
              </w:rPr>
              <w:lastRenderedPageBreak/>
              <w:t>Venue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3969" w:type="dxa"/>
          </w:tcPr>
          <w:p w14:paraId="59DE5749" w14:textId="41C77F0F" w:rsidR="000436BF" w:rsidRPr="00352D26" w:rsidRDefault="000436BF" w:rsidP="00C64D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lastRenderedPageBreak/>
              <w:t>RECORDERS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>/VIDEO</w:t>
            </w:r>
          </w:p>
          <w:p w14:paraId="17CE753D" w14:textId="2C558BF3" w:rsidR="000436BF" w:rsidRDefault="000436BF" w:rsidP="00646D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CAMERAS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for children </w:t>
            </w:r>
          </w:p>
          <w:p w14:paraId="4F54B2A4" w14:textId="77777777" w:rsidR="000436BF" w:rsidRPr="00352D26" w:rsidRDefault="000436BF" w:rsidP="00830F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Walk the set the route (s) around the area. </w:t>
            </w:r>
          </w:p>
          <w:p w14:paraId="334A8E50" w14:textId="535D775B" w:rsidR="000436BF" w:rsidRDefault="000436BF" w:rsidP="00830F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If wet weather we will reduce the tim</w:t>
            </w:r>
            <w:r w:rsidR="007465E5">
              <w:rPr>
                <w:color w:val="231F20"/>
                <w:sz w:val="22"/>
                <w:szCs w:val="22"/>
                <w:lang w:val="en-US" w:eastAsia="en-US"/>
              </w:rPr>
              <w:t>e on walk and return to the Arts Centre</w:t>
            </w:r>
            <w:bookmarkStart w:id="0" w:name="_GoBack"/>
            <w:bookmarkEnd w:id="0"/>
            <w:r w:rsidRPr="00352D26">
              <w:rPr>
                <w:color w:val="231F20"/>
                <w:sz w:val="22"/>
                <w:szCs w:val="22"/>
                <w:lang w:val="en-US" w:eastAsia="en-US"/>
              </w:rPr>
              <w:t>. This decision will b</w:t>
            </w:r>
            <w:r w:rsidR="00636A91">
              <w:rPr>
                <w:color w:val="231F20"/>
                <w:sz w:val="22"/>
                <w:szCs w:val="22"/>
                <w:lang w:val="en-US" w:eastAsia="en-US"/>
              </w:rPr>
              <w:t>e made by the Walk Team in discussion with team/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teacher and parents.</w:t>
            </w:r>
          </w:p>
          <w:p w14:paraId="112FCF54" w14:textId="47D405A9" w:rsidR="000436BF" w:rsidRPr="00352D26" w:rsidRDefault="000436BF" w:rsidP="00830F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Follow guides and prompts for walk</w:t>
            </w:r>
            <w:r w:rsidR="00537DC4">
              <w:rPr>
                <w:color w:val="231F20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2551" w:type="dxa"/>
          </w:tcPr>
          <w:p w14:paraId="6BF37A3A" w14:textId="3AE032CF" w:rsidR="000436BF" w:rsidRPr="00352D26" w:rsidRDefault="00537DC4" w:rsidP="00765538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MW</w:t>
            </w:r>
            <w:r w:rsidR="000436BF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Walk Lead</w:t>
            </w:r>
          </w:p>
          <w:p w14:paraId="4052B334" w14:textId="77777777" w:rsidR="000436BF" w:rsidRPr="00636A91" w:rsidRDefault="000436BF" w:rsidP="00765538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Present: ALL TEAM plus </w:t>
            </w:r>
            <w:r w:rsidRPr="00636A91">
              <w:rPr>
                <w:color w:val="231F20"/>
                <w:sz w:val="22"/>
                <w:szCs w:val="22"/>
                <w:lang w:val="en-US" w:eastAsia="en-US"/>
              </w:rPr>
              <w:t xml:space="preserve">teacher and parents </w:t>
            </w:r>
          </w:p>
          <w:p w14:paraId="75753F38" w14:textId="09744C3A" w:rsidR="000436BF" w:rsidRPr="00636A91" w:rsidRDefault="00CF18C7" w:rsidP="00765538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 w:rsidRPr="00636A91">
              <w:rPr>
                <w:color w:val="231F20"/>
                <w:sz w:val="22"/>
                <w:szCs w:val="22"/>
                <w:lang w:val="en-US" w:eastAsia="en-US"/>
              </w:rPr>
              <w:t>Group 1 lead:</w:t>
            </w:r>
            <w:r w:rsidR="00636A91" w:rsidRPr="00636A91">
              <w:rPr>
                <w:color w:val="231F20"/>
                <w:sz w:val="22"/>
                <w:szCs w:val="22"/>
                <w:lang w:val="en-US" w:eastAsia="en-US"/>
              </w:rPr>
              <w:t xml:space="preserve"> MW</w:t>
            </w:r>
            <w:r w:rsidR="000D1E4D" w:rsidRPr="00636A91">
              <w:rPr>
                <w:color w:val="231F20"/>
                <w:sz w:val="22"/>
                <w:szCs w:val="22"/>
                <w:lang w:val="en-US" w:eastAsia="en-US"/>
              </w:rPr>
              <w:t>,</w:t>
            </w:r>
            <w:r w:rsidR="00636A91" w:rsidRPr="00636A91">
              <w:rPr>
                <w:color w:val="231F20"/>
                <w:sz w:val="22"/>
                <w:szCs w:val="22"/>
                <w:lang w:val="en-US" w:eastAsia="en-US"/>
              </w:rPr>
              <w:t xml:space="preserve"> JK</w:t>
            </w:r>
            <w:r w:rsidR="000D1E4D" w:rsidRPr="00636A91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  <w:r w:rsidR="000436BF" w:rsidRPr="00636A91">
              <w:rPr>
                <w:color w:val="231F20"/>
                <w:sz w:val="22"/>
                <w:szCs w:val="22"/>
                <w:lang w:val="en-US" w:eastAsia="en-US"/>
              </w:rPr>
              <w:t xml:space="preserve"> Group </w:t>
            </w:r>
            <w:r w:rsidR="00636A91" w:rsidRPr="00636A91">
              <w:rPr>
                <w:color w:val="231F20"/>
                <w:sz w:val="22"/>
                <w:szCs w:val="22"/>
                <w:lang w:val="en-US" w:eastAsia="en-US"/>
              </w:rPr>
              <w:t>2 lead: ALW</w:t>
            </w:r>
            <w:r w:rsidRPr="00636A91">
              <w:rPr>
                <w:color w:val="231F20"/>
                <w:sz w:val="22"/>
                <w:szCs w:val="22"/>
                <w:lang w:val="en-US" w:eastAsia="en-US"/>
              </w:rPr>
              <w:t>, TL</w:t>
            </w:r>
          </w:p>
          <w:p w14:paraId="72318D9F" w14:textId="7ECCA0B7" w:rsidR="000436BF" w:rsidRPr="00352D26" w:rsidRDefault="000436BF" w:rsidP="00765538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 w:rsidRPr="00636A91">
              <w:rPr>
                <w:color w:val="231F20"/>
                <w:sz w:val="22"/>
                <w:szCs w:val="22"/>
                <w:lang w:val="en-US" w:eastAsia="en-US"/>
              </w:rPr>
              <w:t>Videoing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 xml:space="preserve"> walk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: AFB</w:t>
            </w:r>
          </w:p>
        </w:tc>
        <w:tc>
          <w:tcPr>
            <w:tcW w:w="1701" w:type="dxa"/>
          </w:tcPr>
          <w:p w14:paraId="7213113B" w14:textId="777FD8D3" w:rsidR="000436BF" w:rsidRPr="00352D26" w:rsidRDefault="000436BF" w:rsidP="003A3B04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AFB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>/</w:t>
            </w:r>
            <w:r w:rsidR="000F5BE3">
              <w:rPr>
                <w:color w:val="231F20"/>
                <w:sz w:val="22"/>
                <w:szCs w:val="22"/>
                <w:lang w:val="en-US" w:eastAsia="en-US"/>
              </w:rPr>
              <w:t>TL</w:t>
            </w:r>
            <w:r w:rsidR="00636A91">
              <w:rPr>
                <w:color w:val="231F20"/>
                <w:sz w:val="22"/>
                <w:szCs w:val="22"/>
                <w:lang w:val="en-US" w:eastAsia="en-US"/>
              </w:rPr>
              <w:t>/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ALW   teacher</w:t>
            </w:r>
          </w:p>
        </w:tc>
      </w:tr>
      <w:tr w:rsidR="000436BF" w:rsidRPr="00352D26" w14:paraId="4DCA9B78" w14:textId="77777777">
        <w:tc>
          <w:tcPr>
            <w:tcW w:w="1560" w:type="dxa"/>
          </w:tcPr>
          <w:p w14:paraId="459C5CAC" w14:textId="77777777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ART CENTRE</w:t>
            </w:r>
          </w:p>
        </w:tc>
        <w:tc>
          <w:tcPr>
            <w:tcW w:w="1275" w:type="dxa"/>
          </w:tcPr>
          <w:p w14:paraId="1A9C0B34" w14:textId="72B56883" w:rsidR="000436BF" w:rsidRPr="00352D26" w:rsidRDefault="000436BF" w:rsidP="00537DC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11.</w:t>
            </w:r>
            <w:r w:rsidR="004221C2">
              <w:rPr>
                <w:color w:val="231F20"/>
                <w:sz w:val="22"/>
                <w:szCs w:val="22"/>
                <w:lang w:val="en-US" w:eastAsia="en-US"/>
              </w:rPr>
              <w:t>10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-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>11:</w:t>
            </w:r>
            <w:r w:rsidR="004221C2">
              <w:rPr>
                <w:color w:val="231F20"/>
                <w:sz w:val="22"/>
                <w:szCs w:val="22"/>
                <w:lang w:val="en-US" w:eastAsia="en-US"/>
              </w:rPr>
              <w:t>50</w:t>
            </w:r>
          </w:p>
        </w:tc>
        <w:tc>
          <w:tcPr>
            <w:tcW w:w="3261" w:type="dxa"/>
          </w:tcPr>
          <w:p w14:paraId="6F667FC3" w14:textId="77777777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Group feedback from walk.</w:t>
            </w:r>
          </w:p>
          <w:p w14:paraId="1FCA9E55" w14:textId="3A474F67" w:rsidR="000436BF" w:rsidRPr="00352D26" w:rsidRDefault="000436BF" w:rsidP="00AE10F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See guides and prompts for outline for feedback session. Into 4 small groups. Children share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 xml:space="preserve">up to 6 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pictures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 xml:space="preserve"> that they agreed as a group and discuss walk. Parents and teacher amongst groups.</w:t>
            </w:r>
          </w:p>
          <w:p w14:paraId="3B28E4AB" w14:textId="78496D5E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Follow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 xml:space="preserve"> guides and prompts for post walk discussion and looking at photos</w:t>
            </w:r>
            <w:r w:rsidR="00537DC4">
              <w:rPr>
                <w:color w:val="231F20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3969" w:type="dxa"/>
          </w:tcPr>
          <w:p w14:paraId="7E330E9C" w14:textId="77777777" w:rsidR="000436BF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VIDEO and RECORDERS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>.</w:t>
            </w:r>
          </w:p>
          <w:p w14:paraId="2AD93A08" w14:textId="78F8DC71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Share photos (check if via laptop or just from camera)</w:t>
            </w:r>
          </w:p>
        </w:tc>
        <w:tc>
          <w:tcPr>
            <w:tcW w:w="2551" w:type="dxa"/>
          </w:tcPr>
          <w:p w14:paraId="0400869A" w14:textId="79BA0DCC" w:rsidR="000436BF" w:rsidRDefault="000436BF" w:rsidP="00537DC4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Lead </w:t>
            </w:r>
            <w:r w:rsidR="00636A91">
              <w:rPr>
                <w:color w:val="231F20"/>
                <w:sz w:val="22"/>
                <w:szCs w:val="22"/>
                <w:lang w:val="en-US" w:eastAsia="en-US"/>
              </w:rPr>
              <w:t>ALW</w:t>
            </w:r>
            <w:r w:rsidR="00537DC4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</w:p>
          <w:p w14:paraId="75E85A3B" w14:textId="460A0212" w:rsidR="000436BF" w:rsidRDefault="000436BF" w:rsidP="00537DC4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Present: 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ALL team in groups</w:t>
            </w:r>
            <w:r w:rsidR="00636A91">
              <w:rPr>
                <w:color w:val="231F20"/>
                <w:sz w:val="22"/>
                <w:szCs w:val="22"/>
                <w:lang w:val="en-US" w:eastAsia="en-US"/>
              </w:rPr>
              <w:t xml:space="preserve"> (</w:t>
            </w:r>
            <w:r w:rsidR="00537DC4">
              <w:rPr>
                <w:color w:val="231F20"/>
                <w:sz w:val="22"/>
                <w:szCs w:val="22"/>
                <w:lang w:val="en-US" w:eastAsia="en-US"/>
              </w:rPr>
              <w:t>3/</w:t>
            </w:r>
            <w:r w:rsidR="00636A91">
              <w:rPr>
                <w:color w:val="231F20"/>
                <w:sz w:val="22"/>
                <w:szCs w:val="22"/>
                <w:lang w:val="en-US" w:eastAsia="en-US"/>
              </w:rPr>
              <w:t>4 groups? TBD)</w:t>
            </w:r>
          </w:p>
          <w:p w14:paraId="6A940A70" w14:textId="7EE5D1B4" w:rsidR="000436BF" w:rsidRPr="00352D26" w:rsidRDefault="000436BF" w:rsidP="00537DC4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V</w:t>
            </w:r>
            <w:r w:rsidR="00636A91">
              <w:rPr>
                <w:color w:val="231F20"/>
                <w:sz w:val="22"/>
                <w:szCs w:val="22"/>
                <w:lang w:val="en-US" w:eastAsia="en-US"/>
              </w:rPr>
              <w:t>ideoing discussion: ALW/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>AFB</w:t>
            </w:r>
          </w:p>
        </w:tc>
        <w:tc>
          <w:tcPr>
            <w:tcW w:w="1701" w:type="dxa"/>
          </w:tcPr>
          <w:p w14:paraId="4C615A1B" w14:textId="33B66B91" w:rsidR="000436BF" w:rsidRPr="00352D26" w:rsidRDefault="00537DC4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MW/AFB</w:t>
            </w:r>
          </w:p>
        </w:tc>
      </w:tr>
      <w:tr w:rsidR="000436BF" w:rsidRPr="00352D26" w14:paraId="5CD0D1CB" w14:textId="77777777">
        <w:tc>
          <w:tcPr>
            <w:tcW w:w="1560" w:type="dxa"/>
          </w:tcPr>
          <w:p w14:paraId="70BB2661" w14:textId="18ACF8F6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  <w:tc>
          <w:tcPr>
            <w:tcW w:w="1275" w:type="dxa"/>
          </w:tcPr>
          <w:p w14:paraId="56BC44A2" w14:textId="4BE4AA7A" w:rsidR="000436BF" w:rsidRPr="00352D26" w:rsidRDefault="000436BF" w:rsidP="00646D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11:</w:t>
            </w:r>
            <w:r w:rsidR="004221C2">
              <w:rPr>
                <w:color w:val="231F20"/>
                <w:sz w:val="22"/>
                <w:szCs w:val="22"/>
                <w:lang w:val="en-US" w:eastAsia="en-US"/>
              </w:rPr>
              <w:t>50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-12.</w:t>
            </w:r>
            <w:r w:rsidR="004221C2">
              <w:rPr>
                <w:color w:val="231F20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3261" w:type="dxa"/>
          </w:tcPr>
          <w:p w14:paraId="0FA1DC30" w14:textId="77777777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LUNCH</w:t>
            </w:r>
          </w:p>
        </w:tc>
        <w:tc>
          <w:tcPr>
            <w:tcW w:w="3969" w:type="dxa"/>
          </w:tcPr>
          <w:p w14:paraId="4F88CF0A" w14:textId="77777777" w:rsidR="000436BF" w:rsidRPr="00352D26" w:rsidRDefault="000436BF" w:rsidP="00C70D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Children and adults to bring their own packed lunches. </w:t>
            </w:r>
          </w:p>
        </w:tc>
        <w:tc>
          <w:tcPr>
            <w:tcW w:w="2551" w:type="dxa"/>
          </w:tcPr>
          <w:p w14:paraId="33C244BA" w14:textId="6F9F0CDD" w:rsidR="000436BF" w:rsidRDefault="000436BF" w:rsidP="00765538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Lead </w:t>
            </w:r>
            <w:r w:rsidR="00636A91">
              <w:rPr>
                <w:color w:val="231F20"/>
                <w:sz w:val="22"/>
                <w:szCs w:val="22"/>
                <w:lang w:val="en-US" w:eastAsia="en-US"/>
              </w:rPr>
              <w:t>MW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</w:p>
          <w:p w14:paraId="4E7B95EA" w14:textId="4BEEB6CC" w:rsidR="000436BF" w:rsidRPr="00352D26" w:rsidRDefault="000436BF" w:rsidP="00765538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Present: 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ALL team</w:t>
            </w:r>
          </w:p>
        </w:tc>
        <w:tc>
          <w:tcPr>
            <w:tcW w:w="1701" w:type="dxa"/>
          </w:tcPr>
          <w:p w14:paraId="04BF3548" w14:textId="56F9E031" w:rsidR="000436BF" w:rsidRPr="00352D26" w:rsidRDefault="00636A91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ALW/</w:t>
            </w:r>
            <w:r w:rsidR="000436BF">
              <w:rPr>
                <w:color w:val="231F20"/>
                <w:sz w:val="22"/>
                <w:szCs w:val="22"/>
                <w:lang w:val="en-US" w:eastAsia="en-US"/>
              </w:rPr>
              <w:t>Parents/ Teacher</w:t>
            </w:r>
            <w:r w:rsidR="000436BF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</w:p>
          <w:p w14:paraId="366BB378" w14:textId="77777777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</w:tr>
      <w:tr w:rsidR="000436BF" w:rsidRPr="00352D26" w14:paraId="24BE11C4" w14:textId="77777777">
        <w:tc>
          <w:tcPr>
            <w:tcW w:w="1560" w:type="dxa"/>
          </w:tcPr>
          <w:p w14:paraId="2215735E" w14:textId="77777777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ART CENTRE</w:t>
            </w:r>
          </w:p>
        </w:tc>
        <w:tc>
          <w:tcPr>
            <w:tcW w:w="1275" w:type="dxa"/>
          </w:tcPr>
          <w:p w14:paraId="2BF7B27E" w14:textId="50E35A28" w:rsidR="000436BF" w:rsidRPr="00352D26" w:rsidRDefault="000436BF" w:rsidP="00A11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12.</w:t>
            </w:r>
            <w:r w:rsidR="004221C2">
              <w:rPr>
                <w:color w:val="231F20"/>
                <w:sz w:val="22"/>
                <w:szCs w:val="22"/>
                <w:lang w:val="en-US" w:eastAsia="en-US"/>
              </w:rPr>
              <w:t>20</w:t>
            </w:r>
            <w:r w:rsidR="00A11BC0">
              <w:rPr>
                <w:color w:val="231F20"/>
                <w:sz w:val="22"/>
                <w:szCs w:val="22"/>
                <w:lang w:val="en-US" w:eastAsia="en-US"/>
              </w:rPr>
              <w:t>-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 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>12:</w:t>
            </w:r>
            <w:r w:rsidR="004221C2">
              <w:rPr>
                <w:color w:val="231F20"/>
                <w:sz w:val="22"/>
                <w:szCs w:val="22"/>
                <w:lang w:val="en-US" w:eastAsia="en-US"/>
              </w:rPr>
              <w:t>50</w:t>
            </w:r>
          </w:p>
        </w:tc>
        <w:tc>
          <w:tcPr>
            <w:tcW w:w="3261" w:type="dxa"/>
          </w:tcPr>
          <w:p w14:paraId="58876157" w14:textId="5C2C7949" w:rsidR="000436BF" w:rsidRPr="00352D26" w:rsidRDefault="000436BF" w:rsidP="00143BC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Indoor artwork activities SANDPLAY – guided activity includes 5 – 10 minute feedback discussion time in small groups.</w:t>
            </w:r>
          </w:p>
          <w:p w14:paraId="389E041C" w14:textId="4F402DC2" w:rsidR="000436BF" w:rsidRDefault="000436BF" w:rsidP="00143BC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Follow suggested guides and prompts for sandplay and modelling within small groups. </w:t>
            </w:r>
          </w:p>
          <w:p w14:paraId="776304D2" w14:textId="35DCC61B" w:rsidR="000436BF" w:rsidRPr="00352D26" w:rsidRDefault="000436BF" w:rsidP="00143BC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Allow teacher/parents to go into their own group</w:t>
            </w:r>
          </w:p>
          <w:p w14:paraId="21107AD8" w14:textId="6C28417E" w:rsidR="000436BF" w:rsidRPr="00352D26" w:rsidRDefault="000436BF" w:rsidP="00143BC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  <w:tc>
          <w:tcPr>
            <w:tcW w:w="3969" w:type="dxa"/>
          </w:tcPr>
          <w:p w14:paraId="10456DB0" w14:textId="6949ABE9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Sand bagged (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>enough for each small group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). Plastic sheeting for each 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 xml:space="preserve">group table - 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and parent group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 xml:space="preserve"> table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. Each child to have a protective apron or overalls (school 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 xml:space="preserve">are asking 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child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>ren to bring their usual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art overall/aprons)</w:t>
            </w:r>
          </w:p>
          <w:p w14:paraId="528DBBC6" w14:textId="08FE4256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Sandplay mini tools (pots, containers etc</w:t>
            </w:r>
            <w:r w:rsidR="00537DC4">
              <w:rPr>
                <w:color w:val="231F20"/>
                <w:sz w:val="22"/>
                <w:szCs w:val="22"/>
                <w:lang w:val="en-US" w:eastAsia="en-US"/>
              </w:rPr>
              <w:t>.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)</w:t>
            </w:r>
          </w:p>
          <w:p w14:paraId="226975AC" w14:textId="77777777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  <w:p w14:paraId="42D3F9B0" w14:textId="77777777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VIDEO, CAMERAS and RECORDERS</w:t>
            </w:r>
          </w:p>
          <w:p w14:paraId="591EA33D" w14:textId="7B86512D" w:rsidR="000436BF" w:rsidRPr="00352D26" w:rsidRDefault="000436BF" w:rsidP="00C70D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  <w:tc>
          <w:tcPr>
            <w:tcW w:w="2551" w:type="dxa"/>
          </w:tcPr>
          <w:p w14:paraId="07692DE3" w14:textId="320007A7" w:rsidR="000436BF" w:rsidRPr="00352D26" w:rsidRDefault="000436BF" w:rsidP="00765538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Lead 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AFB </w:t>
            </w:r>
          </w:p>
          <w:p w14:paraId="46314C68" w14:textId="77777777" w:rsidR="000436BF" w:rsidRDefault="000436BF" w:rsidP="00765538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Present: 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ALL team in groups</w:t>
            </w:r>
          </w:p>
          <w:p w14:paraId="6B8AD01F" w14:textId="475F256E" w:rsidR="00636A91" w:rsidRDefault="00636A91" w:rsidP="00765538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Groups TBD</w:t>
            </w:r>
          </w:p>
          <w:p w14:paraId="3A69ACEB" w14:textId="6ACAC190" w:rsidR="000436BF" w:rsidRDefault="00636A91" w:rsidP="00765538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Videoing discussion: ALW/</w:t>
            </w:r>
            <w:r w:rsidR="00CF18C7">
              <w:rPr>
                <w:color w:val="231F20"/>
                <w:sz w:val="22"/>
                <w:szCs w:val="22"/>
                <w:lang w:val="en-US" w:eastAsia="en-US"/>
              </w:rPr>
              <w:t>AFB</w:t>
            </w:r>
            <w:r w:rsidR="000436BF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  <w:r w:rsidR="000436BF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</w:p>
          <w:p w14:paraId="726EDE42" w14:textId="3265C7A9" w:rsidR="000436BF" w:rsidRPr="00352D26" w:rsidRDefault="000436BF" w:rsidP="00765538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ALL team record and </w:t>
            </w:r>
            <w:proofErr w:type="spellStart"/>
            <w:r w:rsidR="00636A91">
              <w:rPr>
                <w:color w:val="231F20"/>
                <w:sz w:val="22"/>
                <w:szCs w:val="22"/>
                <w:lang w:val="en-US" w:eastAsia="en-US"/>
              </w:rPr>
              <w:t>photo</w:t>
            </w:r>
            <w:r w:rsidR="00CF18C7">
              <w:rPr>
                <w:color w:val="231F20"/>
                <w:sz w:val="22"/>
                <w:szCs w:val="22"/>
                <w:lang w:val="en-US" w:eastAsia="en-US"/>
              </w:rPr>
              <w:t>talk</w:t>
            </w:r>
            <w:proofErr w:type="spellEnd"/>
            <w:r w:rsidR="00CF18C7">
              <w:rPr>
                <w:color w:val="231F20"/>
                <w:sz w:val="22"/>
                <w:szCs w:val="22"/>
                <w:lang w:val="en-US" w:eastAsia="en-US"/>
              </w:rPr>
              <w:t xml:space="preserve"> with children and lead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the small group feedback as the </w:t>
            </w:r>
            <w:proofErr w:type="spellStart"/>
            <w:r w:rsidRPr="00352D26">
              <w:rPr>
                <w:color w:val="231F20"/>
                <w:sz w:val="22"/>
                <w:szCs w:val="22"/>
                <w:lang w:val="en-US" w:eastAsia="en-US"/>
              </w:rPr>
              <w:t>sandplay</w:t>
            </w:r>
            <w:proofErr w:type="spellEnd"/>
            <w:r w:rsidR="00636A91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ends</w:t>
            </w:r>
          </w:p>
        </w:tc>
        <w:tc>
          <w:tcPr>
            <w:tcW w:w="1701" w:type="dxa"/>
          </w:tcPr>
          <w:p w14:paraId="22518157" w14:textId="7B1EE6D7" w:rsidR="000436BF" w:rsidRPr="00352D26" w:rsidRDefault="00636A91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TL</w:t>
            </w:r>
            <w:r w:rsidR="000436BF">
              <w:rPr>
                <w:color w:val="231F20"/>
                <w:sz w:val="22"/>
                <w:szCs w:val="22"/>
                <w:lang w:val="en-US" w:eastAsia="en-US"/>
              </w:rPr>
              <w:t>/MW</w:t>
            </w:r>
          </w:p>
          <w:p w14:paraId="2BDBA7B8" w14:textId="72CD8886" w:rsidR="000436BF" w:rsidRPr="00352D26" w:rsidRDefault="000436BF" w:rsidP="00D2507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Teacher </w:t>
            </w:r>
          </w:p>
        </w:tc>
      </w:tr>
      <w:tr w:rsidR="000436BF" w:rsidRPr="00352D26" w14:paraId="3B80C2D6" w14:textId="77777777">
        <w:tc>
          <w:tcPr>
            <w:tcW w:w="1560" w:type="dxa"/>
          </w:tcPr>
          <w:p w14:paraId="2ABC5077" w14:textId="77777777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ART CENTRE</w:t>
            </w:r>
          </w:p>
        </w:tc>
        <w:tc>
          <w:tcPr>
            <w:tcW w:w="1275" w:type="dxa"/>
          </w:tcPr>
          <w:p w14:paraId="1567AAEB" w14:textId="45F0B94D" w:rsidR="000436BF" w:rsidRPr="00352D26" w:rsidRDefault="000436BF" w:rsidP="0092212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12:</w:t>
            </w:r>
            <w:r w:rsidR="004221C2">
              <w:rPr>
                <w:color w:val="231F20"/>
                <w:sz w:val="22"/>
                <w:szCs w:val="22"/>
                <w:lang w:val="en-US" w:eastAsia="en-US"/>
              </w:rPr>
              <w:t>50</w:t>
            </w:r>
            <w:r w:rsidR="00A11BC0">
              <w:rPr>
                <w:color w:val="231F20"/>
                <w:sz w:val="22"/>
                <w:szCs w:val="22"/>
                <w:lang w:val="en-US" w:eastAsia="en-US"/>
              </w:rPr>
              <w:t>-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>12:5</w:t>
            </w:r>
            <w:r w:rsidR="004221C2">
              <w:rPr>
                <w:color w:val="231F2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3261" w:type="dxa"/>
          </w:tcPr>
          <w:p w14:paraId="4514AA00" w14:textId="77777777" w:rsidR="000436BF" w:rsidRPr="00352D26" w:rsidRDefault="000436BF" w:rsidP="00143BC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Tidy up break and re-group</w:t>
            </w:r>
          </w:p>
        </w:tc>
        <w:tc>
          <w:tcPr>
            <w:tcW w:w="3969" w:type="dxa"/>
          </w:tcPr>
          <w:p w14:paraId="44CA976B" w14:textId="77777777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  <w:tc>
          <w:tcPr>
            <w:tcW w:w="2551" w:type="dxa"/>
          </w:tcPr>
          <w:p w14:paraId="7B30DB23" w14:textId="1DCE3BDC" w:rsidR="000436BF" w:rsidRDefault="00537DC4" w:rsidP="00A11BC0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Lead ALW</w:t>
            </w:r>
            <w:r w:rsidR="000436BF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</w:p>
          <w:p w14:paraId="0651B2FF" w14:textId="1C53BE56" w:rsidR="000436BF" w:rsidRPr="00352D26" w:rsidRDefault="000436BF" w:rsidP="00A11BC0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ALL team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 xml:space="preserve"> manage their groups </w:t>
            </w:r>
          </w:p>
          <w:p w14:paraId="2B1FC069" w14:textId="0BDB2F62" w:rsidR="00C02778" w:rsidRPr="00352D26" w:rsidRDefault="000436BF" w:rsidP="00A11BC0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Present: 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ALL team in groups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  <w:r w:rsidR="00537DC4">
              <w:rPr>
                <w:color w:val="231F20"/>
                <w:sz w:val="22"/>
                <w:szCs w:val="22"/>
                <w:lang w:val="en-US" w:eastAsia="en-US"/>
              </w:rPr>
              <w:t>(as above)</w:t>
            </w:r>
          </w:p>
        </w:tc>
        <w:tc>
          <w:tcPr>
            <w:tcW w:w="1701" w:type="dxa"/>
          </w:tcPr>
          <w:p w14:paraId="7C253C21" w14:textId="011375F3" w:rsidR="000436BF" w:rsidRPr="00352D26" w:rsidRDefault="00537DC4" w:rsidP="00A11BC0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AFB/</w:t>
            </w:r>
            <w:r w:rsidR="000436BF">
              <w:rPr>
                <w:color w:val="231F20"/>
                <w:sz w:val="22"/>
                <w:szCs w:val="22"/>
                <w:lang w:val="en-US" w:eastAsia="en-US"/>
              </w:rPr>
              <w:t>GH</w:t>
            </w:r>
          </w:p>
        </w:tc>
      </w:tr>
      <w:tr w:rsidR="000436BF" w:rsidRPr="00352D26" w14:paraId="5BA9562D" w14:textId="77777777">
        <w:tc>
          <w:tcPr>
            <w:tcW w:w="1560" w:type="dxa"/>
          </w:tcPr>
          <w:p w14:paraId="55BF6787" w14:textId="77777777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ART CENTRE</w:t>
            </w:r>
          </w:p>
        </w:tc>
        <w:tc>
          <w:tcPr>
            <w:tcW w:w="1275" w:type="dxa"/>
          </w:tcPr>
          <w:p w14:paraId="2AF39371" w14:textId="3FF424CE" w:rsidR="000436BF" w:rsidRPr="00352D26" w:rsidRDefault="000436BF" w:rsidP="00A11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12:5</w:t>
            </w:r>
            <w:r w:rsidR="004221C2">
              <w:rPr>
                <w:color w:val="231F20"/>
                <w:sz w:val="22"/>
                <w:szCs w:val="22"/>
                <w:lang w:val="en-US" w:eastAsia="en-US"/>
              </w:rPr>
              <w:t>5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>-1:5</w:t>
            </w:r>
            <w:r w:rsidR="004221C2">
              <w:rPr>
                <w:color w:val="231F2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3261" w:type="dxa"/>
          </w:tcPr>
          <w:p w14:paraId="5D6C1105" w14:textId="50AF5B20" w:rsidR="000436BF" w:rsidRPr="00352D26" w:rsidRDefault="000436BF" w:rsidP="00927C3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3D model making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 xml:space="preserve"> with natural and art materials as group (according to age)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– of 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 xml:space="preserve">area they saw and reflections on recovery and preparedness for flood. The focus is to play with 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materials to create a model 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>as a group (relevant to age)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.</w:t>
            </w:r>
          </w:p>
          <w:p w14:paraId="15D5C4C9" w14:textId="0DF236FA" w:rsidR="000436BF" w:rsidRPr="00352D26" w:rsidRDefault="000436BF" w:rsidP="003946F6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Time includes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10 minutes feedback in small groups</w:t>
            </w:r>
          </w:p>
          <w:p w14:paraId="043F6E1D" w14:textId="766EA664" w:rsidR="000436BF" w:rsidRPr="00352D26" w:rsidRDefault="000436BF" w:rsidP="003946F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Follow guides and prompts for </w:t>
            </w:r>
            <w:r>
              <w:rPr>
                <w:color w:val="231F20"/>
                <w:sz w:val="22"/>
                <w:szCs w:val="22"/>
                <w:lang w:val="en-US" w:eastAsia="en-US"/>
              </w:rPr>
              <w:lastRenderedPageBreak/>
              <w:t>modelling</w:t>
            </w:r>
          </w:p>
        </w:tc>
        <w:tc>
          <w:tcPr>
            <w:tcW w:w="3969" w:type="dxa"/>
          </w:tcPr>
          <w:p w14:paraId="10700323" w14:textId="77777777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lastRenderedPageBreak/>
              <w:t xml:space="preserve">Natural and art materials – check each child/parent has their plastic sheet </w:t>
            </w:r>
          </w:p>
          <w:p w14:paraId="34351CD3" w14:textId="7FCB43EE" w:rsidR="000436BF" w:rsidRPr="00352D26" w:rsidRDefault="000436BF" w:rsidP="00927C3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(textiles, wool, washed fleece, buttons and large beads, glitter, clay, sand, plasticine/modelling material, various woody and leafy materials including play suitable 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>willow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, wooden board in small squares, card and cardboard, plastic pots, coloured tissue paper.)  (Supervise the use of scissors) </w:t>
            </w:r>
          </w:p>
          <w:p w14:paraId="009DD6EC" w14:textId="77777777" w:rsidR="000436BF" w:rsidRDefault="000436BF" w:rsidP="00927C3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lastRenderedPageBreak/>
              <w:t>(Cleaning of hands, face: sterile wipes, kitchen roll, tissue)</w:t>
            </w:r>
          </w:p>
          <w:p w14:paraId="749F8C96" w14:textId="424AC625" w:rsidR="000436BF" w:rsidRPr="00352D26" w:rsidRDefault="000436BF" w:rsidP="00927C3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VIDEO, CAMERA, RECORDERS</w:t>
            </w:r>
          </w:p>
        </w:tc>
        <w:tc>
          <w:tcPr>
            <w:tcW w:w="2551" w:type="dxa"/>
          </w:tcPr>
          <w:p w14:paraId="27E150B4" w14:textId="77777777" w:rsidR="000436BF" w:rsidRPr="00352D26" w:rsidRDefault="000436BF" w:rsidP="00A11BC0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lastRenderedPageBreak/>
              <w:t>AFB to guide activity</w:t>
            </w:r>
          </w:p>
          <w:p w14:paraId="65DD0949" w14:textId="56D025E9" w:rsidR="000436BF" w:rsidRPr="00352D26" w:rsidRDefault="000436BF" w:rsidP="00A11BC0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ALL team</w:t>
            </w:r>
            <w:r w:rsidR="00537DC4">
              <w:rPr>
                <w:color w:val="231F20"/>
                <w:sz w:val="22"/>
                <w:szCs w:val="22"/>
                <w:lang w:val="en-US" w:eastAsia="en-US"/>
              </w:rPr>
              <w:t xml:space="preserve"> to be involved in their groups (as above)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</w:p>
          <w:p w14:paraId="3592D140" w14:textId="5C52954E" w:rsidR="000436BF" w:rsidRPr="00352D26" w:rsidRDefault="00537DC4" w:rsidP="00A11BC0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ALW/</w:t>
            </w:r>
            <w:r w:rsidR="000436BF">
              <w:rPr>
                <w:color w:val="231F20"/>
                <w:sz w:val="22"/>
                <w:szCs w:val="22"/>
                <w:lang w:val="en-US" w:eastAsia="en-US"/>
              </w:rPr>
              <w:t xml:space="preserve">AFB </w:t>
            </w:r>
            <w:r w:rsidR="000436BF" w:rsidRPr="00352D26">
              <w:rPr>
                <w:color w:val="231F20"/>
                <w:sz w:val="22"/>
                <w:szCs w:val="22"/>
                <w:lang w:val="en-US" w:eastAsia="en-US"/>
              </w:rPr>
              <w:t>Video and photo</w:t>
            </w:r>
          </w:p>
          <w:p w14:paraId="5C7256BF" w14:textId="77777777" w:rsidR="000436BF" w:rsidRPr="00352D26" w:rsidRDefault="000436BF" w:rsidP="00A11BC0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</w:tcPr>
          <w:p w14:paraId="2976B6B4" w14:textId="2DA815C5" w:rsidR="000436BF" w:rsidRPr="00352D26" w:rsidRDefault="000F5BE3" w:rsidP="00A11BC0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TL</w:t>
            </w:r>
            <w:r w:rsidR="000436BF" w:rsidRPr="00352D26">
              <w:rPr>
                <w:color w:val="231F20"/>
                <w:sz w:val="22"/>
                <w:szCs w:val="22"/>
                <w:lang w:val="en-US" w:eastAsia="en-US"/>
              </w:rPr>
              <w:t>, ALW</w:t>
            </w:r>
          </w:p>
          <w:p w14:paraId="4A4BDEA6" w14:textId="77777777" w:rsidR="000436BF" w:rsidRPr="00352D26" w:rsidRDefault="000436BF" w:rsidP="00A11BC0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Teacher and parents</w:t>
            </w:r>
          </w:p>
        </w:tc>
      </w:tr>
      <w:tr w:rsidR="000436BF" w:rsidRPr="00352D26" w14:paraId="23DBA4AC" w14:textId="77777777">
        <w:tc>
          <w:tcPr>
            <w:tcW w:w="1560" w:type="dxa"/>
          </w:tcPr>
          <w:p w14:paraId="0A5BEE51" w14:textId="77777777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ART CENTRE</w:t>
            </w:r>
          </w:p>
        </w:tc>
        <w:tc>
          <w:tcPr>
            <w:tcW w:w="1275" w:type="dxa"/>
          </w:tcPr>
          <w:p w14:paraId="03D25778" w14:textId="7ECEA539" w:rsidR="000436BF" w:rsidRPr="00352D26" w:rsidRDefault="000436BF" w:rsidP="004F3AE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1:5</w:t>
            </w:r>
            <w:r w:rsidR="004221C2">
              <w:rPr>
                <w:color w:val="231F20"/>
                <w:sz w:val="22"/>
                <w:szCs w:val="22"/>
                <w:lang w:val="en-US" w:eastAsia="en-US"/>
              </w:rPr>
              <w:t>5</w:t>
            </w:r>
            <w:r w:rsidR="00C02778">
              <w:rPr>
                <w:color w:val="231F20"/>
                <w:sz w:val="22"/>
                <w:szCs w:val="22"/>
                <w:lang w:val="en-US" w:eastAsia="en-US"/>
              </w:rPr>
              <w:t>-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2.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>0</w:t>
            </w:r>
            <w:r w:rsidR="004221C2">
              <w:rPr>
                <w:color w:val="231F20"/>
                <w:sz w:val="22"/>
                <w:szCs w:val="22"/>
                <w:lang w:val="en-US" w:eastAsia="en-US"/>
              </w:rPr>
              <w:t>5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3261" w:type="dxa"/>
          </w:tcPr>
          <w:p w14:paraId="3772595B" w14:textId="21D3E23B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Tidy up, get stuff ready and move back into circle</w:t>
            </w:r>
          </w:p>
        </w:tc>
        <w:tc>
          <w:tcPr>
            <w:tcW w:w="3969" w:type="dxa"/>
          </w:tcPr>
          <w:p w14:paraId="38DACBD4" w14:textId="77777777" w:rsidR="000436BF" w:rsidRPr="00352D26" w:rsidRDefault="000436BF" w:rsidP="009B38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Includes break for toilet, drink and check children have their lunch boxes and possessions. Collect protective clothes, gloves. </w:t>
            </w:r>
          </w:p>
        </w:tc>
        <w:tc>
          <w:tcPr>
            <w:tcW w:w="2551" w:type="dxa"/>
          </w:tcPr>
          <w:p w14:paraId="7782D9D6" w14:textId="1CD85F06" w:rsidR="000436BF" w:rsidRDefault="00537DC4" w:rsidP="00A11BC0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Lead ALW</w:t>
            </w:r>
          </w:p>
          <w:p w14:paraId="3CCA60B4" w14:textId="5F9B90E3" w:rsidR="000436BF" w:rsidRPr="00352D26" w:rsidRDefault="000436BF" w:rsidP="00A11BC0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ALL team to check/ collect with children in 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>their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small group</w:t>
            </w:r>
          </w:p>
        </w:tc>
        <w:tc>
          <w:tcPr>
            <w:tcW w:w="1701" w:type="dxa"/>
          </w:tcPr>
          <w:p w14:paraId="3AECA751" w14:textId="77B295E0" w:rsidR="000436BF" w:rsidRPr="00352D26" w:rsidRDefault="00537DC4" w:rsidP="00A11BC0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MW, AFB</w:t>
            </w:r>
            <w:r w:rsidR="000436BF">
              <w:rPr>
                <w:color w:val="231F20"/>
                <w:sz w:val="22"/>
                <w:szCs w:val="22"/>
                <w:lang w:val="en-US" w:eastAsia="en-US"/>
              </w:rPr>
              <w:t>, teacher / parents</w:t>
            </w:r>
          </w:p>
        </w:tc>
      </w:tr>
      <w:tr w:rsidR="000436BF" w:rsidRPr="00352D26" w14:paraId="0871E670" w14:textId="77777777">
        <w:tc>
          <w:tcPr>
            <w:tcW w:w="1560" w:type="dxa"/>
          </w:tcPr>
          <w:p w14:paraId="7B64C0C3" w14:textId="385DC906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ART CENTRE</w:t>
            </w:r>
          </w:p>
        </w:tc>
        <w:tc>
          <w:tcPr>
            <w:tcW w:w="1275" w:type="dxa"/>
          </w:tcPr>
          <w:p w14:paraId="6343F0F3" w14:textId="105B96E7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2.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>0</w:t>
            </w:r>
            <w:r w:rsidR="004221C2">
              <w:rPr>
                <w:color w:val="231F20"/>
                <w:sz w:val="22"/>
                <w:szCs w:val="22"/>
                <w:lang w:val="en-US" w:eastAsia="en-US"/>
              </w:rPr>
              <w:t>5</w:t>
            </w:r>
            <w:r w:rsidR="00A11BC0">
              <w:rPr>
                <w:color w:val="231F20"/>
                <w:sz w:val="22"/>
                <w:szCs w:val="22"/>
                <w:lang w:val="en-US" w:eastAsia="en-US"/>
              </w:rPr>
              <w:t>-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>2:</w:t>
            </w:r>
            <w:r w:rsidR="00CC60DE">
              <w:rPr>
                <w:color w:val="231F20"/>
                <w:sz w:val="22"/>
                <w:szCs w:val="22"/>
                <w:lang w:val="en-US" w:eastAsia="en-US"/>
              </w:rPr>
              <w:t>40</w:t>
            </w:r>
          </w:p>
        </w:tc>
        <w:tc>
          <w:tcPr>
            <w:tcW w:w="3261" w:type="dxa"/>
          </w:tcPr>
          <w:p w14:paraId="75936930" w14:textId="042E4C02" w:rsidR="000436BF" w:rsidRPr="00352D26" w:rsidRDefault="000436BF" w:rsidP="00537DC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Goodbye session (cool down)/ final closing activity</w:t>
            </w:r>
          </w:p>
        </w:tc>
        <w:tc>
          <w:tcPr>
            <w:tcW w:w="3969" w:type="dxa"/>
          </w:tcPr>
          <w:p w14:paraId="333744CF" w14:textId="639F6134" w:rsidR="000436BF" w:rsidRPr="00352D26" w:rsidRDefault="00537DC4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Materials as needed, including instruments</w:t>
            </w:r>
          </w:p>
        </w:tc>
        <w:tc>
          <w:tcPr>
            <w:tcW w:w="2551" w:type="dxa"/>
          </w:tcPr>
          <w:p w14:paraId="6A57821A" w14:textId="3B2E7D41" w:rsidR="000436BF" w:rsidRPr="00352D26" w:rsidRDefault="000F5BE3" w:rsidP="00A11BC0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ALW/</w:t>
            </w:r>
            <w:r w:rsidR="000436BF">
              <w:rPr>
                <w:color w:val="231F20"/>
                <w:sz w:val="22"/>
                <w:szCs w:val="22"/>
                <w:lang w:val="en-US" w:eastAsia="en-US"/>
              </w:rPr>
              <w:t xml:space="preserve">MW </w:t>
            </w:r>
          </w:p>
        </w:tc>
        <w:tc>
          <w:tcPr>
            <w:tcW w:w="1701" w:type="dxa"/>
          </w:tcPr>
          <w:p w14:paraId="0892DC32" w14:textId="6EF6957E" w:rsidR="000F5BE3" w:rsidRDefault="00537DC4" w:rsidP="00A11BC0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AFB,</w:t>
            </w:r>
            <w:r w:rsidR="000F5BE3">
              <w:rPr>
                <w:color w:val="231F20"/>
                <w:sz w:val="22"/>
                <w:szCs w:val="22"/>
                <w:lang w:val="en-US" w:eastAsia="en-US"/>
              </w:rPr>
              <w:t xml:space="preserve"> TL</w:t>
            </w:r>
          </w:p>
          <w:p w14:paraId="3A271588" w14:textId="46F47446" w:rsidR="000F5BE3" w:rsidRPr="00352D26" w:rsidRDefault="000F5BE3" w:rsidP="00A11BC0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</w:tr>
      <w:tr w:rsidR="000436BF" w:rsidRPr="00352D26" w14:paraId="3EC965CC" w14:textId="77777777">
        <w:tc>
          <w:tcPr>
            <w:tcW w:w="1560" w:type="dxa"/>
          </w:tcPr>
          <w:p w14:paraId="58812E67" w14:textId="41C6F0BE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Coach back to SCHOOL</w:t>
            </w:r>
          </w:p>
        </w:tc>
        <w:tc>
          <w:tcPr>
            <w:tcW w:w="1275" w:type="dxa"/>
          </w:tcPr>
          <w:p w14:paraId="6EDE004E" w14:textId="20AC841E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2:</w:t>
            </w:r>
            <w:r w:rsidR="004221C2">
              <w:rPr>
                <w:color w:val="231F20"/>
                <w:sz w:val="22"/>
                <w:szCs w:val="22"/>
                <w:lang w:val="en-US" w:eastAsia="en-US"/>
              </w:rPr>
              <w:t>45</w:t>
            </w:r>
          </w:p>
        </w:tc>
        <w:tc>
          <w:tcPr>
            <w:tcW w:w="3261" w:type="dxa"/>
          </w:tcPr>
          <w:p w14:paraId="55BE96D6" w14:textId="3BE60CCB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Supervising back to school (teacher/parents to accompany)</w:t>
            </w:r>
          </w:p>
        </w:tc>
        <w:tc>
          <w:tcPr>
            <w:tcW w:w="3969" w:type="dxa"/>
          </w:tcPr>
          <w:p w14:paraId="0BAD7C2B" w14:textId="7460FCED" w:rsidR="000436BF" w:rsidRPr="00352D26" w:rsidRDefault="00537DC4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Children to pack up and take all belongings</w:t>
            </w:r>
          </w:p>
        </w:tc>
        <w:tc>
          <w:tcPr>
            <w:tcW w:w="2551" w:type="dxa"/>
          </w:tcPr>
          <w:p w14:paraId="19812ABB" w14:textId="09F80966" w:rsidR="000436BF" w:rsidRPr="00352D26" w:rsidRDefault="00537DC4" w:rsidP="00A11BC0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T</w:t>
            </w:r>
            <w:r w:rsidR="009E38AC">
              <w:rPr>
                <w:color w:val="231F20"/>
                <w:sz w:val="22"/>
                <w:szCs w:val="22"/>
                <w:lang w:val="en-US" w:eastAsia="en-US"/>
              </w:rPr>
              <w:t>eacher</w:t>
            </w:r>
          </w:p>
        </w:tc>
        <w:tc>
          <w:tcPr>
            <w:tcW w:w="1701" w:type="dxa"/>
          </w:tcPr>
          <w:p w14:paraId="0B5108C0" w14:textId="77777777" w:rsidR="000436BF" w:rsidRPr="00352D26" w:rsidRDefault="000436BF" w:rsidP="00A11BC0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</w:tr>
      <w:tr w:rsidR="000436BF" w:rsidRPr="00352D26" w14:paraId="73BF646B" w14:textId="77777777">
        <w:tc>
          <w:tcPr>
            <w:tcW w:w="1560" w:type="dxa"/>
          </w:tcPr>
          <w:p w14:paraId="14A21CF9" w14:textId="77777777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ART CENTRE</w:t>
            </w:r>
          </w:p>
        </w:tc>
        <w:tc>
          <w:tcPr>
            <w:tcW w:w="1275" w:type="dxa"/>
          </w:tcPr>
          <w:p w14:paraId="2A3E3E78" w14:textId="71CF55D8" w:rsidR="000436BF" w:rsidRPr="00352D26" w:rsidRDefault="000436BF" w:rsidP="00A11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2</w:t>
            </w:r>
            <w:r w:rsidR="00C02778">
              <w:rPr>
                <w:color w:val="231F20"/>
                <w:sz w:val="22"/>
                <w:szCs w:val="22"/>
                <w:lang w:val="en-US" w:eastAsia="en-US"/>
              </w:rPr>
              <w:t>:</w:t>
            </w:r>
            <w:r w:rsidR="004221C2">
              <w:rPr>
                <w:color w:val="231F20"/>
                <w:sz w:val="22"/>
                <w:szCs w:val="22"/>
                <w:lang w:val="en-US" w:eastAsia="en-US"/>
              </w:rPr>
              <w:t>45</w:t>
            </w:r>
            <w:r w:rsidR="00A11BC0">
              <w:rPr>
                <w:color w:val="231F20"/>
                <w:sz w:val="22"/>
                <w:szCs w:val="22"/>
                <w:lang w:val="en-US" w:eastAsia="en-US"/>
              </w:rPr>
              <w:t>-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>3:</w:t>
            </w:r>
            <w:r w:rsidR="004221C2">
              <w:rPr>
                <w:color w:val="231F20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3261" w:type="dxa"/>
          </w:tcPr>
          <w:p w14:paraId="30EF5C68" w14:textId="77777777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Clean up in Art Centre</w:t>
            </w:r>
          </w:p>
        </w:tc>
        <w:tc>
          <w:tcPr>
            <w:tcW w:w="3969" w:type="dxa"/>
          </w:tcPr>
          <w:p w14:paraId="69B8E150" w14:textId="77777777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Take cleaning materials, dustpan, brush, sponge, cloths, soap / disinfectant. Clean up and pack up art materials.</w:t>
            </w:r>
          </w:p>
          <w:p w14:paraId="74A8AA9A" w14:textId="2B6941B8" w:rsidR="000436BF" w:rsidRPr="00352D26" w:rsidRDefault="0004696D" w:rsidP="00AA20A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Check with XX</w:t>
            </w:r>
            <w:r w:rsidR="000436BF">
              <w:rPr>
                <w:color w:val="231F20"/>
                <w:sz w:val="22"/>
                <w:szCs w:val="22"/>
                <w:lang w:val="en-US" w:eastAsia="en-US"/>
              </w:rPr>
              <w:t xml:space="preserve"> re</w:t>
            </w:r>
            <w:r w:rsidR="000436BF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rubbish storage and disposal ensure that the centre are ok with this.</w:t>
            </w:r>
          </w:p>
        </w:tc>
        <w:tc>
          <w:tcPr>
            <w:tcW w:w="2551" w:type="dxa"/>
          </w:tcPr>
          <w:p w14:paraId="05A5CF68" w14:textId="062AF208" w:rsidR="000436BF" w:rsidRPr="00352D26" w:rsidRDefault="00F65355" w:rsidP="00A11BC0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ALL</w:t>
            </w:r>
          </w:p>
        </w:tc>
        <w:tc>
          <w:tcPr>
            <w:tcW w:w="1701" w:type="dxa"/>
          </w:tcPr>
          <w:p w14:paraId="45128D31" w14:textId="77777777" w:rsidR="000436BF" w:rsidRPr="00352D26" w:rsidRDefault="000436B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</w:tr>
    </w:tbl>
    <w:p w14:paraId="56CBFB8C" w14:textId="77777777" w:rsidR="00D47FCE" w:rsidRDefault="00D47FCE" w:rsidP="00D55915">
      <w:pPr>
        <w:widowControl w:val="0"/>
        <w:autoSpaceDE w:val="0"/>
        <w:autoSpaceDN w:val="0"/>
        <w:adjustRightInd w:val="0"/>
        <w:jc w:val="both"/>
        <w:rPr>
          <w:color w:val="231F20"/>
          <w:sz w:val="22"/>
          <w:szCs w:val="22"/>
          <w:lang w:val="en-US" w:eastAsia="en-US"/>
        </w:rPr>
      </w:pPr>
    </w:p>
    <w:p w14:paraId="0C6206CB" w14:textId="6BC4D32F" w:rsidR="00452325" w:rsidRPr="00352D26" w:rsidRDefault="00D55915" w:rsidP="00D55915">
      <w:pPr>
        <w:widowControl w:val="0"/>
        <w:autoSpaceDE w:val="0"/>
        <w:autoSpaceDN w:val="0"/>
        <w:adjustRightInd w:val="0"/>
        <w:jc w:val="both"/>
        <w:rPr>
          <w:color w:val="231F20"/>
          <w:sz w:val="22"/>
          <w:szCs w:val="22"/>
          <w:lang w:val="en-US" w:eastAsia="en-US"/>
        </w:rPr>
      </w:pPr>
      <w:r w:rsidRPr="00352D26">
        <w:rPr>
          <w:color w:val="231F20"/>
          <w:sz w:val="22"/>
          <w:szCs w:val="22"/>
          <w:lang w:val="en-US" w:eastAsia="en-US"/>
        </w:rPr>
        <w:t>These activities provide an opportunity to facilitate exploration and expression as visual and verbal stories of child</w:t>
      </w:r>
      <w:r w:rsidR="00AA20A7">
        <w:rPr>
          <w:color w:val="231F20"/>
          <w:sz w:val="22"/>
          <w:szCs w:val="22"/>
          <w:lang w:val="en-US" w:eastAsia="en-US"/>
        </w:rPr>
        <w:t>ren’s general perceptions of recovery from and preparedness for</w:t>
      </w:r>
      <w:r w:rsidRPr="00352D26">
        <w:rPr>
          <w:color w:val="231F20"/>
          <w:sz w:val="22"/>
          <w:szCs w:val="22"/>
          <w:lang w:val="en-US" w:eastAsia="en-US"/>
        </w:rPr>
        <w:t xml:space="preserve"> </w:t>
      </w:r>
      <w:r w:rsidR="00915E08" w:rsidRPr="00352D26">
        <w:rPr>
          <w:color w:val="231F20"/>
          <w:sz w:val="22"/>
          <w:szCs w:val="22"/>
          <w:lang w:val="en-US" w:eastAsia="en-US"/>
        </w:rPr>
        <w:t>flood event</w:t>
      </w:r>
      <w:r w:rsidR="00AA20A7">
        <w:rPr>
          <w:color w:val="231F20"/>
          <w:sz w:val="22"/>
          <w:szCs w:val="22"/>
          <w:lang w:val="en-US" w:eastAsia="en-US"/>
        </w:rPr>
        <w:t>s; to work as a group to reflect on ways they have and continue as a community to recover and to develop a more resilient approach to preparing for flood in the future. To provide an opportunity for children to develop their own voice in flood strategy</w:t>
      </w:r>
      <w:r w:rsidRPr="00352D26">
        <w:rPr>
          <w:color w:val="231F20"/>
          <w:sz w:val="22"/>
          <w:szCs w:val="22"/>
          <w:lang w:val="en-US" w:eastAsia="en-US"/>
        </w:rPr>
        <w:t xml:space="preserve">. </w:t>
      </w:r>
    </w:p>
    <w:p w14:paraId="27AB4FD9" w14:textId="77777777" w:rsidR="007258D2" w:rsidRPr="00352D26" w:rsidRDefault="007258D2" w:rsidP="001D514F">
      <w:pPr>
        <w:widowControl w:val="0"/>
        <w:autoSpaceDE w:val="0"/>
        <w:autoSpaceDN w:val="0"/>
        <w:adjustRightInd w:val="0"/>
        <w:rPr>
          <w:rFonts w:eastAsiaTheme="minorEastAsia"/>
          <w:sz w:val="22"/>
          <w:szCs w:val="22"/>
          <w:lang w:val="en-US" w:eastAsia="en-US"/>
        </w:rPr>
      </w:pPr>
    </w:p>
    <w:p w14:paraId="7222F0DA" w14:textId="77777777" w:rsidR="001D514F" w:rsidRPr="00352D26" w:rsidRDefault="001D514F" w:rsidP="001D514F">
      <w:pPr>
        <w:widowControl w:val="0"/>
        <w:autoSpaceDE w:val="0"/>
        <w:autoSpaceDN w:val="0"/>
        <w:adjustRightInd w:val="0"/>
        <w:rPr>
          <w:rFonts w:eastAsiaTheme="minorEastAsia"/>
          <w:sz w:val="22"/>
          <w:szCs w:val="22"/>
          <w:lang w:val="en-US" w:eastAsia="en-US"/>
        </w:rPr>
      </w:pPr>
      <w:r w:rsidRPr="00352D26">
        <w:rPr>
          <w:rFonts w:eastAsiaTheme="minorEastAsia"/>
          <w:sz w:val="22"/>
          <w:szCs w:val="22"/>
          <w:lang w:val="en-US" w:eastAsia="en-US"/>
        </w:rPr>
        <w:t>Summary of methods and data collection</w:t>
      </w:r>
    </w:p>
    <w:p w14:paraId="417EBDCD" w14:textId="77777777" w:rsidR="001D514F" w:rsidRPr="00352D26" w:rsidRDefault="00915E08" w:rsidP="001D514F">
      <w:pPr>
        <w:widowControl w:val="0"/>
        <w:autoSpaceDE w:val="0"/>
        <w:autoSpaceDN w:val="0"/>
        <w:adjustRightInd w:val="0"/>
        <w:rPr>
          <w:rFonts w:eastAsiaTheme="minorEastAsia"/>
          <w:sz w:val="22"/>
          <w:szCs w:val="22"/>
          <w:lang w:val="en-US" w:eastAsia="en-US"/>
        </w:rPr>
      </w:pPr>
      <w:r w:rsidRPr="00352D26">
        <w:rPr>
          <w:rFonts w:eastAsiaTheme="minorEastAsia"/>
          <w:sz w:val="22"/>
          <w:szCs w:val="22"/>
          <w:lang w:val="en-US" w:eastAsia="en-US"/>
        </w:rPr>
        <w:t>Meeting the school: Notes by team</w:t>
      </w:r>
    </w:p>
    <w:p w14:paraId="36443CD0" w14:textId="77777777" w:rsidR="001D514F" w:rsidRPr="00352D26" w:rsidRDefault="00915E08" w:rsidP="001D514F">
      <w:pPr>
        <w:widowControl w:val="0"/>
        <w:autoSpaceDE w:val="0"/>
        <w:autoSpaceDN w:val="0"/>
        <w:adjustRightInd w:val="0"/>
        <w:rPr>
          <w:rFonts w:eastAsiaTheme="minorEastAsia"/>
          <w:b/>
          <w:sz w:val="22"/>
          <w:szCs w:val="22"/>
          <w:lang w:val="en-US" w:eastAsia="en-US"/>
        </w:rPr>
      </w:pPr>
      <w:r w:rsidRPr="00352D26">
        <w:rPr>
          <w:rFonts w:eastAsiaTheme="minorEastAsia"/>
          <w:b/>
          <w:sz w:val="22"/>
          <w:szCs w:val="22"/>
          <w:lang w:val="en-US" w:eastAsia="en-US"/>
        </w:rPr>
        <w:t>Workshop 1</w:t>
      </w:r>
    </w:p>
    <w:p w14:paraId="72DDBB25" w14:textId="77777777" w:rsidR="001D514F" w:rsidRPr="00352D26" w:rsidRDefault="00915E08" w:rsidP="001D514F">
      <w:pPr>
        <w:widowControl w:val="0"/>
        <w:autoSpaceDE w:val="0"/>
        <w:autoSpaceDN w:val="0"/>
        <w:adjustRightInd w:val="0"/>
        <w:rPr>
          <w:rFonts w:eastAsiaTheme="minorEastAsia"/>
          <w:sz w:val="22"/>
          <w:szCs w:val="22"/>
          <w:lang w:val="en-US" w:eastAsia="en-US"/>
        </w:rPr>
      </w:pPr>
      <w:r w:rsidRPr="00352D26">
        <w:rPr>
          <w:rFonts w:eastAsiaTheme="minorEastAsia"/>
          <w:sz w:val="22"/>
          <w:szCs w:val="22"/>
          <w:lang w:val="en-US" w:eastAsia="en-US"/>
        </w:rPr>
        <w:t>Walk - video-recorded, children take photos and record stories: visual and text analysis</w:t>
      </w:r>
    </w:p>
    <w:p w14:paraId="3F617480" w14:textId="77777777" w:rsidR="001D514F" w:rsidRPr="00352D26" w:rsidRDefault="00915E08" w:rsidP="001D514F">
      <w:pPr>
        <w:widowControl w:val="0"/>
        <w:autoSpaceDE w:val="0"/>
        <w:autoSpaceDN w:val="0"/>
        <w:adjustRightInd w:val="0"/>
        <w:rPr>
          <w:rFonts w:eastAsiaTheme="minorEastAsia"/>
          <w:sz w:val="22"/>
          <w:szCs w:val="22"/>
          <w:lang w:val="en-US" w:eastAsia="en-US"/>
        </w:rPr>
      </w:pPr>
      <w:r w:rsidRPr="00352D26">
        <w:rPr>
          <w:rFonts w:eastAsiaTheme="minorEastAsia"/>
          <w:sz w:val="22"/>
          <w:szCs w:val="22"/>
          <w:lang w:val="en-US" w:eastAsia="en-US"/>
        </w:rPr>
        <w:t>Group</w:t>
      </w:r>
      <w:r w:rsidR="001D514F" w:rsidRPr="00352D26">
        <w:rPr>
          <w:rFonts w:eastAsiaTheme="minorEastAsia"/>
          <w:sz w:val="22"/>
          <w:szCs w:val="22"/>
          <w:lang w:val="en-US" w:eastAsia="en-US"/>
        </w:rPr>
        <w:t xml:space="preserve"> feedback session</w:t>
      </w:r>
      <w:r w:rsidRPr="00352D26">
        <w:rPr>
          <w:rFonts w:eastAsiaTheme="minorEastAsia"/>
          <w:sz w:val="22"/>
          <w:szCs w:val="22"/>
          <w:lang w:val="en-US" w:eastAsia="en-US"/>
        </w:rPr>
        <w:t>s – audio-recorded</w:t>
      </w:r>
      <w:r w:rsidR="001D514F" w:rsidRPr="00352D26">
        <w:rPr>
          <w:rFonts w:eastAsiaTheme="minorEastAsia"/>
          <w:sz w:val="22"/>
          <w:szCs w:val="22"/>
          <w:lang w:val="en-US" w:eastAsia="en-US"/>
        </w:rPr>
        <w:t xml:space="preserve"> and transcribed</w:t>
      </w:r>
    </w:p>
    <w:p w14:paraId="18BF284C" w14:textId="77777777" w:rsidR="001D514F" w:rsidRPr="00352D26" w:rsidRDefault="00915E08" w:rsidP="001D514F">
      <w:pPr>
        <w:widowControl w:val="0"/>
        <w:autoSpaceDE w:val="0"/>
        <w:autoSpaceDN w:val="0"/>
        <w:adjustRightInd w:val="0"/>
        <w:rPr>
          <w:rFonts w:eastAsiaTheme="minorEastAsia"/>
          <w:sz w:val="22"/>
          <w:szCs w:val="22"/>
          <w:lang w:val="en-US" w:eastAsia="en-US"/>
        </w:rPr>
      </w:pPr>
      <w:r w:rsidRPr="00352D26">
        <w:rPr>
          <w:rFonts w:eastAsiaTheme="minorEastAsia"/>
          <w:sz w:val="22"/>
          <w:szCs w:val="22"/>
          <w:lang w:val="en-US" w:eastAsia="en-US"/>
        </w:rPr>
        <w:t xml:space="preserve">Sandplay session – video and audio recorded – transcribe talk, qualitative analysis.  </w:t>
      </w:r>
      <w:proofErr w:type="gramStart"/>
      <w:r w:rsidRPr="00352D26">
        <w:rPr>
          <w:rFonts w:eastAsiaTheme="minorEastAsia"/>
          <w:sz w:val="22"/>
          <w:szCs w:val="22"/>
          <w:lang w:val="en-US" w:eastAsia="en-US"/>
        </w:rPr>
        <w:t>image</w:t>
      </w:r>
      <w:proofErr w:type="gramEnd"/>
      <w:r w:rsidRPr="00352D26">
        <w:rPr>
          <w:rFonts w:eastAsiaTheme="minorEastAsia"/>
          <w:sz w:val="22"/>
          <w:szCs w:val="22"/>
          <w:lang w:val="en-US" w:eastAsia="en-US"/>
        </w:rPr>
        <w:t xml:space="preserve"> purposively sampled frame by frame analysis (Atlas </w:t>
      </w:r>
      <w:proofErr w:type="spellStart"/>
      <w:r w:rsidRPr="00352D26">
        <w:rPr>
          <w:rFonts w:eastAsiaTheme="minorEastAsia"/>
          <w:sz w:val="22"/>
          <w:szCs w:val="22"/>
          <w:lang w:val="en-US" w:eastAsia="en-US"/>
        </w:rPr>
        <w:t>ti</w:t>
      </w:r>
      <w:proofErr w:type="spellEnd"/>
      <w:r w:rsidRPr="00352D26">
        <w:rPr>
          <w:rFonts w:eastAsiaTheme="minorEastAsia"/>
          <w:sz w:val="22"/>
          <w:szCs w:val="22"/>
          <w:lang w:val="en-US" w:eastAsia="en-US"/>
        </w:rPr>
        <w:t xml:space="preserve"> for both)</w:t>
      </w:r>
    </w:p>
    <w:p w14:paraId="78799E42" w14:textId="77777777" w:rsidR="00915E08" w:rsidRPr="00352D26" w:rsidRDefault="001D514F" w:rsidP="00915E08">
      <w:pPr>
        <w:widowControl w:val="0"/>
        <w:autoSpaceDE w:val="0"/>
        <w:autoSpaceDN w:val="0"/>
        <w:adjustRightInd w:val="0"/>
        <w:rPr>
          <w:rFonts w:eastAsiaTheme="minorEastAsia"/>
          <w:sz w:val="22"/>
          <w:szCs w:val="22"/>
          <w:lang w:val="en-US" w:eastAsia="en-US"/>
        </w:rPr>
      </w:pPr>
      <w:r w:rsidRPr="00352D26">
        <w:rPr>
          <w:rFonts w:eastAsiaTheme="minorEastAsia"/>
          <w:sz w:val="22"/>
          <w:szCs w:val="22"/>
          <w:lang w:val="en-US" w:eastAsia="en-US"/>
        </w:rPr>
        <w:t xml:space="preserve">Modelling session - </w:t>
      </w:r>
      <w:r w:rsidR="00915E08" w:rsidRPr="00352D26">
        <w:rPr>
          <w:rFonts w:eastAsiaTheme="minorEastAsia"/>
          <w:sz w:val="22"/>
          <w:szCs w:val="22"/>
          <w:lang w:val="en-US" w:eastAsia="en-US"/>
        </w:rPr>
        <w:t xml:space="preserve">video and audio recorded – transcribe talk, qualitative analysis.  </w:t>
      </w:r>
      <w:proofErr w:type="gramStart"/>
      <w:r w:rsidR="00915E08" w:rsidRPr="00352D26">
        <w:rPr>
          <w:rFonts w:eastAsiaTheme="minorEastAsia"/>
          <w:sz w:val="22"/>
          <w:szCs w:val="22"/>
          <w:lang w:val="en-US" w:eastAsia="en-US"/>
        </w:rPr>
        <w:t>image</w:t>
      </w:r>
      <w:proofErr w:type="gramEnd"/>
      <w:r w:rsidR="00915E08" w:rsidRPr="00352D26">
        <w:rPr>
          <w:rFonts w:eastAsiaTheme="minorEastAsia"/>
          <w:sz w:val="22"/>
          <w:szCs w:val="22"/>
          <w:lang w:val="en-US" w:eastAsia="en-US"/>
        </w:rPr>
        <w:t xml:space="preserve"> purposively sampled frame by frame analysis (Atlas </w:t>
      </w:r>
      <w:proofErr w:type="spellStart"/>
      <w:r w:rsidR="00915E08" w:rsidRPr="00352D26">
        <w:rPr>
          <w:rFonts w:eastAsiaTheme="minorEastAsia"/>
          <w:sz w:val="22"/>
          <w:szCs w:val="22"/>
          <w:lang w:val="en-US" w:eastAsia="en-US"/>
        </w:rPr>
        <w:t>ti</w:t>
      </w:r>
      <w:proofErr w:type="spellEnd"/>
      <w:r w:rsidR="00915E08" w:rsidRPr="00352D26">
        <w:rPr>
          <w:rFonts w:eastAsiaTheme="minorEastAsia"/>
          <w:sz w:val="22"/>
          <w:szCs w:val="22"/>
          <w:lang w:val="en-US" w:eastAsia="en-US"/>
        </w:rPr>
        <w:t xml:space="preserve"> for both)</w:t>
      </w:r>
    </w:p>
    <w:p w14:paraId="6CB94216" w14:textId="77777777" w:rsidR="001D514F" w:rsidRPr="00352D26" w:rsidRDefault="001D514F" w:rsidP="00915E08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sectPr w:rsidR="001D514F" w:rsidRPr="00352D26" w:rsidSect="001367AE">
      <w:pgSz w:w="16840" w:h="11900" w:orient="landscape"/>
      <w:pgMar w:top="851" w:right="1440" w:bottom="709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915"/>
    <w:rsid w:val="00015F0B"/>
    <w:rsid w:val="00027119"/>
    <w:rsid w:val="00040851"/>
    <w:rsid w:val="000436BF"/>
    <w:rsid w:val="0004696D"/>
    <w:rsid w:val="000940C6"/>
    <w:rsid w:val="000D1E4D"/>
    <w:rsid w:val="000F33A5"/>
    <w:rsid w:val="000F5BE3"/>
    <w:rsid w:val="001367AE"/>
    <w:rsid w:val="00143BCF"/>
    <w:rsid w:val="00197C43"/>
    <w:rsid w:val="001A7286"/>
    <w:rsid w:val="001B4BE9"/>
    <w:rsid w:val="001D514F"/>
    <w:rsid w:val="0024015B"/>
    <w:rsid w:val="00241EA1"/>
    <w:rsid w:val="00281558"/>
    <w:rsid w:val="002B1A65"/>
    <w:rsid w:val="00303F1F"/>
    <w:rsid w:val="00311D56"/>
    <w:rsid w:val="003234C5"/>
    <w:rsid w:val="00352D26"/>
    <w:rsid w:val="00357D73"/>
    <w:rsid w:val="003946F6"/>
    <w:rsid w:val="003A3B04"/>
    <w:rsid w:val="003F4A86"/>
    <w:rsid w:val="003F6D4C"/>
    <w:rsid w:val="003F6DD8"/>
    <w:rsid w:val="004221C2"/>
    <w:rsid w:val="00430F9B"/>
    <w:rsid w:val="00452325"/>
    <w:rsid w:val="00472778"/>
    <w:rsid w:val="00497A1A"/>
    <w:rsid w:val="004A047C"/>
    <w:rsid w:val="004B26DA"/>
    <w:rsid w:val="004E2DE9"/>
    <w:rsid w:val="004F3AE5"/>
    <w:rsid w:val="004F6870"/>
    <w:rsid w:val="005071C3"/>
    <w:rsid w:val="00537DC4"/>
    <w:rsid w:val="0058141F"/>
    <w:rsid w:val="005A4B54"/>
    <w:rsid w:val="005D0844"/>
    <w:rsid w:val="00603C3A"/>
    <w:rsid w:val="00635BE5"/>
    <w:rsid w:val="00636A91"/>
    <w:rsid w:val="00646D80"/>
    <w:rsid w:val="006670ED"/>
    <w:rsid w:val="00694945"/>
    <w:rsid w:val="006B483D"/>
    <w:rsid w:val="006C1775"/>
    <w:rsid w:val="006E150E"/>
    <w:rsid w:val="006F45EB"/>
    <w:rsid w:val="007118E8"/>
    <w:rsid w:val="00717757"/>
    <w:rsid w:val="007258D2"/>
    <w:rsid w:val="007465E5"/>
    <w:rsid w:val="00763D02"/>
    <w:rsid w:val="00765538"/>
    <w:rsid w:val="007B1286"/>
    <w:rsid w:val="007E1D46"/>
    <w:rsid w:val="00830F66"/>
    <w:rsid w:val="00865902"/>
    <w:rsid w:val="00882CAF"/>
    <w:rsid w:val="00892B5B"/>
    <w:rsid w:val="008D2071"/>
    <w:rsid w:val="008E0719"/>
    <w:rsid w:val="00915E08"/>
    <w:rsid w:val="00920763"/>
    <w:rsid w:val="0092212F"/>
    <w:rsid w:val="00927C3E"/>
    <w:rsid w:val="00930108"/>
    <w:rsid w:val="00934E0B"/>
    <w:rsid w:val="0094220F"/>
    <w:rsid w:val="00953281"/>
    <w:rsid w:val="00967D94"/>
    <w:rsid w:val="00987D2E"/>
    <w:rsid w:val="00997047"/>
    <w:rsid w:val="009A370D"/>
    <w:rsid w:val="009B388A"/>
    <w:rsid w:val="009D71BB"/>
    <w:rsid w:val="009E38AC"/>
    <w:rsid w:val="00A00AC9"/>
    <w:rsid w:val="00A11BC0"/>
    <w:rsid w:val="00A914D8"/>
    <w:rsid w:val="00A963D0"/>
    <w:rsid w:val="00AA20A7"/>
    <w:rsid w:val="00AB49BE"/>
    <w:rsid w:val="00AE10F2"/>
    <w:rsid w:val="00AE7808"/>
    <w:rsid w:val="00AF210F"/>
    <w:rsid w:val="00B15609"/>
    <w:rsid w:val="00B217A6"/>
    <w:rsid w:val="00B33078"/>
    <w:rsid w:val="00B62EF8"/>
    <w:rsid w:val="00B843F5"/>
    <w:rsid w:val="00BE013C"/>
    <w:rsid w:val="00BF77A6"/>
    <w:rsid w:val="00C02778"/>
    <w:rsid w:val="00C231A9"/>
    <w:rsid w:val="00C64D9C"/>
    <w:rsid w:val="00C70D03"/>
    <w:rsid w:val="00C8614E"/>
    <w:rsid w:val="00CC60DE"/>
    <w:rsid w:val="00CC683D"/>
    <w:rsid w:val="00CC7AAA"/>
    <w:rsid w:val="00CE7E1A"/>
    <w:rsid w:val="00CF18C7"/>
    <w:rsid w:val="00D00480"/>
    <w:rsid w:val="00D2507B"/>
    <w:rsid w:val="00D40193"/>
    <w:rsid w:val="00D47FCE"/>
    <w:rsid w:val="00D55915"/>
    <w:rsid w:val="00D916BC"/>
    <w:rsid w:val="00DD4527"/>
    <w:rsid w:val="00DF2ED3"/>
    <w:rsid w:val="00E14E42"/>
    <w:rsid w:val="00E30A8C"/>
    <w:rsid w:val="00E30B58"/>
    <w:rsid w:val="00E45787"/>
    <w:rsid w:val="00E5001A"/>
    <w:rsid w:val="00E65A33"/>
    <w:rsid w:val="00E74FF0"/>
    <w:rsid w:val="00E918A7"/>
    <w:rsid w:val="00EE3E49"/>
    <w:rsid w:val="00F00C85"/>
    <w:rsid w:val="00F0483A"/>
    <w:rsid w:val="00F35E92"/>
    <w:rsid w:val="00F44E6E"/>
    <w:rsid w:val="00F47968"/>
    <w:rsid w:val="00F65355"/>
    <w:rsid w:val="00F8485B"/>
    <w:rsid w:val="00FB31A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EA3E7F"/>
  <w15:docId w15:val="{1687A4D7-1E35-415F-A1FA-27D477B5A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915"/>
    <w:rPr>
      <w:rFonts w:ascii="Times New Roman" w:eastAsia="Times New Roman" w:hAnsi="Times New Roman" w:cs="Times New Roman"/>
      <w:sz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0480"/>
    <w:rPr>
      <w:rFonts w:ascii="Lucida Grande" w:eastAsiaTheme="minorEastAsia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480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rsid w:val="00D55915"/>
    <w:rPr>
      <w:color w:val="0000FF"/>
      <w:u w:val="single"/>
    </w:rPr>
  </w:style>
  <w:style w:type="table" w:styleId="TableGrid">
    <w:name w:val="Table Grid"/>
    <w:basedOn w:val="TableNormal"/>
    <w:uiPriority w:val="59"/>
    <w:rsid w:val="00357D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4220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20F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20F"/>
    <w:rPr>
      <w:rFonts w:ascii="Times New Roman" w:eastAsia="Times New Roman" w:hAnsi="Times New Roman" w:cs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20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20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C70D03"/>
    <w:rPr>
      <w:rFonts w:ascii="Times New Roman" w:eastAsia="Times New Roman" w:hAnsi="Times New Roman" w:cs="Times New Roman"/>
      <w:sz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 University</Company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Bingley</dc:creator>
  <cp:lastModifiedBy>Walker, Marion</cp:lastModifiedBy>
  <cp:revision>4</cp:revision>
  <dcterms:created xsi:type="dcterms:W3CDTF">2018-11-20T11:08:00Z</dcterms:created>
  <dcterms:modified xsi:type="dcterms:W3CDTF">2018-11-20T13:33:00Z</dcterms:modified>
</cp:coreProperties>
</file>