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9E" w:rsidRDefault="00ED249E" w:rsidP="00ED249E">
      <w:r>
        <w:t xml:space="preserve">Secondary data came from a number of MoD statistical service data sources, and the Reserves Continuous Attitude Survey was particularly useful.  This is available </w:t>
      </w:r>
      <w:proofErr w:type="gramStart"/>
      <w:r>
        <w:t>at:</w:t>
      </w:r>
      <w:proofErr w:type="gramEnd"/>
      <w:r>
        <w:t xml:space="preserve"> </w:t>
      </w:r>
      <w:hyperlink r:id="rId4" w:history="1">
        <w:r w:rsidRPr="00665C6F">
          <w:rPr>
            <w:rStyle w:val="Hyperlink"/>
          </w:rPr>
          <w:t>https://www.gov.uk/government/statistics/tri-service-reserves-continuous-attitude-survey</w:t>
        </w:r>
        <w:r w:rsidRPr="00665C6F">
          <w:rPr>
            <w:rStyle w:val="Hyperlink"/>
          </w:rPr>
          <w:t>-</w:t>
        </w:r>
        <w:r w:rsidRPr="00665C6F">
          <w:rPr>
            <w:rStyle w:val="Hyperlink"/>
          </w:rPr>
          <w:t>2018</w:t>
        </w:r>
      </w:hyperlink>
      <w:r>
        <w:t xml:space="preserve"> </w:t>
      </w:r>
      <w:r>
        <w:t xml:space="preserve"> and is undertaken annually across the three armed forces.</w:t>
      </w:r>
    </w:p>
    <w:p w:rsidR="00ED249E" w:rsidRDefault="00ED249E" w:rsidP="00ED249E"/>
    <w:p w:rsidR="009D4B7E" w:rsidRDefault="00ED249E" w:rsidP="00ED249E">
      <w:r>
        <w:t xml:space="preserve">We also drew of a range of other Defence statistics at various points in the project, and these are available </w:t>
      </w:r>
      <w:proofErr w:type="gramStart"/>
      <w:r>
        <w:t>at:</w:t>
      </w:r>
      <w:proofErr w:type="gramEnd"/>
      <w:r>
        <w:t xml:space="preserve"> </w:t>
      </w:r>
      <w:hyperlink r:id="rId5" w:history="1">
        <w:r w:rsidRPr="00665C6F">
          <w:rPr>
            <w:rStyle w:val="Hyperlink"/>
          </w:rPr>
          <w:t>https://www.gov.uk/government/organisations</w:t>
        </w:r>
        <w:bookmarkStart w:id="0" w:name="_GoBack"/>
        <w:bookmarkEnd w:id="0"/>
        <w:r w:rsidRPr="00665C6F">
          <w:rPr>
            <w:rStyle w:val="Hyperlink"/>
          </w:rPr>
          <w:t>/</w:t>
        </w:r>
        <w:r w:rsidRPr="00665C6F">
          <w:rPr>
            <w:rStyle w:val="Hyperlink"/>
          </w:rPr>
          <w:t>ministry-of-defence/about/statistics</w:t>
        </w:r>
      </w:hyperlink>
      <w:r>
        <w:t xml:space="preserve"> </w:t>
      </w:r>
      <w:r>
        <w:t xml:space="preserve">- these pages give a comprehensive overview of the information that is publically available.  A number of sources </w:t>
      </w:r>
      <w:proofErr w:type="gramStart"/>
      <w:r>
        <w:t>have been drawn on,</w:t>
      </w:r>
      <w:proofErr w:type="gramEnd"/>
      <w:r>
        <w:t xml:space="preserve"> and are still being used, for the writing up of research results.  This is publically available data collected and analysed by the Ministry of Defence.</w:t>
      </w:r>
    </w:p>
    <w:sectPr w:rsidR="009D4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9D"/>
    <w:rsid w:val="009D4B7E"/>
    <w:rsid w:val="00E7339D"/>
    <w:rsid w:val="00E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B8ED"/>
  <w15:chartTrackingRefBased/>
  <w15:docId w15:val="{76145EB3-2488-4C8D-838C-CFD762C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4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organisations/ministry-of-defence/about/statistics" TargetMode="External"/><Relationship Id="rId4" Type="http://schemas.openxmlformats.org/officeDocument/2006/relationships/hyperlink" Target="https://www.gov.uk/government/statistics/tri-service-reserves-continuous-attitude-survey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2</cp:revision>
  <dcterms:created xsi:type="dcterms:W3CDTF">2018-11-30T14:43:00Z</dcterms:created>
  <dcterms:modified xsi:type="dcterms:W3CDTF">2018-11-30T14:45:00Z</dcterms:modified>
</cp:coreProperties>
</file>