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7CD43" w14:textId="3D9623F1" w:rsidR="00D2065C" w:rsidRDefault="00E64A84" w:rsidP="00D2065C">
      <w:pPr>
        <w:spacing w:after="240" w:line="480" w:lineRule="auto"/>
        <w:jc w:val="center"/>
        <w:rPr>
          <w:b/>
        </w:rPr>
      </w:pPr>
      <w:r>
        <w:rPr>
          <w:b/>
        </w:rPr>
        <w:t xml:space="preserve">Financial capability of </w:t>
      </w:r>
      <w:r w:rsidR="00B14C51">
        <w:rPr>
          <w:b/>
        </w:rPr>
        <w:t>Undergraduate S</w:t>
      </w:r>
      <w:r w:rsidR="00D2065C" w:rsidRPr="00D2065C">
        <w:rPr>
          <w:b/>
        </w:rPr>
        <w:t>tudents in Indonesia</w:t>
      </w:r>
    </w:p>
    <w:p w14:paraId="6F0CA4D9" w14:textId="4198A07C" w:rsidR="00531153" w:rsidRDefault="007B0CEC" w:rsidP="00531153">
      <w:pPr>
        <w:spacing w:after="240"/>
        <w:jc w:val="center"/>
        <w:rPr>
          <w:b/>
        </w:rPr>
      </w:pPr>
      <w:r>
        <w:rPr>
          <w:b/>
        </w:rPr>
        <w:t>Irni Johan</w:t>
      </w:r>
      <w:r w:rsidR="005100A0">
        <w:rPr>
          <w:rStyle w:val="FootnoteReference"/>
          <w:b/>
        </w:rPr>
        <w:footnoteReference w:id="1"/>
      </w:r>
    </w:p>
    <w:p w14:paraId="62265DE5" w14:textId="5E293BF5" w:rsidR="00531153" w:rsidRDefault="00531153" w:rsidP="00531153">
      <w:pPr>
        <w:spacing w:after="240"/>
        <w:jc w:val="center"/>
        <w:rPr>
          <w:b/>
        </w:rPr>
      </w:pPr>
      <w:r>
        <w:rPr>
          <w:b/>
        </w:rPr>
        <w:t>Karen Rowlingson</w:t>
      </w:r>
      <w:r w:rsidR="005100A0">
        <w:rPr>
          <w:rStyle w:val="FootnoteReference"/>
          <w:b/>
        </w:rPr>
        <w:footnoteReference w:id="2"/>
      </w:r>
    </w:p>
    <w:p w14:paraId="385C30B0" w14:textId="7CFC683D" w:rsidR="007B0CEC" w:rsidRPr="00D2065C" w:rsidRDefault="007B0CEC" w:rsidP="00531153">
      <w:pPr>
        <w:spacing w:after="240"/>
        <w:jc w:val="center"/>
        <w:rPr>
          <w:b/>
        </w:rPr>
      </w:pPr>
      <w:r>
        <w:rPr>
          <w:b/>
        </w:rPr>
        <w:t>Lindsey Appleyard</w:t>
      </w:r>
      <w:r w:rsidR="005100A0">
        <w:rPr>
          <w:rStyle w:val="FootnoteReference"/>
          <w:b/>
        </w:rPr>
        <w:footnoteReference w:id="3"/>
      </w:r>
    </w:p>
    <w:p w14:paraId="23B40313" w14:textId="77777777" w:rsidR="00531072" w:rsidRPr="00531072" w:rsidRDefault="00531072" w:rsidP="00531072">
      <w:pPr>
        <w:rPr>
          <w:rFonts w:eastAsia="Calibri"/>
        </w:rPr>
      </w:pPr>
    </w:p>
    <w:p w14:paraId="5490BE3D" w14:textId="769D2448" w:rsidR="00DB2E74" w:rsidRPr="00D65DD7" w:rsidRDefault="00B14C51" w:rsidP="003D3136">
      <w:pPr>
        <w:spacing w:after="240" w:line="480" w:lineRule="auto"/>
        <w:ind w:right="80"/>
        <w:jc w:val="both"/>
        <w:rPr>
          <w:spacing w:val="-6"/>
        </w:rPr>
      </w:pPr>
      <w:r>
        <w:rPr>
          <w:rFonts w:eastAsia="Calibri"/>
        </w:rPr>
        <w:t xml:space="preserve">This data was collected as part of </w:t>
      </w:r>
      <w:r w:rsidR="00293A7E">
        <w:rPr>
          <w:rFonts w:eastAsia="Calibri"/>
        </w:rPr>
        <w:t xml:space="preserve">doctoral </w:t>
      </w:r>
      <w:r w:rsidR="004A3498" w:rsidRPr="00DA565C">
        <w:rPr>
          <w:rFonts w:eastAsia="Calibri"/>
        </w:rPr>
        <w:t xml:space="preserve">research </w:t>
      </w:r>
      <w:r w:rsidR="00293A7E">
        <w:rPr>
          <w:rFonts w:eastAsia="Calibri"/>
        </w:rPr>
        <w:t>which measured the financial capability (financial knowledge, attitudes and behaviour) of Indonesian undergraduates at Bogo</w:t>
      </w:r>
      <w:r w:rsidR="008D1855">
        <w:rPr>
          <w:rFonts w:eastAsia="Calibri"/>
        </w:rPr>
        <w:t>r</w:t>
      </w:r>
      <w:r w:rsidR="00293A7E">
        <w:rPr>
          <w:rFonts w:eastAsia="Calibri"/>
        </w:rPr>
        <w:t xml:space="preserve"> Agricultural University (IPB)</w:t>
      </w:r>
      <w:r w:rsidR="007448B5">
        <w:rPr>
          <w:rFonts w:eastAsia="Calibri"/>
        </w:rPr>
        <w:t xml:space="preserve"> (Johan 2018)</w:t>
      </w:r>
      <w:r>
        <w:rPr>
          <w:rFonts w:eastAsia="Calibri"/>
        </w:rPr>
        <w:t xml:space="preserve">.  </w:t>
      </w:r>
      <w:r w:rsidR="00DB2E74" w:rsidRPr="00DA565C">
        <w:t>B</w:t>
      </w:r>
      <w:r w:rsidR="00DB2E74" w:rsidRPr="00DA565C">
        <w:rPr>
          <w:spacing w:val="1"/>
        </w:rPr>
        <w:t>o</w:t>
      </w:r>
      <w:r w:rsidR="00DB2E74" w:rsidRPr="00DA565C">
        <w:rPr>
          <w:spacing w:val="-6"/>
        </w:rPr>
        <w:t>g</w:t>
      </w:r>
      <w:r w:rsidR="00DB2E74" w:rsidRPr="00DA565C">
        <w:rPr>
          <w:spacing w:val="1"/>
        </w:rPr>
        <w:t>o</w:t>
      </w:r>
      <w:r w:rsidR="00DB2E74" w:rsidRPr="00DA565C">
        <w:t>r</w:t>
      </w:r>
      <w:r w:rsidR="00DB2E74" w:rsidRPr="00DA565C">
        <w:rPr>
          <w:spacing w:val="3"/>
        </w:rPr>
        <w:t xml:space="preserve"> </w:t>
      </w:r>
      <w:r w:rsidR="00DB2E74" w:rsidRPr="00DA565C">
        <w:t>A</w:t>
      </w:r>
      <w:r w:rsidR="00DB2E74" w:rsidRPr="00DA565C">
        <w:rPr>
          <w:spacing w:val="-2"/>
        </w:rPr>
        <w:t>g</w:t>
      </w:r>
      <w:r w:rsidR="00DB2E74" w:rsidRPr="00DA565C">
        <w:t>ric</w:t>
      </w:r>
      <w:r w:rsidR="00DB2E74" w:rsidRPr="00DA565C">
        <w:rPr>
          <w:spacing w:val="-1"/>
        </w:rPr>
        <w:t>u</w:t>
      </w:r>
      <w:r w:rsidR="00DB2E74" w:rsidRPr="00DA565C">
        <w:t>lt</w:t>
      </w:r>
      <w:r w:rsidR="00DB2E74" w:rsidRPr="00DA565C">
        <w:rPr>
          <w:spacing w:val="-1"/>
        </w:rPr>
        <w:t>u</w:t>
      </w:r>
      <w:r w:rsidR="00DB2E74" w:rsidRPr="00DA565C">
        <w:rPr>
          <w:spacing w:val="-5"/>
        </w:rPr>
        <w:t>r</w:t>
      </w:r>
      <w:r w:rsidR="00DB2E74" w:rsidRPr="00DA565C">
        <w:t>al U</w:t>
      </w:r>
      <w:r w:rsidR="00DB2E74" w:rsidRPr="00DA565C">
        <w:rPr>
          <w:spacing w:val="-1"/>
        </w:rPr>
        <w:t>n</w:t>
      </w:r>
      <w:r w:rsidR="00DB2E74" w:rsidRPr="00DA565C">
        <w:t>i</w:t>
      </w:r>
      <w:r w:rsidR="00DB2E74" w:rsidRPr="00DA565C">
        <w:rPr>
          <w:spacing w:val="-2"/>
        </w:rPr>
        <w:t>ve</w:t>
      </w:r>
      <w:r w:rsidR="00DB2E74" w:rsidRPr="00DA565C">
        <w:rPr>
          <w:spacing w:val="-5"/>
        </w:rPr>
        <w:t>r</w:t>
      </w:r>
      <w:r w:rsidR="00DB2E74" w:rsidRPr="00DA565C">
        <w:t>sity</w:t>
      </w:r>
      <w:r w:rsidR="00DB2E74" w:rsidRPr="00DA565C">
        <w:rPr>
          <w:spacing w:val="4"/>
        </w:rPr>
        <w:t xml:space="preserve"> </w:t>
      </w:r>
      <w:r w:rsidR="00DB2E74" w:rsidRPr="00DA565C">
        <w:t>(</w:t>
      </w:r>
      <w:r w:rsidR="00DB2E74" w:rsidRPr="00DA565C">
        <w:rPr>
          <w:spacing w:val="-3"/>
        </w:rPr>
        <w:t>I</w:t>
      </w:r>
      <w:r w:rsidR="00DB2E74" w:rsidRPr="00DA565C">
        <w:rPr>
          <w:spacing w:val="1"/>
        </w:rPr>
        <w:t>P</w:t>
      </w:r>
      <w:r w:rsidR="00DB2E74" w:rsidRPr="00DA565C">
        <w:t>B)</w:t>
      </w:r>
      <w:r w:rsidR="00DB2E74">
        <w:rPr>
          <w:spacing w:val="1"/>
        </w:rPr>
        <w:t xml:space="preserve"> in </w:t>
      </w:r>
      <w:r w:rsidR="00DB2E74" w:rsidRPr="00DA565C">
        <w:rPr>
          <w:spacing w:val="1"/>
        </w:rPr>
        <w:t xml:space="preserve">Bogor </w:t>
      </w:r>
      <w:r w:rsidR="00DB2E74">
        <w:rPr>
          <w:spacing w:val="1"/>
        </w:rPr>
        <w:t>C</w:t>
      </w:r>
      <w:r w:rsidR="00DB2E74" w:rsidRPr="00DA565C">
        <w:rPr>
          <w:spacing w:val="1"/>
        </w:rPr>
        <w:t>ity</w:t>
      </w:r>
      <w:r w:rsidR="00DB2E74">
        <w:rPr>
          <w:spacing w:val="1"/>
        </w:rPr>
        <w:t xml:space="preserve"> i</w:t>
      </w:r>
      <w:r w:rsidR="003D3136">
        <w:rPr>
          <w:spacing w:val="1"/>
        </w:rPr>
        <w:t>s i</w:t>
      </w:r>
      <w:r w:rsidR="00DB2E74">
        <w:rPr>
          <w:spacing w:val="1"/>
        </w:rPr>
        <w:t>n the province</w:t>
      </w:r>
      <w:r w:rsidR="00DB2E74" w:rsidRPr="00DA565C">
        <w:rPr>
          <w:spacing w:val="1"/>
        </w:rPr>
        <w:t xml:space="preserve"> of West Java, </w:t>
      </w:r>
      <w:r w:rsidR="00DB2E74" w:rsidRPr="00DA565C">
        <w:t>I</w:t>
      </w:r>
      <w:r w:rsidR="00DB2E74" w:rsidRPr="00DA565C">
        <w:rPr>
          <w:spacing w:val="-1"/>
        </w:rPr>
        <w:t>nd</w:t>
      </w:r>
      <w:r w:rsidR="00DB2E74" w:rsidRPr="00DA565C">
        <w:rPr>
          <w:spacing w:val="1"/>
        </w:rPr>
        <w:t>o</w:t>
      </w:r>
      <w:r w:rsidR="00DB2E74" w:rsidRPr="00DA565C">
        <w:rPr>
          <w:spacing w:val="-1"/>
        </w:rPr>
        <w:t>n</w:t>
      </w:r>
      <w:r w:rsidR="00DB2E74" w:rsidRPr="00DA565C">
        <w:t xml:space="preserve">esia. </w:t>
      </w:r>
      <w:r w:rsidR="00DB2E74" w:rsidRPr="00DB3EE6">
        <w:rPr>
          <w:spacing w:val="-6"/>
        </w:rPr>
        <w:t>The total number of und</w:t>
      </w:r>
      <w:r w:rsidR="00DB2E74" w:rsidRPr="00EC75F8">
        <w:rPr>
          <w:spacing w:val="-6"/>
        </w:rPr>
        <w:t>ergraduate students when this was stud</w:t>
      </w:r>
      <w:r w:rsidR="00DB2E74" w:rsidRPr="00DA565C">
        <w:rPr>
          <w:spacing w:val="-6"/>
        </w:rPr>
        <w:t xml:space="preserve">y conducted </w:t>
      </w:r>
      <w:r w:rsidR="003D3136">
        <w:rPr>
          <w:spacing w:val="-6"/>
        </w:rPr>
        <w:t xml:space="preserve">in 2015 </w:t>
      </w:r>
      <w:r w:rsidR="00DB2E74">
        <w:rPr>
          <w:spacing w:val="-6"/>
        </w:rPr>
        <w:t>was</w:t>
      </w:r>
      <w:r w:rsidR="00DB2E74" w:rsidRPr="00DA565C">
        <w:rPr>
          <w:spacing w:val="-6"/>
        </w:rPr>
        <w:t xml:space="preserve"> 13,825 students</w:t>
      </w:r>
      <w:r w:rsidR="00DB2E74">
        <w:rPr>
          <w:spacing w:val="-6"/>
        </w:rPr>
        <w:t xml:space="preserve">, spread across </w:t>
      </w:r>
      <w:r w:rsidR="00DB2E74">
        <w:t xml:space="preserve">nine </w:t>
      </w:r>
      <w:r w:rsidR="00DB2E74" w:rsidRPr="00DA565C">
        <w:rPr>
          <w:spacing w:val="-5"/>
        </w:rPr>
        <w:t>f</w:t>
      </w:r>
      <w:r w:rsidR="00DB2E74" w:rsidRPr="00DA565C">
        <w:t>ac</w:t>
      </w:r>
      <w:r w:rsidR="00DB2E74" w:rsidRPr="00DA565C">
        <w:rPr>
          <w:spacing w:val="-1"/>
        </w:rPr>
        <w:t>u</w:t>
      </w:r>
      <w:r w:rsidR="00DB2E74" w:rsidRPr="00DA565C">
        <w:t>lties</w:t>
      </w:r>
      <w:r w:rsidR="00DB2E74" w:rsidRPr="00DA565C">
        <w:rPr>
          <w:spacing w:val="-4"/>
        </w:rPr>
        <w:t xml:space="preserve"> </w:t>
      </w:r>
      <w:r w:rsidR="00DB2E74" w:rsidRPr="00DA565C">
        <w:t>a</w:t>
      </w:r>
      <w:r w:rsidR="00DB2E74" w:rsidRPr="00DA565C">
        <w:rPr>
          <w:spacing w:val="-1"/>
        </w:rPr>
        <w:t>n</w:t>
      </w:r>
      <w:r w:rsidR="00DB2E74" w:rsidRPr="00DA565C">
        <w:t>d</w:t>
      </w:r>
      <w:r w:rsidR="00DB2E74" w:rsidRPr="00DA565C">
        <w:rPr>
          <w:spacing w:val="-5"/>
        </w:rPr>
        <w:t xml:space="preserve"> </w:t>
      </w:r>
      <w:r w:rsidR="00DB2E74" w:rsidRPr="00DA565C">
        <w:rPr>
          <w:spacing w:val="-2"/>
        </w:rPr>
        <w:t>3</w:t>
      </w:r>
      <w:r w:rsidR="00DB2E74" w:rsidRPr="00DA565C">
        <w:t>6</w:t>
      </w:r>
      <w:r w:rsidR="00DB2E74" w:rsidRPr="00DA565C">
        <w:rPr>
          <w:spacing w:val="-3"/>
        </w:rPr>
        <w:t xml:space="preserve"> </w:t>
      </w:r>
      <w:r w:rsidR="00DB2E74" w:rsidRPr="00DA565C">
        <w:rPr>
          <w:spacing w:val="-1"/>
        </w:rPr>
        <w:t>d</w:t>
      </w:r>
      <w:r w:rsidR="00DB2E74" w:rsidRPr="00DA565C">
        <w:t>epa</w:t>
      </w:r>
      <w:r w:rsidR="00DB2E74" w:rsidRPr="00DA565C">
        <w:rPr>
          <w:spacing w:val="-1"/>
        </w:rPr>
        <w:t>r</w:t>
      </w:r>
      <w:r w:rsidR="00DB2E74" w:rsidRPr="00DA565C">
        <w:rPr>
          <w:spacing w:val="-2"/>
        </w:rPr>
        <w:t>t</w:t>
      </w:r>
      <w:r w:rsidR="00DB2E74" w:rsidRPr="00DA565C">
        <w:rPr>
          <w:spacing w:val="1"/>
        </w:rPr>
        <w:t>m</w:t>
      </w:r>
      <w:r w:rsidR="00DB2E74" w:rsidRPr="00DA565C">
        <w:t>e</w:t>
      </w:r>
      <w:r w:rsidR="00DB2E74" w:rsidRPr="00DA565C">
        <w:rPr>
          <w:spacing w:val="-5"/>
        </w:rPr>
        <w:t>n</w:t>
      </w:r>
      <w:r w:rsidR="00DB2E74" w:rsidRPr="00DA565C">
        <w:t>ts</w:t>
      </w:r>
      <w:r w:rsidR="00DB2E74">
        <w:t>.</w:t>
      </w:r>
      <w:r w:rsidR="00DB2E74" w:rsidRPr="00DA565C">
        <w:rPr>
          <w:spacing w:val="1"/>
        </w:rPr>
        <w:t xml:space="preserve"> </w:t>
      </w:r>
    </w:p>
    <w:p w14:paraId="70FB412E" w14:textId="027A427F" w:rsidR="00DB2E74" w:rsidRDefault="00DB2E74" w:rsidP="00DB2E74">
      <w:pPr>
        <w:spacing w:after="240" w:line="480" w:lineRule="auto"/>
        <w:ind w:right="75"/>
        <w:jc w:val="both"/>
      </w:pPr>
      <w:r w:rsidRPr="00DA565C">
        <w:t>IPB</w:t>
      </w:r>
      <w:r w:rsidRPr="00DA565C">
        <w:rPr>
          <w:spacing w:val="1"/>
        </w:rPr>
        <w:t xml:space="preserve"> </w:t>
      </w:r>
      <w:r w:rsidRPr="00DA565C">
        <w:rPr>
          <w:spacing w:val="-1"/>
        </w:rPr>
        <w:t>h</w:t>
      </w:r>
      <w:r w:rsidRPr="00DA565C">
        <w:t>as</w:t>
      </w:r>
      <w:r w:rsidRPr="00DA565C">
        <w:rPr>
          <w:spacing w:val="5"/>
        </w:rPr>
        <w:t xml:space="preserve"> </w:t>
      </w:r>
      <w:r w:rsidR="003D3136">
        <w:rPr>
          <w:spacing w:val="5"/>
        </w:rPr>
        <w:t xml:space="preserve">a </w:t>
      </w:r>
      <w:r>
        <w:rPr>
          <w:spacing w:val="1"/>
        </w:rPr>
        <w:t>‘</w:t>
      </w:r>
      <w:r w:rsidRPr="00DA565C">
        <w:rPr>
          <w:spacing w:val="1"/>
        </w:rPr>
        <w:t>m</w:t>
      </w:r>
      <w:r w:rsidRPr="00DA565C">
        <w:t>a</w:t>
      </w:r>
      <w:r w:rsidRPr="00DA565C">
        <w:rPr>
          <w:spacing w:val="-2"/>
        </w:rPr>
        <w:t>j</w:t>
      </w:r>
      <w:r w:rsidRPr="00DA565C">
        <w:rPr>
          <w:spacing w:val="1"/>
        </w:rPr>
        <w:t>o</w:t>
      </w:r>
      <w:r w:rsidRPr="00DA565C">
        <w:rPr>
          <w:spacing w:val="-6"/>
        </w:rPr>
        <w:t>r</w:t>
      </w:r>
      <w:r w:rsidRPr="00DA565C">
        <w:t>-</w:t>
      </w:r>
      <w:r w:rsidRPr="00DA565C">
        <w:rPr>
          <w:spacing w:val="1"/>
        </w:rPr>
        <w:t>m</w:t>
      </w:r>
      <w:r w:rsidRPr="00DA565C">
        <w:t>i</w:t>
      </w:r>
      <w:r w:rsidRPr="00DA565C">
        <w:rPr>
          <w:spacing w:val="-1"/>
        </w:rPr>
        <w:t>n</w:t>
      </w:r>
      <w:r w:rsidRPr="00DA565C">
        <w:rPr>
          <w:spacing w:val="1"/>
        </w:rPr>
        <w:t>o</w:t>
      </w:r>
      <w:r w:rsidRPr="00DA565C">
        <w:t>r</w:t>
      </w:r>
      <w:r>
        <w:t>’</w:t>
      </w:r>
      <w:r w:rsidRPr="00DA565C">
        <w:t xml:space="preserve"> </w:t>
      </w:r>
      <w:r w:rsidRPr="00DA565C">
        <w:rPr>
          <w:spacing w:val="-5"/>
        </w:rPr>
        <w:t>s</w:t>
      </w:r>
      <w:r w:rsidRPr="00DA565C">
        <w:rPr>
          <w:spacing w:val="-2"/>
        </w:rPr>
        <w:t>y</w:t>
      </w:r>
      <w:r w:rsidRPr="00DA565C">
        <w:rPr>
          <w:spacing w:val="-5"/>
        </w:rPr>
        <w:t>s</w:t>
      </w:r>
      <w:r w:rsidRPr="00DA565C">
        <w:rPr>
          <w:spacing w:val="-2"/>
        </w:rPr>
        <w:t>te</w:t>
      </w:r>
      <w:r w:rsidRPr="00DA565C">
        <w:t>m</w:t>
      </w:r>
      <w:r w:rsidRPr="00DA565C">
        <w:rPr>
          <w:spacing w:val="4"/>
        </w:rPr>
        <w:t xml:space="preserve"> </w:t>
      </w:r>
      <w:r w:rsidRPr="00DA565C">
        <w:rPr>
          <w:spacing w:val="-7"/>
        </w:rPr>
        <w:t>f</w:t>
      </w:r>
      <w:r w:rsidRPr="00DA565C">
        <w:rPr>
          <w:spacing w:val="1"/>
        </w:rPr>
        <w:t>o</w:t>
      </w:r>
      <w:r w:rsidRPr="00DA565C">
        <w:t xml:space="preserve">r </w:t>
      </w:r>
      <w:r w:rsidRPr="00DA565C">
        <w:rPr>
          <w:spacing w:val="-1"/>
        </w:rPr>
        <w:t>und</w:t>
      </w:r>
      <w:r w:rsidRPr="00DA565C">
        <w:t>e</w:t>
      </w:r>
      <w:r w:rsidRPr="00DA565C">
        <w:rPr>
          <w:spacing w:val="-2"/>
        </w:rPr>
        <w:t>r</w:t>
      </w:r>
      <w:r w:rsidRPr="00DA565C">
        <w:rPr>
          <w:spacing w:val="-1"/>
        </w:rPr>
        <w:t>g</w:t>
      </w:r>
      <w:r w:rsidRPr="00DA565C">
        <w:rPr>
          <w:spacing w:val="-5"/>
        </w:rPr>
        <w:t>r</w:t>
      </w:r>
      <w:r w:rsidRPr="00DA565C">
        <w:t>a</w:t>
      </w:r>
      <w:r w:rsidRPr="00DA565C">
        <w:rPr>
          <w:spacing w:val="-1"/>
        </w:rPr>
        <w:t>du</w:t>
      </w:r>
      <w:r w:rsidRPr="00DA565C">
        <w:rPr>
          <w:spacing w:val="-3"/>
        </w:rPr>
        <w:t>a</w:t>
      </w:r>
      <w:r w:rsidRPr="00DA565C">
        <w:rPr>
          <w:spacing w:val="-2"/>
        </w:rPr>
        <w:t>t</w:t>
      </w:r>
      <w:r w:rsidRPr="00DA565C">
        <w:t>e</w:t>
      </w:r>
      <w:r w:rsidRPr="00DA565C">
        <w:rPr>
          <w:spacing w:val="3"/>
        </w:rPr>
        <w:t xml:space="preserve"> </w:t>
      </w:r>
      <w:r w:rsidRPr="00DA565C">
        <w:rPr>
          <w:spacing w:val="-3"/>
        </w:rPr>
        <w:t>pr</w:t>
      </w:r>
      <w:r w:rsidRPr="00DA565C">
        <w:rPr>
          <w:spacing w:val="1"/>
        </w:rPr>
        <w:t>o</w:t>
      </w:r>
      <w:r w:rsidRPr="00DA565C">
        <w:rPr>
          <w:spacing w:val="-1"/>
        </w:rPr>
        <w:t>g</w:t>
      </w:r>
      <w:r w:rsidRPr="00DA565C">
        <w:rPr>
          <w:spacing w:val="-5"/>
        </w:rPr>
        <w:t>r</w:t>
      </w:r>
      <w:r w:rsidRPr="00DA565C">
        <w:rPr>
          <w:spacing w:val="-3"/>
        </w:rPr>
        <w:t>a</w:t>
      </w:r>
      <w:r w:rsidRPr="00DA565C">
        <w:rPr>
          <w:spacing w:val="1"/>
        </w:rPr>
        <w:t>m</w:t>
      </w:r>
      <w:r w:rsidRPr="00DA565C">
        <w:rPr>
          <w:spacing w:val="-2"/>
        </w:rPr>
        <w:t>s</w:t>
      </w:r>
      <w:r w:rsidR="003D3136">
        <w:t xml:space="preserve"> such that </w:t>
      </w:r>
      <w:r w:rsidRPr="00DA565C">
        <w:rPr>
          <w:spacing w:val="-2"/>
        </w:rPr>
        <w:t>s</w:t>
      </w:r>
      <w:r w:rsidRPr="00DA565C">
        <w:t>tu</w:t>
      </w:r>
      <w:r w:rsidRPr="00DA565C">
        <w:rPr>
          <w:spacing w:val="-1"/>
        </w:rPr>
        <w:t>d</w:t>
      </w:r>
      <w:r w:rsidRPr="00DA565C">
        <w:t>e</w:t>
      </w:r>
      <w:r w:rsidRPr="00DA565C">
        <w:rPr>
          <w:spacing w:val="-5"/>
        </w:rPr>
        <w:t>n</w:t>
      </w:r>
      <w:r w:rsidRPr="00DA565C">
        <w:t>ts</w:t>
      </w:r>
      <w:r w:rsidRPr="00DA565C">
        <w:rPr>
          <w:spacing w:val="-1"/>
        </w:rPr>
        <w:t xml:space="preserve"> </w:t>
      </w:r>
      <w:r w:rsidRPr="00DA565C">
        <w:rPr>
          <w:spacing w:val="-2"/>
        </w:rPr>
        <w:t>c</w:t>
      </w:r>
      <w:r w:rsidRPr="00DA565C">
        <w:t>an</w:t>
      </w:r>
      <w:r w:rsidRPr="00DA565C">
        <w:rPr>
          <w:spacing w:val="-3"/>
        </w:rPr>
        <w:t xml:space="preserve"> </w:t>
      </w:r>
      <w:r w:rsidRPr="00DA565C">
        <w:t>ch</w:t>
      </w:r>
      <w:r w:rsidRPr="00DA565C">
        <w:rPr>
          <w:spacing w:val="-2"/>
        </w:rPr>
        <w:t>o</w:t>
      </w:r>
      <w:r w:rsidRPr="00DA565C">
        <w:rPr>
          <w:spacing w:val="1"/>
        </w:rPr>
        <w:t>o</w:t>
      </w:r>
      <w:r w:rsidRPr="00DA565C">
        <w:rPr>
          <w:spacing w:val="-2"/>
        </w:rPr>
        <w:t>s</w:t>
      </w:r>
      <w:r w:rsidRPr="00DA565C">
        <w:t>e</w:t>
      </w:r>
      <w:r w:rsidRPr="00DA565C">
        <w:rPr>
          <w:spacing w:val="-1"/>
        </w:rPr>
        <w:t xml:space="preserve"> </w:t>
      </w:r>
      <w:r>
        <w:t>a</w:t>
      </w:r>
      <w:r w:rsidRPr="00DA565C">
        <w:rPr>
          <w:spacing w:val="-4"/>
        </w:rPr>
        <w:t xml:space="preserve"> </w:t>
      </w:r>
      <w:r w:rsidRPr="00DA565C">
        <w:t>field</w:t>
      </w:r>
      <w:r w:rsidRPr="00DA565C">
        <w:rPr>
          <w:spacing w:val="-5"/>
        </w:rPr>
        <w:t xml:space="preserve"> </w:t>
      </w:r>
      <w:r w:rsidRPr="00DA565C">
        <w:rPr>
          <w:spacing w:val="1"/>
        </w:rPr>
        <w:t>o</w:t>
      </w:r>
      <w:r w:rsidRPr="00DA565C">
        <w:t>f</w:t>
      </w:r>
      <w:r w:rsidRPr="00DA565C">
        <w:rPr>
          <w:spacing w:val="-2"/>
        </w:rPr>
        <w:t xml:space="preserve"> </w:t>
      </w:r>
      <w:r>
        <w:rPr>
          <w:spacing w:val="-2"/>
        </w:rPr>
        <w:t>study</w:t>
      </w:r>
      <w:r w:rsidRPr="00DA565C">
        <w:rPr>
          <w:spacing w:val="-2"/>
        </w:rPr>
        <w:t xml:space="preserve"> </w:t>
      </w:r>
      <w:r w:rsidRPr="00DA565C">
        <w:rPr>
          <w:spacing w:val="1"/>
        </w:rPr>
        <w:t>o</w:t>
      </w:r>
      <w:r w:rsidRPr="00DA565C">
        <w:rPr>
          <w:spacing w:val="-1"/>
        </w:rPr>
        <w:t>u</w:t>
      </w:r>
      <w:r w:rsidRPr="00DA565C">
        <w:t>tside</w:t>
      </w:r>
      <w:r w:rsidRPr="00DA565C">
        <w:rPr>
          <w:spacing w:val="-4"/>
        </w:rPr>
        <w:t xml:space="preserve"> </w:t>
      </w:r>
      <w:r w:rsidRPr="00DA565C">
        <w:t>their</w:t>
      </w:r>
      <w:r w:rsidRPr="00DA565C">
        <w:rPr>
          <w:spacing w:val="-5"/>
        </w:rPr>
        <w:t xml:space="preserve"> </w:t>
      </w:r>
      <w:r w:rsidRPr="00DA565C">
        <w:rPr>
          <w:spacing w:val="1"/>
        </w:rPr>
        <w:t>m</w:t>
      </w:r>
      <w:r w:rsidRPr="00DA565C">
        <w:t>a</w:t>
      </w:r>
      <w:r w:rsidRPr="00DA565C">
        <w:rPr>
          <w:spacing w:val="-2"/>
        </w:rPr>
        <w:t>j</w:t>
      </w:r>
      <w:r w:rsidRPr="00DA565C">
        <w:rPr>
          <w:spacing w:val="1"/>
        </w:rPr>
        <w:t>o</w:t>
      </w:r>
      <w:r w:rsidRPr="00DA565C">
        <w:t>r</w:t>
      </w:r>
      <w:r w:rsidRPr="00DA565C">
        <w:rPr>
          <w:spacing w:val="-2"/>
        </w:rPr>
        <w:t xml:space="preserve"> </w:t>
      </w:r>
      <w:r w:rsidRPr="00DA565C">
        <w:rPr>
          <w:spacing w:val="-5"/>
        </w:rPr>
        <w:t>c</w:t>
      </w:r>
      <w:r w:rsidRPr="00DA565C">
        <w:rPr>
          <w:spacing w:val="1"/>
        </w:rPr>
        <w:t>o</w:t>
      </w:r>
      <w:r w:rsidRPr="00DA565C">
        <w:rPr>
          <w:spacing w:val="-1"/>
        </w:rPr>
        <w:t>u</w:t>
      </w:r>
      <w:r w:rsidRPr="00DA565C">
        <w:rPr>
          <w:spacing w:val="-5"/>
        </w:rPr>
        <w:t>r</w:t>
      </w:r>
      <w:r w:rsidRPr="00DA565C">
        <w:t>se</w:t>
      </w:r>
      <w:r>
        <w:t xml:space="preserve"> discipline</w:t>
      </w:r>
      <w:r>
        <w:rPr>
          <w:spacing w:val="-1"/>
        </w:rPr>
        <w:t xml:space="preserve">. </w:t>
      </w:r>
      <w:r>
        <w:t xml:space="preserve">The typical </w:t>
      </w:r>
      <w:r w:rsidRPr="00DA565C">
        <w:rPr>
          <w:spacing w:val="-6"/>
        </w:rPr>
        <w:t xml:space="preserve">undergraduate program </w:t>
      </w:r>
      <w:r>
        <w:rPr>
          <w:spacing w:val="-6"/>
        </w:rPr>
        <w:t>at</w:t>
      </w:r>
      <w:r w:rsidRPr="00DA565C">
        <w:rPr>
          <w:spacing w:val="-6"/>
        </w:rPr>
        <w:t xml:space="preserve"> IPB </w:t>
      </w:r>
      <w:r>
        <w:rPr>
          <w:spacing w:val="-6"/>
        </w:rPr>
        <w:t>takes</w:t>
      </w:r>
      <w:r w:rsidRPr="00DA565C">
        <w:rPr>
          <w:spacing w:val="-6"/>
        </w:rPr>
        <w:t xml:space="preserve"> four year</w:t>
      </w:r>
      <w:r>
        <w:rPr>
          <w:spacing w:val="-6"/>
        </w:rPr>
        <w:t xml:space="preserve">s to complete. </w:t>
      </w:r>
      <w:r w:rsidRPr="00DA565C">
        <w:rPr>
          <w:spacing w:val="1"/>
        </w:rPr>
        <w:t xml:space="preserve"> </w:t>
      </w:r>
      <w:r w:rsidR="003D3136">
        <w:rPr>
          <w:spacing w:val="1"/>
        </w:rPr>
        <w:t>In</w:t>
      </w:r>
      <w:r>
        <w:t xml:space="preserve"> 2006, IPB</w:t>
      </w:r>
      <w:r w:rsidRPr="00DA565C">
        <w:rPr>
          <w:spacing w:val="2"/>
        </w:rPr>
        <w:t xml:space="preserve"> </w:t>
      </w:r>
      <w:r>
        <w:rPr>
          <w:spacing w:val="1"/>
        </w:rPr>
        <w:t>began offering</w:t>
      </w:r>
      <w:r w:rsidRPr="00DA565C">
        <w:rPr>
          <w:spacing w:val="4"/>
        </w:rPr>
        <w:t xml:space="preserve"> </w:t>
      </w:r>
      <w:r w:rsidRPr="00DA565C">
        <w:rPr>
          <w:spacing w:val="-2"/>
        </w:rPr>
        <w:t>‘</w:t>
      </w:r>
      <w:r w:rsidRPr="00DA565C">
        <w:rPr>
          <w:spacing w:val="-4"/>
        </w:rPr>
        <w:t>P</w:t>
      </w:r>
      <w:r w:rsidRPr="00DA565C">
        <w:t>e</w:t>
      </w:r>
      <w:r w:rsidRPr="00DA565C">
        <w:rPr>
          <w:spacing w:val="-5"/>
        </w:rPr>
        <w:t>r</w:t>
      </w:r>
      <w:r w:rsidRPr="00DA565C">
        <w:t>s</w:t>
      </w:r>
      <w:r w:rsidRPr="00DA565C">
        <w:rPr>
          <w:spacing w:val="1"/>
        </w:rPr>
        <w:t>o</w:t>
      </w:r>
      <w:r w:rsidRPr="00DA565C">
        <w:rPr>
          <w:spacing w:val="-3"/>
        </w:rPr>
        <w:t>n</w:t>
      </w:r>
      <w:r w:rsidRPr="00DA565C">
        <w:t>al</w:t>
      </w:r>
      <w:r w:rsidRPr="00DA565C">
        <w:rPr>
          <w:spacing w:val="2"/>
        </w:rPr>
        <w:t xml:space="preserve"> </w:t>
      </w:r>
      <w:r w:rsidRPr="00DA565C">
        <w:t>F</w:t>
      </w:r>
      <w:r w:rsidRPr="00DA565C">
        <w:rPr>
          <w:spacing w:val="-1"/>
        </w:rPr>
        <w:t>in</w:t>
      </w:r>
      <w:r w:rsidRPr="00DA565C">
        <w:t>a</w:t>
      </w:r>
      <w:r w:rsidRPr="00DA565C">
        <w:rPr>
          <w:spacing w:val="-1"/>
        </w:rPr>
        <w:t>n</w:t>
      </w:r>
      <w:r w:rsidRPr="00DA565C">
        <w:t>c</w:t>
      </w:r>
      <w:r w:rsidRPr="00DA565C">
        <w:rPr>
          <w:spacing w:val="1"/>
        </w:rPr>
        <w:t>e</w:t>
      </w:r>
      <w:r w:rsidRPr="00DA565C">
        <w:t>’</w:t>
      </w:r>
      <w:r w:rsidRPr="00DA565C">
        <w:rPr>
          <w:spacing w:val="2"/>
        </w:rPr>
        <w:t xml:space="preserve"> </w:t>
      </w:r>
      <w:r w:rsidRPr="00DA565C">
        <w:t>as</w:t>
      </w:r>
      <w:r w:rsidRPr="00DA565C">
        <w:rPr>
          <w:spacing w:val="2"/>
        </w:rPr>
        <w:t xml:space="preserve"> </w:t>
      </w:r>
      <w:r w:rsidR="003D3136">
        <w:rPr>
          <w:spacing w:val="2"/>
        </w:rPr>
        <w:t xml:space="preserve">both </w:t>
      </w:r>
      <w:r w:rsidRPr="00DA565C">
        <w:t xml:space="preserve">a </w:t>
      </w:r>
      <w:r w:rsidRPr="00DA565C">
        <w:rPr>
          <w:spacing w:val="-2"/>
        </w:rPr>
        <w:t>c</w:t>
      </w:r>
      <w:r w:rsidRPr="00DA565C">
        <w:rPr>
          <w:spacing w:val="-1"/>
        </w:rPr>
        <w:t>o</w:t>
      </w:r>
      <w:r w:rsidRPr="00DA565C">
        <w:rPr>
          <w:spacing w:val="1"/>
        </w:rPr>
        <w:t>m</w:t>
      </w:r>
      <w:r w:rsidRPr="00DA565C">
        <w:rPr>
          <w:spacing w:val="-1"/>
        </w:rPr>
        <w:t>pu</w:t>
      </w:r>
      <w:r w:rsidRPr="00DA565C">
        <w:t>l</w:t>
      </w:r>
      <w:r w:rsidRPr="00DA565C">
        <w:rPr>
          <w:spacing w:val="-3"/>
        </w:rPr>
        <w:t>s</w:t>
      </w:r>
      <w:r w:rsidRPr="00DA565C">
        <w:rPr>
          <w:spacing w:val="1"/>
        </w:rPr>
        <w:t>o</w:t>
      </w:r>
      <w:r w:rsidRPr="00DA565C">
        <w:t xml:space="preserve">ry </w:t>
      </w:r>
      <w:r w:rsidRPr="00DA565C">
        <w:rPr>
          <w:spacing w:val="1"/>
        </w:rPr>
        <w:t>mo</w:t>
      </w:r>
      <w:r w:rsidRPr="00DA565C">
        <w:rPr>
          <w:spacing w:val="-1"/>
        </w:rPr>
        <w:t>du</w:t>
      </w:r>
      <w:r w:rsidRPr="00DA565C">
        <w:t>l</w:t>
      </w:r>
      <w:r w:rsidRPr="00DA565C">
        <w:rPr>
          <w:spacing w:val="-2"/>
        </w:rPr>
        <w:t>e</w:t>
      </w:r>
      <w:r w:rsidRPr="00DA565C">
        <w:t xml:space="preserve"> in</w:t>
      </w:r>
      <w:r w:rsidRPr="00DA565C">
        <w:rPr>
          <w:spacing w:val="3"/>
        </w:rPr>
        <w:t xml:space="preserve"> </w:t>
      </w:r>
      <w:r w:rsidRPr="00DA565C">
        <w:t>the</w:t>
      </w:r>
      <w:r w:rsidRPr="00DA565C">
        <w:rPr>
          <w:spacing w:val="1"/>
        </w:rPr>
        <w:t xml:space="preserve"> D</w:t>
      </w:r>
      <w:r w:rsidRPr="00DA565C">
        <w:t>epa</w:t>
      </w:r>
      <w:r w:rsidRPr="00DA565C">
        <w:rPr>
          <w:spacing w:val="-3"/>
        </w:rPr>
        <w:t>r</w:t>
      </w:r>
      <w:r w:rsidRPr="00DA565C">
        <w:t>t</w:t>
      </w:r>
      <w:r w:rsidRPr="00DA565C">
        <w:rPr>
          <w:spacing w:val="-1"/>
        </w:rPr>
        <w:t>m</w:t>
      </w:r>
      <w:r w:rsidRPr="00DA565C">
        <w:t>e</w:t>
      </w:r>
      <w:r w:rsidRPr="00DA565C">
        <w:rPr>
          <w:spacing w:val="-3"/>
        </w:rPr>
        <w:t>n</w:t>
      </w:r>
      <w:r w:rsidRPr="00DA565C">
        <w:t>t</w:t>
      </w:r>
      <w:r w:rsidRPr="00DA565C">
        <w:rPr>
          <w:spacing w:val="2"/>
        </w:rPr>
        <w:t xml:space="preserve"> </w:t>
      </w:r>
      <w:r w:rsidRPr="00DA565C">
        <w:rPr>
          <w:spacing w:val="1"/>
        </w:rPr>
        <w:t>o</w:t>
      </w:r>
      <w:r w:rsidRPr="00DA565C">
        <w:t>f</w:t>
      </w:r>
      <w:r w:rsidRPr="00DA565C">
        <w:rPr>
          <w:spacing w:val="1"/>
        </w:rPr>
        <w:t xml:space="preserve"> </w:t>
      </w:r>
      <w:r w:rsidRPr="00DA565C">
        <w:rPr>
          <w:spacing w:val="-5"/>
        </w:rPr>
        <w:t>F</w:t>
      </w:r>
      <w:r w:rsidRPr="00DA565C">
        <w:rPr>
          <w:spacing w:val="-3"/>
        </w:rPr>
        <w:t>a</w:t>
      </w:r>
      <w:r w:rsidRPr="00DA565C">
        <w:rPr>
          <w:spacing w:val="1"/>
        </w:rPr>
        <w:t>m</w:t>
      </w:r>
      <w:r w:rsidRPr="00DA565C">
        <w:t>i</w:t>
      </w:r>
      <w:r w:rsidRPr="00DA565C">
        <w:rPr>
          <w:spacing w:val="-3"/>
        </w:rPr>
        <w:t>l</w:t>
      </w:r>
      <w:r w:rsidRPr="00DA565C">
        <w:t>y</w:t>
      </w:r>
      <w:r w:rsidRPr="00DA565C">
        <w:rPr>
          <w:spacing w:val="4"/>
        </w:rPr>
        <w:t xml:space="preserve"> </w:t>
      </w:r>
      <w:r w:rsidRPr="00DA565C">
        <w:t>a</w:t>
      </w:r>
      <w:r w:rsidRPr="00DA565C">
        <w:rPr>
          <w:spacing w:val="-1"/>
        </w:rPr>
        <w:t>n</w:t>
      </w:r>
      <w:r w:rsidRPr="00DA565C">
        <w:t>d</w:t>
      </w:r>
      <w:r w:rsidRPr="00DA565C">
        <w:rPr>
          <w:spacing w:val="1"/>
        </w:rPr>
        <w:t xml:space="preserve"> </w:t>
      </w:r>
      <w:r w:rsidRPr="00DA565C">
        <w:t>C</w:t>
      </w:r>
      <w:r w:rsidRPr="00DA565C">
        <w:rPr>
          <w:spacing w:val="1"/>
        </w:rPr>
        <w:t>o</w:t>
      </w:r>
      <w:r w:rsidRPr="00DA565C">
        <w:rPr>
          <w:spacing w:val="-1"/>
        </w:rPr>
        <w:t>n</w:t>
      </w:r>
      <w:r w:rsidRPr="00DA565C">
        <w:t>s</w:t>
      </w:r>
      <w:r w:rsidRPr="00DA565C">
        <w:rPr>
          <w:spacing w:val="-3"/>
        </w:rPr>
        <w:t>u</w:t>
      </w:r>
      <w:r w:rsidRPr="00DA565C">
        <w:rPr>
          <w:spacing w:val="1"/>
        </w:rPr>
        <w:t>m</w:t>
      </w:r>
      <w:r w:rsidRPr="00DA565C">
        <w:t>er</w:t>
      </w:r>
      <w:r w:rsidRPr="00DA565C">
        <w:rPr>
          <w:spacing w:val="1"/>
        </w:rPr>
        <w:t xml:space="preserve"> </w:t>
      </w:r>
      <w:r w:rsidRPr="00DA565C">
        <w:t>Sc</w:t>
      </w:r>
      <w:r w:rsidRPr="00DA565C">
        <w:rPr>
          <w:spacing w:val="-1"/>
        </w:rPr>
        <w:t>i</w:t>
      </w:r>
      <w:r w:rsidRPr="00DA565C">
        <w:t>en</w:t>
      </w:r>
      <w:r w:rsidRPr="00DA565C">
        <w:rPr>
          <w:spacing w:val="-2"/>
        </w:rPr>
        <w:t>c</w:t>
      </w:r>
      <w:r w:rsidRPr="00DA565C">
        <w:t>es</w:t>
      </w:r>
      <w:r w:rsidRPr="00DA565C">
        <w:rPr>
          <w:spacing w:val="2"/>
        </w:rPr>
        <w:t xml:space="preserve"> </w:t>
      </w:r>
      <w:r w:rsidRPr="00DA565C">
        <w:t>(</w:t>
      </w:r>
      <w:r w:rsidRPr="00DA565C">
        <w:rPr>
          <w:spacing w:val="-3"/>
        </w:rPr>
        <w:t>I</w:t>
      </w:r>
      <w:r w:rsidRPr="00DA565C">
        <w:t>KK)</w:t>
      </w:r>
      <w:r w:rsidRPr="00DA565C">
        <w:rPr>
          <w:spacing w:val="1"/>
        </w:rPr>
        <w:t xml:space="preserve"> and </w:t>
      </w:r>
      <w:r w:rsidR="003D3136">
        <w:rPr>
          <w:spacing w:val="1"/>
        </w:rPr>
        <w:t xml:space="preserve">also </w:t>
      </w:r>
      <w:r w:rsidRPr="00DA565C">
        <w:t>as</w:t>
      </w:r>
      <w:r w:rsidRPr="00DA565C">
        <w:rPr>
          <w:spacing w:val="15"/>
        </w:rPr>
        <w:t xml:space="preserve"> </w:t>
      </w:r>
      <w:r w:rsidRPr="00DA565C">
        <w:t>an</w:t>
      </w:r>
      <w:r w:rsidRPr="00DA565C">
        <w:rPr>
          <w:spacing w:val="14"/>
        </w:rPr>
        <w:t xml:space="preserve"> </w:t>
      </w:r>
      <w:r w:rsidRPr="00DA565C">
        <w:t>ele</w:t>
      </w:r>
      <w:r w:rsidRPr="00DA565C">
        <w:rPr>
          <w:spacing w:val="-2"/>
        </w:rPr>
        <w:t>c</w:t>
      </w:r>
      <w:r w:rsidRPr="00DA565C">
        <w:t>ti</w:t>
      </w:r>
      <w:r w:rsidRPr="00DA565C">
        <w:rPr>
          <w:spacing w:val="-1"/>
        </w:rPr>
        <w:t>v</w:t>
      </w:r>
      <w:r w:rsidRPr="00DA565C">
        <w:t>e</w:t>
      </w:r>
      <w:r w:rsidRPr="00DA565C">
        <w:rPr>
          <w:spacing w:val="15"/>
        </w:rPr>
        <w:t xml:space="preserve"> </w:t>
      </w:r>
      <w:r w:rsidRPr="00DA565C">
        <w:rPr>
          <w:spacing w:val="-5"/>
        </w:rPr>
        <w:t>c</w:t>
      </w:r>
      <w:r w:rsidRPr="00DA565C">
        <w:rPr>
          <w:spacing w:val="1"/>
        </w:rPr>
        <w:t>o</w:t>
      </w:r>
      <w:r w:rsidRPr="00DA565C">
        <w:rPr>
          <w:spacing w:val="-1"/>
        </w:rPr>
        <w:t>u</w:t>
      </w:r>
      <w:r w:rsidRPr="00DA565C">
        <w:rPr>
          <w:spacing w:val="-5"/>
        </w:rPr>
        <w:t>r</w:t>
      </w:r>
      <w:r w:rsidRPr="00DA565C">
        <w:t>se</w:t>
      </w:r>
      <w:r w:rsidRPr="00DA565C">
        <w:rPr>
          <w:spacing w:val="18"/>
        </w:rPr>
        <w:t xml:space="preserve"> </w:t>
      </w:r>
      <w:r w:rsidRPr="00DA565C">
        <w:rPr>
          <w:spacing w:val="-7"/>
        </w:rPr>
        <w:t>f</w:t>
      </w:r>
      <w:r w:rsidRPr="00DA565C">
        <w:rPr>
          <w:spacing w:val="1"/>
        </w:rPr>
        <w:t>o</w:t>
      </w:r>
      <w:r w:rsidRPr="00DA565C">
        <w:t>r</w:t>
      </w:r>
      <w:r w:rsidRPr="00DA565C">
        <w:rPr>
          <w:spacing w:val="15"/>
        </w:rPr>
        <w:t xml:space="preserve"> students from </w:t>
      </w:r>
      <w:r w:rsidRPr="00DA565C">
        <w:rPr>
          <w:spacing w:val="1"/>
        </w:rPr>
        <w:t>other</w:t>
      </w:r>
      <w:r w:rsidRPr="00DA565C">
        <w:rPr>
          <w:spacing w:val="15"/>
        </w:rPr>
        <w:t xml:space="preserve"> </w:t>
      </w:r>
      <w:r w:rsidRPr="00DA565C">
        <w:rPr>
          <w:spacing w:val="-2"/>
        </w:rPr>
        <w:t>department</w:t>
      </w:r>
      <w:r>
        <w:rPr>
          <w:spacing w:val="-2"/>
        </w:rPr>
        <w:t>s</w:t>
      </w:r>
      <w:r w:rsidRPr="00DA565C">
        <w:rPr>
          <w:spacing w:val="17"/>
        </w:rPr>
        <w:t xml:space="preserve"> </w:t>
      </w:r>
      <w:r w:rsidRPr="00DA565C">
        <w:rPr>
          <w:spacing w:val="-2"/>
        </w:rPr>
        <w:t>(</w:t>
      </w:r>
      <w:r>
        <w:rPr>
          <w:spacing w:val="-2"/>
        </w:rPr>
        <w:t xml:space="preserve">as a </w:t>
      </w:r>
      <w:r w:rsidRPr="00DA565C">
        <w:rPr>
          <w:spacing w:val="5"/>
        </w:rPr>
        <w:t>m</w:t>
      </w:r>
      <w:r w:rsidRPr="00DA565C">
        <w:t>i</w:t>
      </w:r>
      <w:r w:rsidRPr="00DA565C">
        <w:rPr>
          <w:spacing w:val="-1"/>
        </w:rPr>
        <w:t>n</w:t>
      </w:r>
      <w:r w:rsidRPr="00DA565C">
        <w:rPr>
          <w:spacing w:val="1"/>
        </w:rPr>
        <w:t>o</w:t>
      </w:r>
      <w:r w:rsidRPr="00DA565C">
        <w:rPr>
          <w:spacing w:val="-7"/>
        </w:rPr>
        <w:t>r</w:t>
      </w:r>
      <w:r w:rsidRPr="00DA565C">
        <w:t>-su</w:t>
      </w:r>
      <w:r w:rsidRPr="00DA565C">
        <w:rPr>
          <w:spacing w:val="-1"/>
        </w:rPr>
        <w:t>pp</w:t>
      </w:r>
      <w:r w:rsidRPr="00DA565C">
        <w:rPr>
          <w:spacing w:val="1"/>
        </w:rPr>
        <w:t>o</w:t>
      </w:r>
      <w:r w:rsidRPr="00DA565C">
        <w:rPr>
          <w:spacing w:val="-3"/>
        </w:rPr>
        <w:t>r</w:t>
      </w:r>
      <w:r w:rsidRPr="00DA565C">
        <w:t>ti</w:t>
      </w:r>
      <w:r w:rsidRPr="00DA565C">
        <w:rPr>
          <w:spacing w:val="-1"/>
        </w:rPr>
        <w:t>n</w:t>
      </w:r>
      <w:r w:rsidRPr="00DA565C">
        <w:t>g</w:t>
      </w:r>
      <w:r w:rsidRPr="00DA565C">
        <w:rPr>
          <w:spacing w:val="16"/>
        </w:rPr>
        <w:t xml:space="preserve"> </w:t>
      </w:r>
      <w:r w:rsidRPr="00DA565C">
        <w:rPr>
          <w:spacing w:val="-2"/>
        </w:rPr>
        <w:t>c</w:t>
      </w:r>
      <w:r w:rsidRPr="00DA565C">
        <w:rPr>
          <w:spacing w:val="1"/>
        </w:rPr>
        <w:t>o</w:t>
      </w:r>
      <w:r w:rsidRPr="00DA565C">
        <w:rPr>
          <w:spacing w:val="-1"/>
        </w:rPr>
        <w:t>u</w:t>
      </w:r>
      <w:r w:rsidRPr="00DA565C">
        <w:rPr>
          <w:spacing w:val="-5"/>
        </w:rPr>
        <w:t>r</w:t>
      </w:r>
      <w:r w:rsidRPr="00DA565C">
        <w:rPr>
          <w:spacing w:val="-2"/>
        </w:rPr>
        <w:t>s</w:t>
      </w:r>
      <w:r w:rsidRPr="00DA565C">
        <w:t>e).</w:t>
      </w:r>
      <w:r w:rsidRPr="00DA565C">
        <w:rPr>
          <w:spacing w:val="18"/>
        </w:rPr>
        <w:t xml:space="preserve"> </w:t>
      </w:r>
      <w:r>
        <w:rPr>
          <w:spacing w:val="18"/>
        </w:rPr>
        <w:t>T</w:t>
      </w:r>
      <w:r w:rsidRPr="00DA565C">
        <w:t>h</w:t>
      </w:r>
      <w:r w:rsidR="003D3136">
        <w:t>is</w:t>
      </w:r>
      <w:r w:rsidRPr="00DA565C">
        <w:t xml:space="preserve"> course is </w:t>
      </w:r>
      <w:r>
        <w:t xml:space="preserve">run over 14 weeks with three hours of contact time each week.  </w:t>
      </w:r>
      <w:r w:rsidRPr="00DA565C">
        <w:t xml:space="preserve">Students </w:t>
      </w:r>
      <w:r>
        <w:t>cover</w:t>
      </w:r>
      <w:r w:rsidRPr="00DA565C">
        <w:t xml:space="preserve"> several topics</w:t>
      </w:r>
      <w:r>
        <w:t>,</w:t>
      </w:r>
      <w:r w:rsidRPr="00DA565C">
        <w:t xml:space="preserve"> ranging from the principles of financial management, </w:t>
      </w:r>
      <w:r>
        <w:t xml:space="preserve">the </w:t>
      </w:r>
      <w:r w:rsidRPr="00DA565C">
        <w:t xml:space="preserve">time value of money, savings, </w:t>
      </w:r>
      <w:r w:rsidR="00F66233">
        <w:t>borrow</w:t>
      </w:r>
      <w:r w:rsidRPr="00DA565C">
        <w:t>ing, tax calculation</w:t>
      </w:r>
      <w:r>
        <w:t>s</w:t>
      </w:r>
      <w:r w:rsidRPr="00DA565C">
        <w:t xml:space="preserve">, making financial decision, the concept of risk management, the principle and type of investment, and retirement planning. </w:t>
      </w:r>
      <w:r>
        <w:t>More detail is outlined</w:t>
      </w:r>
      <w:r w:rsidRPr="00DA565C">
        <w:t xml:space="preserve"> </w:t>
      </w:r>
      <w:r>
        <w:t>in</w:t>
      </w:r>
      <w:r w:rsidRPr="00DA565C">
        <w:t xml:space="preserve"> </w:t>
      </w:r>
      <w:r>
        <w:t>Appendix 1</w:t>
      </w:r>
      <w:r w:rsidRPr="00DA565C">
        <w:rPr>
          <w:i/>
        </w:rPr>
        <w:t>.</w:t>
      </w:r>
      <w:r w:rsidR="003D3136">
        <w:rPr>
          <w:i/>
        </w:rPr>
        <w:t xml:space="preserve">  </w:t>
      </w:r>
      <w:r>
        <w:t>T</w:t>
      </w:r>
      <w:r w:rsidRPr="00DA565C">
        <w:t>h</w:t>
      </w:r>
      <w:r w:rsidRPr="00DA565C">
        <w:rPr>
          <w:spacing w:val="-2"/>
        </w:rPr>
        <w:t>e</w:t>
      </w:r>
      <w:r w:rsidRPr="00DA565C">
        <w:rPr>
          <w:spacing w:val="-3"/>
        </w:rPr>
        <w:t>r</w:t>
      </w:r>
      <w:r w:rsidRPr="00DA565C">
        <w:t>e</w:t>
      </w:r>
      <w:r w:rsidRPr="00DA565C">
        <w:rPr>
          <w:spacing w:val="15"/>
        </w:rPr>
        <w:t xml:space="preserve"> </w:t>
      </w:r>
      <w:r w:rsidRPr="00DA565C">
        <w:t xml:space="preserve">are only a few </w:t>
      </w:r>
      <w:r w:rsidRPr="00DA565C">
        <w:rPr>
          <w:spacing w:val="-1"/>
        </w:rPr>
        <w:t>un</w:t>
      </w:r>
      <w:r w:rsidRPr="00DA565C">
        <w:t>i</w:t>
      </w:r>
      <w:r w:rsidRPr="00DA565C">
        <w:rPr>
          <w:spacing w:val="-2"/>
        </w:rPr>
        <w:t>v</w:t>
      </w:r>
      <w:r w:rsidRPr="00DA565C">
        <w:t>e</w:t>
      </w:r>
      <w:r w:rsidRPr="00DA565C">
        <w:rPr>
          <w:spacing w:val="-5"/>
        </w:rPr>
        <w:t>r</w:t>
      </w:r>
      <w:r w:rsidRPr="00DA565C">
        <w:t>sities</w:t>
      </w:r>
      <w:r w:rsidRPr="00DA565C">
        <w:rPr>
          <w:spacing w:val="4"/>
        </w:rPr>
        <w:t xml:space="preserve"> </w:t>
      </w:r>
      <w:r w:rsidRPr="00DA565C">
        <w:t>in I</w:t>
      </w:r>
      <w:r w:rsidRPr="00DA565C">
        <w:rPr>
          <w:spacing w:val="-1"/>
        </w:rPr>
        <w:t>nd</w:t>
      </w:r>
      <w:r w:rsidRPr="00DA565C">
        <w:rPr>
          <w:spacing w:val="1"/>
        </w:rPr>
        <w:t>o</w:t>
      </w:r>
      <w:r w:rsidRPr="00DA565C">
        <w:rPr>
          <w:spacing w:val="-1"/>
        </w:rPr>
        <w:t>n</w:t>
      </w:r>
      <w:r w:rsidRPr="00DA565C">
        <w:t>esia</w:t>
      </w:r>
      <w:r w:rsidRPr="00DA565C">
        <w:rPr>
          <w:spacing w:val="1"/>
        </w:rPr>
        <w:t xml:space="preserve"> </w:t>
      </w:r>
      <w:r w:rsidRPr="00DA565C">
        <w:rPr>
          <w:spacing w:val="-2"/>
        </w:rPr>
        <w:t>t</w:t>
      </w:r>
      <w:r w:rsidRPr="00DA565C">
        <w:rPr>
          <w:spacing w:val="-1"/>
        </w:rPr>
        <w:t>h</w:t>
      </w:r>
      <w:r w:rsidRPr="00DA565C">
        <w:rPr>
          <w:spacing w:val="-3"/>
        </w:rPr>
        <w:t>a</w:t>
      </w:r>
      <w:r w:rsidRPr="00DA565C">
        <w:t>t</w:t>
      </w:r>
      <w:r w:rsidRPr="00DA565C">
        <w:rPr>
          <w:spacing w:val="4"/>
        </w:rPr>
        <w:t xml:space="preserve"> </w:t>
      </w:r>
      <w:r w:rsidRPr="00DA565C">
        <w:rPr>
          <w:spacing w:val="-1"/>
        </w:rPr>
        <w:t>p</w:t>
      </w:r>
      <w:r w:rsidRPr="00DA565C">
        <w:rPr>
          <w:spacing w:val="-5"/>
        </w:rPr>
        <w:t>r</w:t>
      </w:r>
      <w:r w:rsidRPr="00DA565C">
        <w:rPr>
          <w:spacing w:val="1"/>
        </w:rPr>
        <w:t>ov</w:t>
      </w:r>
      <w:r w:rsidRPr="00DA565C">
        <w:t>i</w:t>
      </w:r>
      <w:r w:rsidRPr="00DA565C">
        <w:rPr>
          <w:spacing w:val="-4"/>
        </w:rPr>
        <w:t>d</w:t>
      </w:r>
      <w:r w:rsidRPr="00DA565C">
        <w:t>e</w:t>
      </w:r>
      <w:r w:rsidRPr="00DA565C">
        <w:rPr>
          <w:spacing w:val="6"/>
        </w:rPr>
        <w:t xml:space="preserve"> </w:t>
      </w:r>
      <w:r>
        <w:rPr>
          <w:spacing w:val="6"/>
        </w:rPr>
        <w:t>this type of</w:t>
      </w:r>
      <w:r w:rsidRPr="00DA565C">
        <w:rPr>
          <w:spacing w:val="4"/>
        </w:rPr>
        <w:t xml:space="preserve"> </w:t>
      </w:r>
      <w:r w:rsidRPr="00DA565C">
        <w:rPr>
          <w:spacing w:val="-5"/>
        </w:rPr>
        <w:t>c</w:t>
      </w:r>
      <w:r w:rsidRPr="00DA565C">
        <w:rPr>
          <w:spacing w:val="1"/>
        </w:rPr>
        <w:t>o</w:t>
      </w:r>
      <w:r w:rsidRPr="00DA565C">
        <w:rPr>
          <w:spacing w:val="-1"/>
        </w:rPr>
        <w:t>u</w:t>
      </w:r>
      <w:r w:rsidRPr="00DA565C">
        <w:rPr>
          <w:spacing w:val="-5"/>
        </w:rPr>
        <w:t>r</w:t>
      </w:r>
      <w:r w:rsidRPr="00DA565C">
        <w:t>se</w:t>
      </w:r>
      <w:r w:rsidR="003D3136">
        <w:t xml:space="preserve"> which is </w:t>
      </w:r>
      <w:r>
        <w:t>one of</w:t>
      </w:r>
      <w:r w:rsidRPr="00DA565C">
        <w:t xml:space="preserve"> the main reasons why IPB was selected as the location of study</w:t>
      </w:r>
      <w:r>
        <w:t>.</w:t>
      </w:r>
    </w:p>
    <w:p w14:paraId="54799B8E" w14:textId="77777777" w:rsidR="00DB2E74" w:rsidRDefault="00DB2E74" w:rsidP="00293A7E">
      <w:pPr>
        <w:spacing w:after="240" w:line="480" w:lineRule="auto"/>
        <w:ind w:right="80"/>
        <w:jc w:val="both"/>
        <w:rPr>
          <w:rFonts w:eastAsia="Calibri"/>
        </w:rPr>
      </w:pPr>
    </w:p>
    <w:p w14:paraId="573B3413" w14:textId="78DF01C0" w:rsidR="004A3498" w:rsidRDefault="00D65DD7" w:rsidP="000930A5">
      <w:pPr>
        <w:pStyle w:val="NormalWeb"/>
        <w:shd w:val="clear" w:color="auto" w:fill="FFFFFF"/>
        <w:spacing w:after="200" w:line="480" w:lineRule="auto"/>
        <w:jc w:val="both"/>
        <w:outlineLvl w:val="0"/>
      </w:pPr>
      <w:bookmarkStart w:id="0" w:name="_GoBack"/>
      <w:bookmarkEnd w:id="0"/>
      <w:r w:rsidRPr="00DA565C">
        <w:t>This</w:t>
      </w:r>
      <w:r w:rsidRPr="00DA565C">
        <w:rPr>
          <w:spacing w:val="-2"/>
        </w:rPr>
        <w:t xml:space="preserve"> </w:t>
      </w:r>
      <w:r w:rsidRPr="00DA565C">
        <w:t>stu</w:t>
      </w:r>
      <w:r w:rsidRPr="00DA565C">
        <w:rPr>
          <w:spacing w:val="-1"/>
        </w:rPr>
        <w:t>d</w:t>
      </w:r>
      <w:r w:rsidRPr="00DA565C">
        <w:t>y</w:t>
      </w:r>
      <w:r w:rsidRPr="00DA565C">
        <w:rPr>
          <w:spacing w:val="-3"/>
        </w:rPr>
        <w:t xml:space="preserve"> </w:t>
      </w:r>
      <w:r w:rsidRPr="00DA565C">
        <w:t>a</w:t>
      </w:r>
      <w:r w:rsidRPr="00DA565C">
        <w:rPr>
          <w:spacing w:val="-1"/>
        </w:rPr>
        <w:t>d</w:t>
      </w:r>
      <w:r w:rsidRPr="00DA565C">
        <w:rPr>
          <w:spacing w:val="1"/>
        </w:rPr>
        <w:t>o</w:t>
      </w:r>
      <w:r w:rsidRPr="00DA565C">
        <w:rPr>
          <w:spacing w:val="-3"/>
        </w:rPr>
        <w:t>p</w:t>
      </w:r>
      <w:r w:rsidRPr="00DA565C">
        <w:t>t</w:t>
      </w:r>
      <w:r w:rsidRPr="00DA565C">
        <w:rPr>
          <w:spacing w:val="1"/>
        </w:rPr>
        <w:t>ed</w:t>
      </w:r>
      <w:r w:rsidRPr="00DA565C">
        <w:rPr>
          <w:spacing w:val="-2"/>
        </w:rPr>
        <w:t xml:space="preserve"> a </w:t>
      </w:r>
      <w:r w:rsidRPr="00DA565C">
        <w:rPr>
          <w:i/>
          <w:spacing w:val="-3"/>
        </w:rPr>
        <w:t>c</w:t>
      </w:r>
      <w:r w:rsidRPr="00DA565C">
        <w:rPr>
          <w:i/>
          <w:spacing w:val="1"/>
        </w:rPr>
        <w:t>r</w:t>
      </w:r>
      <w:r w:rsidRPr="00DA565C">
        <w:rPr>
          <w:i/>
        </w:rPr>
        <w:t>os</w:t>
      </w:r>
      <w:r w:rsidRPr="00DA565C">
        <w:rPr>
          <w:i/>
          <w:spacing w:val="1"/>
        </w:rPr>
        <w:t>s</w:t>
      </w:r>
      <w:r w:rsidRPr="00DA565C">
        <w:rPr>
          <w:i/>
          <w:spacing w:val="-3"/>
        </w:rPr>
        <w:t>-</w:t>
      </w:r>
      <w:r w:rsidRPr="00DA565C">
        <w:rPr>
          <w:i/>
        </w:rPr>
        <w:t>s</w:t>
      </w:r>
      <w:r w:rsidRPr="00DA565C">
        <w:rPr>
          <w:i/>
          <w:spacing w:val="-2"/>
        </w:rPr>
        <w:t>e</w:t>
      </w:r>
      <w:r w:rsidRPr="00DA565C">
        <w:rPr>
          <w:i/>
        </w:rPr>
        <w:t>cti</w:t>
      </w:r>
      <w:r w:rsidRPr="00DA565C">
        <w:rPr>
          <w:i/>
          <w:spacing w:val="-1"/>
        </w:rPr>
        <w:t>ona</w:t>
      </w:r>
      <w:r w:rsidRPr="00DA565C">
        <w:rPr>
          <w:i/>
        </w:rPr>
        <w:t>l</w:t>
      </w:r>
      <w:r w:rsidRPr="00DA565C">
        <w:rPr>
          <w:i/>
          <w:spacing w:val="-1"/>
        </w:rPr>
        <w:t xml:space="preserve"> </w:t>
      </w:r>
      <w:r w:rsidRPr="00DA565C">
        <w:rPr>
          <w:spacing w:val="-3"/>
        </w:rPr>
        <w:t>d</w:t>
      </w:r>
      <w:r w:rsidRPr="00DA565C">
        <w:t>esig</w:t>
      </w:r>
      <w:r w:rsidRPr="00DA565C">
        <w:rPr>
          <w:spacing w:val="-1"/>
        </w:rPr>
        <w:t>n</w:t>
      </w:r>
      <w:r w:rsidR="002C5B55">
        <w:t xml:space="preserve">.  </w:t>
      </w:r>
    </w:p>
    <w:p w14:paraId="22370492" w14:textId="608013BE" w:rsidR="007726B1" w:rsidRDefault="007726B1" w:rsidP="007726B1">
      <w:pPr>
        <w:spacing w:after="240" w:line="480" w:lineRule="auto"/>
        <w:ind w:right="77"/>
        <w:jc w:val="both"/>
      </w:pPr>
      <w:r w:rsidRPr="00DA565C">
        <w:t>Th</w:t>
      </w:r>
      <w:r w:rsidR="008D1855">
        <w:t>e</w:t>
      </w:r>
      <w:r w:rsidRPr="00DA565C">
        <w:rPr>
          <w:spacing w:val="3"/>
        </w:rPr>
        <w:t xml:space="preserve"> </w:t>
      </w:r>
      <w:r w:rsidRPr="00DA565C">
        <w:t>stu</w:t>
      </w:r>
      <w:r w:rsidRPr="00DA565C">
        <w:rPr>
          <w:spacing w:val="-4"/>
        </w:rPr>
        <w:t>d</w:t>
      </w:r>
      <w:r w:rsidRPr="00DA565C">
        <w:t>y</w:t>
      </w:r>
      <w:r w:rsidRPr="00DA565C">
        <w:rPr>
          <w:spacing w:val="4"/>
        </w:rPr>
        <w:t xml:space="preserve"> </w:t>
      </w:r>
      <w:r w:rsidRPr="00DA565C">
        <w:rPr>
          <w:spacing w:val="-1"/>
        </w:rPr>
        <w:t>received</w:t>
      </w:r>
      <w:r w:rsidRPr="00DA565C">
        <w:rPr>
          <w:spacing w:val="2"/>
        </w:rPr>
        <w:t xml:space="preserve"> </w:t>
      </w:r>
      <w:r w:rsidRPr="00DA565C">
        <w:t>f</w:t>
      </w:r>
      <w:r w:rsidRPr="00DA565C">
        <w:rPr>
          <w:spacing w:val="-1"/>
        </w:rPr>
        <w:t>u</w:t>
      </w:r>
      <w:r w:rsidRPr="00DA565C">
        <w:t>ll e</w:t>
      </w:r>
      <w:r w:rsidRPr="00DA565C">
        <w:rPr>
          <w:spacing w:val="1"/>
        </w:rPr>
        <w:t>t</w:t>
      </w:r>
      <w:r w:rsidRPr="00DA565C">
        <w:rPr>
          <w:spacing w:val="-1"/>
        </w:rPr>
        <w:t>h</w:t>
      </w:r>
      <w:r w:rsidRPr="00DA565C">
        <w:t>i</w:t>
      </w:r>
      <w:r w:rsidRPr="00DA565C">
        <w:rPr>
          <w:spacing w:val="-3"/>
        </w:rPr>
        <w:t>c</w:t>
      </w:r>
      <w:r w:rsidRPr="00DA565C">
        <w:t>al</w:t>
      </w:r>
      <w:r w:rsidRPr="00DA565C">
        <w:rPr>
          <w:spacing w:val="2"/>
        </w:rPr>
        <w:t xml:space="preserve"> </w:t>
      </w:r>
      <w:r w:rsidRPr="00DA565C">
        <w:t>a</w:t>
      </w:r>
      <w:r w:rsidRPr="00DA565C">
        <w:rPr>
          <w:spacing w:val="-1"/>
        </w:rPr>
        <w:t>pp</w:t>
      </w:r>
      <w:r w:rsidRPr="00DA565C">
        <w:t>r</w:t>
      </w:r>
      <w:r w:rsidRPr="00DA565C">
        <w:rPr>
          <w:spacing w:val="-1"/>
        </w:rPr>
        <w:t>o</w:t>
      </w:r>
      <w:r w:rsidRPr="00DA565C">
        <w:rPr>
          <w:spacing w:val="1"/>
        </w:rPr>
        <w:t>v</w:t>
      </w:r>
      <w:r w:rsidRPr="00DA565C">
        <w:t>al</w:t>
      </w:r>
      <w:r w:rsidRPr="00DA565C">
        <w:rPr>
          <w:spacing w:val="2"/>
        </w:rPr>
        <w:t xml:space="preserve"> </w:t>
      </w:r>
      <w:r w:rsidRPr="00DA565C">
        <w:t>f</w:t>
      </w:r>
      <w:r w:rsidRPr="00DA565C">
        <w:rPr>
          <w:spacing w:val="-3"/>
        </w:rPr>
        <w:t>r</w:t>
      </w:r>
      <w:r w:rsidRPr="00DA565C">
        <w:rPr>
          <w:spacing w:val="-1"/>
        </w:rPr>
        <w:t>o</w:t>
      </w:r>
      <w:r w:rsidRPr="00DA565C">
        <w:t>m</w:t>
      </w:r>
      <w:r w:rsidRPr="00DA565C">
        <w:rPr>
          <w:spacing w:val="3"/>
        </w:rPr>
        <w:t xml:space="preserve"> </w:t>
      </w:r>
      <w:r>
        <w:rPr>
          <w:spacing w:val="3"/>
        </w:rPr>
        <w:t xml:space="preserve">the </w:t>
      </w:r>
      <w:r w:rsidRPr="00DA565C">
        <w:rPr>
          <w:spacing w:val="-1"/>
        </w:rPr>
        <w:t>H</w:t>
      </w:r>
      <w:r w:rsidRPr="00DA565C">
        <w:rPr>
          <w:spacing w:val="-3"/>
        </w:rPr>
        <w:t>u</w:t>
      </w:r>
      <w:r w:rsidRPr="00DA565C">
        <w:rPr>
          <w:spacing w:val="1"/>
        </w:rPr>
        <w:t>m</w:t>
      </w:r>
      <w:r w:rsidRPr="00DA565C">
        <w:t>a</w:t>
      </w:r>
      <w:r w:rsidRPr="00DA565C">
        <w:rPr>
          <w:spacing w:val="-1"/>
        </w:rPr>
        <w:t>n</w:t>
      </w:r>
      <w:r w:rsidRPr="00DA565C">
        <w:t>iti</w:t>
      </w:r>
      <w:r w:rsidRPr="00DA565C">
        <w:rPr>
          <w:spacing w:val="-2"/>
        </w:rPr>
        <w:t>e</w:t>
      </w:r>
      <w:r w:rsidRPr="00DA565C">
        <w:t>s</w:t>
      </w:r>
      <w:r w:rsidRPr="00DA565C">
        <w:rPr>
          <w:spacing w:val="3"/>
        </w:rPr>
        <w:t xml:space="preserve"> </w:t>
      </w:r>
      <w:r w:rsidRPr="00DA565C">
        <w:t>a</w:t>
      </w:r>
      <w:r w:rsidRPr="00DA565C">
        <w:rPr>
          <w:spacing w:val="-1"/>
        </w:rPr>
        <w:t>n</w:t>
      </w:r>
      <w:r w:rsidRPr="00DA565C">
        <w:t>d</w:t>
      </w:r>
      <w:r w:rsidRPr="00DA565C">
        <w:rPr>
          <w:spacing w:val="2"/>
        </w:rPr>
        <w:t xml:space="preserve"> </w:t>
      </w:r>
      <w:r w:rsidRPr="00DA565C">
        <w:t>S</w:t>
      </w:r>
      <w:r w:rsidRPr="00DA565C">
        <w:rPr>
          <w:spacing w:val="-2"/>
        </w:rPr>
        <w:t>o</w:t>
      </w:r>
      <w:r w:rsidRPr="00DA565C">
        <w:t>cial</w:t>
      </w:r>
      <w:r w:rsidRPr="00DA565C">
        <w:rPr>
          <w:spacing w:val="2"/>
        </w:rPr>
        <w:t xml:space="preserve"> </w:t>
      </w:r>
      <w:r w:rsidRPr="00DA565C">
        <w:t>Sc</w:t>
      </w:r>
      <w:r w:rsidRPr="00DA565C">
        <w:rPr>
          <w:spacing w:val="-3"/>
        </w:rPr>
        <w:t>i</w:t>
      </w:r>
      <w:r w:rsidRPr="00DA565C">
        <w:t>ences</w:t>
      </w:r>
      <w:r w:rsidRPr="00DA565C">
        <w:rPr>
          <w:spacing w:val="1"/>
        </w:rPr>
        <w:t xml:space="preserve"> </w:t>
      </w:r>
      <w:r w:rsidRPr="00DA565C">
        <w:t>Et</w:t>
      </w:r>
      <w:r w:rsidRPr="00DA565C">
        <w:rPr>
          <w:spacing w:val="-1"/>
        </w:rPr>
        <w:t>h</w:t>
      </w:r>
      <w:r w:rsidRPr="00DA565C">
        <w:rPr>
          <w:spacing w:val="-3"/>
        </w:rPr>
        <w:t>i</w:t>
      </w:r>
      <w:r w:rsidRPr="00DA565C">
        <w:t>cal</w:t>
      </w:r>
      <w:r w:rsidRPr="00DA565C">
        <w:rPr>
          <w:spacing w:val="2"/>
        </w:rPr>
        <w:t xml:space="preserve"> </w:t>
      </w:r>
      <w:r w:rsidRPr="00DA565C">
        <w:t>R</w:t>
      </w:r>
      <w:r w:rsidRPr="00DA565C">
        <w:rPr>
          <w:spacing w:val="-2"/>
        </w:rPr>
        <w:t>e</w:t>
      </w:r>
      <w:r w:rsidRPr="00DA565C">
        <w:rPr>
          <w:spacing w:val="1"/>
        </w:rPr>
        <w:t>v</w:t>
      </w:r>
      <w:r w:rsidRPr="00DA565C">
        <w:t>i</w:t>
      </w:r>
      <w:r w:rsidRPr="00DA565C">
        <w:rPr>
          <w:spacing w:val="-2"/>
        </w:rPr>
        <w:t>e</w:t>
      </w:r>
      <w:r w:rsidRPr="00DA565C">
        <w:t>w</w:t>
      </w:r>
      <w:r w:rsidRPr="00DA565C">
        <w:rPr>
          <w:spacing w:val="3"/>
        </w:rPr>
        <w:t xml:space="preserve"> </w:t>
      </w:r>
      <w:r w:rsidRPr="00DA565C">
        <w:rPr>
          <w:spacing w:val="-2"/>
        </w:rPr>
        <w:t>C</w:t>
      </w:r>
      <w:r w:rsidRPr="00DA565C">
        <w:rPr>
          <w:spacing w:val="-1"/>
        </w:rPr>
        <w:t>om</w:t>
      </w:r>
      <w:r w:rsidRPr="00DA565C">
        <w:rPr>
          <w:spacing w:val="1"/>
        </w:rPr>
        <w:t>m</w:t>
      </w:r>
      <w:r w:rsidRPr="00DA565C">
        <w:t>it</w:t>
      </w:r>
      <w:r w:rsidRPr="00DA565C">
        <w:rPr>
          <w:spacing w:val="-2"/>
        </w:rPr>
        <w:t>t</w:t>
      </w:r>
      <w:r w:rsidRPr="00DA565C">
        <w:t>e</w:t>
      </w:r>
      <w:r w:rsidRPr="00DA565C">
        <w:rPr>
          <w:spacing w:val="-1"/>
        </w:rPr>
        <w:t>e</w:t>
      </w:r>
      <w:r w:rsidRPr="00DA565C">
        <w:t xml:space="preserve"> at the U</w:t>
      </w:r>
      <w:r w:rsidRPr="00DA565C">
        <w:rPr>
          <w:spacing w:val="-1"/>
        </w:rPr>
        <w:t>n</w:t>
      </w:r>
      <w:r w:rsidRPr="00DA565C">
        <w:t>i</w:t>
      </w:r>
      <w:r w:rsidRPr="00DA565C">
        <w:rPr>
          <w:spacing w:val="1"/>
        </w:rPr>
        <w:t>v</w:t>
      </w:r>
      <w:r w:rsidRPr="00DA565C">
        <w:t>ersi</w:t>
      </w:r>
      <w:r w:rsidRPr="00DA565C">
        <w:rPr>
          <w:spacing w:val="-2"/>
        </w:rPr>
        <w:t>t</w:t>
      </w:r>
      <w:r w:rsidRPr="00DA565C">
        <w:t>y</w:t>
      </w:r>
      <w:r w:rsidRPr="00DA565C">
        <w:rPr>
          <w:spacing w:val="50"/>
        </w:rPr>
        <w:t xml:space="preserve"> </w:t>
      </w:r>
      <w:r w:rsidRPr="00DA565C">
        <w:rPr>
          <w:spacing w:val="1"/>
        </w:rPr>
        <w:t>o</w:t>
      </w:r>
      <w:r w:rsidRPr="00DA565C">
        <w:t>f</w:t>
      </w:r>
      <w:r w:rsidRPr="00DA565C">
        <w:rPr>
          <w:spacing w:val="49"/>
        </w:rPr>
        <w:t xml:space="preserve"> </w:t>
      </w:r>
      <w:r w:rsidRPr="00DA565C">
        <w:t>Bi</w:t>
      </w:r>
      <w:r w:rsidRPr="00DA565C">
        <w:rPr>
          <w:spacing w:val="-3"/>
        </w:rPr>
        <w:t>r</w:t>
      </w:r>
      <w:r w:rsidRPr="00DA565C">
        <w:rPr>
          <w:spacing w:val="1"/>
        </w:rPr>
        <w:t>m</w:t>
      </w:r>
      <w:r w:rsidRPr="00DA565C">
        <w:t>i</w:t>
      </w:r>
      <w:r w:rsidRPr="00DA565C">
        <w:rPr>
          <w:spacing w:val="-1"/>
        </w:rPr>
        <w:t>ngh</w:t>
      </w:r>
      <w:r w:rsidRPr="00DA565C">
        <w:t>a</w:t>
      </w:r>
      <w:r w:rsidRPr="00DA565C">
        <w:rPr>
          <w:spacing w:val="1"/>
        </w:rPr>
        <w:t>m</w:t>
      </w:r>
      <w:r>
        <w:rPr>
          <w:spacing w:val="1"/>
        </w:rPr>
        <w:t xml:space="preserve"> </w:t>
      </w:r>
      <w:r>
        <w:t>p</w:t>
      </w:r>
      <w:r w:rsidRPr="00544EAB">
        <w:t>rior to data collection</w:t>
      </w:r>
      <w:r>
        <w:t xml:space="preserve">. </w:t>
      </w:r>
      <w:r w:rsidR="007448B5">
        <w:t>And d</w:t>
      </w:r>
      <w:r w:rsidRPr="00544EAB">
        <w:t xml:space="preserve">ata obtained in this study was maintained in accordance to University of Birmingham Code of Practice for </w:t>
      </w:r>
      <w:r w:rsidR="007448B5">
        <w:t xml:space="preserve">Research.  </w:t>
      </w:r>
    </w:p>
    <w:p w14:paraId="5734DE0A" w14:textId="3B75A148" w:rsidR="007726B1" w:rsidRPr="00D65DD7" w:rsidRDefault="007448B5" w:rsidP="00D65DD7">
      <w:pPr>
        <w:spacing w:after="240" w:line="480" w:lineRule="auto"/>
        <w:ind w:right="76"/>
        <w:jc w:val="both"/>
        <w:rPr>
          <w:spacing w:val="1"/>
        </w:rPr>
      </w:pPr>
      <w:r w:rsidRPr="00DA565C">
        <w:rPr>
          <w:spacing w:val="-8"/>
        </w:rPr>
        <w:t xml:space="preserve">The </w:t>
      </w:r>
      <w:r w:rsidRPr="00DA565C">
        <w:rPr>
          <w:spacing w:val="-1"/>
        </w:rPr>
        <w:t>p</w:t>
      </w:r>
      <w:r w:rsidRPr="00DA565C">
        <w:rPr>
          <w:spacing w:val="1"/>
        </w:rPr>
        <w:t>o</w:t>
      </w:r>
      <w:r w:rsidRPr="00DA565C">
        <w:rPr>
          <w:spacing w:val="-1"/>
        </w:rPr>
        <w:t>pu</w:t>
      </w:r>
      <w:r w:rsidRPr="00DA565C">
        <w:t>lat</w:t>
      </w:r>
      <w:r w:rsidRPr="00DA565C">
        <w:rPr>
          <w:spacing w:val="-3"/>
        </w:rPr>
        <w:t>i</w:t>
      </w:r>
      <w:r w:rsidRPr="00DA565C">
        <w:rPr>
          <w:spacing w:val="1"/>
        </w:rPr>
        <w:t>o</w:t>
      </w:r>
      <w:r w:rsidRPr="00DA565C">
        <w:t xml:space="preserve">n </w:t>
      </w:r>
      <w:r>
        <w:rPr>
          <w:spacing w:val="1"/>
        </w:rPr>
        <w:t>for</w:t>
      </w:r>
      <w:r w:rsidRPr="00DA565C">
        <w:rPr>
          <w:spacing w:val="-4"/>
        </w:rPr>
        <w:t xml:space="preserve"> </w:t>
      </w:r>
      <w:r w:rsidRPr="00DA565C">
        <w:t>th</w:t>
      </w:r>
      <w:r w:rsidRPr="00DA565C">
        <w:rPr>
          <w:spacing w:val="-1"/>
        </w:rPr>
        <w:t>i</w:t>
      </w:r>
      <w:r w:rsidRPr="00DA565C">
        <w:t>s</w:t>
      </w:r>
      <w:r w:rsidRPr="00DA565C">
        <w:rPr>
          <w:spacing w:val="-4"/>
        </w:rPr>
        <w:t xml:space="preserve"> </w:t>
      </w:r>
      <w:r w:rsidRPr="00DA565C">
        <w:t>stu</w:t>
      </w:r>
      <w:r w:rsidRPr="00DA565C">
        <w:rPr>
          <w:spacing w:val="-1"/>
        </w:rPr>
        <w:t>d</w:t>
      </w:r>
      <w:r w:rsidRPr="00DA565C">
        <w:t>y</w:t>
      </w:r>
      <w:r w:rsidRPr="00DA565C">
        <w:rPr>
          <w:spacing w:val="-3"/>
        </w:rPr>
        <w:t xml:space="preserve"> </w:t>
      </w:r>
      <w:r>
        <w:t>wa</w:t>
      </w:r>
      <w:r w:rsidRPr="00DA565C">
        <w:t>s</w:t>
      </w:r>
      <w:r w:rsidRPr="00DA565C">
        <w:rPr>
          <w:spacing w:val="-4"/>
        </w:rPr>
        <w:t xml:space="preserve"> </w:t>
      </w:r>
      <w:r w:rsidRPr="00DA565C">
        <w:t>all</w:t>
      </w:r>
      <w:r w:rsidRPr="00DA565C">
        <w:rPr>
          <w:spacing w:val="-5"/>
        </w:rPr>
        <w:t xml:space="preserve"> IPB </w:t>
      </w:r>
      <w:r w:rsidRPr="00DA565C">
        <w:rPr>
          <w:spacing w:val="-1"/>
        </w:rPr>
        <w:t>und</w:t>
      </w:r>
      <w:r w:rsidRPr="00DA565C">
        <w:t>er</w:t>
      </w:r>
      <w:r w:rsidRPr="00DA565C">
        <w:rPr>
          <w:spacing w:val="-3"/>
        </w:rPr>
        <w:t>g</w:t>
      </w:r>
      <w:r w:rsidRPr="00DA565C">
        <w:t>ra</w:t>
      </w:r>
      <w:r w:rsidRPr="00DA565C">
        <w:rPr>
          <w:spacing w:val="-1"/>
        </w:rPr>
        <w:t>du</w:t>
      </w:r>
      <w:r w:rsidRPr="00DA565C">
        <w:t>ate</w:t>
      </w:r>
      <w:r w:rsidRPr="00DA565C">
        <w:rPr>
          <w:spacing w:val="-1"/>
        </w:rPr>
        <w:t xml:space="preserve"> </w:t>
      </w:r>
      <w:r>
        <w:rPr>
          <w:spacing w:val="-1"/>
        </w:rPr>
        <w:t xml:space="preserve">students </w:t>
      </w:r>
      <w:r>
        <w:t xml:space="preserve">in any of the four years of study. </w:t>
      </w:r>
      <w:r w:rsidRPr="00DA565C">
        <w:rPr>
          <w:spacing w:val="-5"/>
        </w:rPr>
        <w:t xml:space="preserve"> </w:t>
      </w:r>
      <w:r>
        <w:t>The</w:t>
      </w:r>
      <w:r w:rsidRPr="00DA565C">
        <w:t xml:space="preserve"> total population </w:t>
      </w:r>
      <w:r>
        <w:t>thus was</w:t>
      </w:r>
      <w:r w:rsidRPr="00DA565C">
        <w:t xml:space="preserve"> 13,825 students. This study used stratified random sampling </w:t>
      </w:r>
      <w:r>
        <w:t>(a form of probability sampling)</w:t>
      </w:r>
      <w:r w:rsidRPr="00DA565C">
        <w:t xml:space="preserve">, with nine faculties at IPB and gender as the strata. </w:t>
      </w:r>
      <w:r w:rsidR="00D41368">
        <w:rPr>
          <w:spacing w:val="-2"/>
        </w:rPr>
        <w:t xml:space="preserve">Permission from IPB authorities was gained to sample 892 students from their database and then send emails to them to invite them to participate, with a small prize draw offered to encourage responses.  </w:t>
      </w:r>
      <w:r>
        <w:t xml:space="preserve">A total of </w:t>
      </w:r>
      <w:r>
        <w:rPr>
          <w:spacing w:val="-7"/>
        </w:rPr>
        <w:t>521 students were interviewed with t</w:t>
      </w:r>
      <w:r w:rsidRPr="00DA565C">
        <w:rPr>
          <w:spacing w:val="-3"/>
        </w:rPr>
        <w:t>h</w:t>
      </w:r>
      <w:r w:rsidRPr="00DA565C">
        <w:t xml:space="preserve">e </w:t>
      </w:r>
      <w:r w:rsidRPr="00DA565C">
        <w:rPr>
          <w:spacing w:val="-1"/>
        </w:rPr>
        <w:t>nu</w:t>
      </w:r>
      <w:r w:rsidRPr="00DA565C">
        <w:rPr>
          <w:spacing w:val="1"/>
        </w:rPr>
        <w:t>m</w:t>
      </w:r>
      <w:r w:rsidRPr="00DA565C">
        <w:rPr>
          <w:spacing w:val="-1"/>
        </w:rPr>
        <w:t>b</w:t>
      </w:r>
      <w:r w:rsidRPr="00DA565C">
        <w:t>er</w:t>
      </w:r>
      <w:r w:rsidRPr="00DA565C">
        <w:rPr>
          <w:spacing w:val="-1"/>
        </w:rPr>
        <w:t xml:space="preserve"> </w:t>
      </w:r>
      <w:r w:rsidRPr="00DA565C">
        <w:rPr>
          <w:spacing w:val="1"/>
        </w:rPr>
        <w:t>o</w:t>
      </w:r>
      <w:r w:rsidRPr="00DA565C">
        <w:t>f s</w:t>
      </w:r>
      <w:r>
        <w:t xml:space="preserve">tudents interviewed in </w:t>
      </w:r>
      <w:r w:rsidRPr="00DA565C">
        <w:t>each</w:t>
      </w:r>
      <w:r w:rsidRPr="00DA565C">
        <w:rPr>
          <w:spacing w:val="-2"/>
        </w:rPr>
        <w:t xml:space="preserve"> </w:t>
      </w:r>
      <w:r w:rsidRPr="00DA565C">
        <w:t>fac</w:t>
      </w:r>
      <w:r w:rsidRPr="00DA565C">
        <w:rPr>
          <w:spacing w:val="-1"/>
        </w:rPr>
        <w:t>u</w:t>
      </w:r>
      <w:r w:rsidRPr="00DA565C">
        <w:t>lty</w:t>
      </w:r>
      <w:r w:rsidRPr="00DA565C">
        <w:rPr>
          <w:spacing w:val="-1"/>
        </w:rPr>
        <w:t xml:space="preserve"> p</w:t>
      </w:r>
      <w:r w:rsidRPr="00DA565C">
        <w:rPr>
          <w:spacing w:val="-3"/>
        </w:rPr>
        <w:t>r</w:t>
      </w:r>
      <w:r w:rsidRPr="00DA565C">
        <w:rPr>
          <w:spacing w:val="1"/>
        </w:rPr>
        <w:t>o</w:t>
      </w:r>
      <w:r w:rsidRPr="00DA565C">
        <w:rPr>
          <w:spacing w:val="-1"/>
        </w:rPr>
        <w:t>p</w:t>
      </w:r>
      <w:r w:rsidRPr="00DA565C">
        <w:rPr>
          <w:spacing w:val="1"/>
        </w:rPr>
        <w:t>o</w:t>
      </w:r>
      <w:r w:rsidRPr="00DA565C">
        <w:rPr>
          <w:spacing w:val="-3"/>
        </w:rPr>
        <w:t>r</w:t>
      </w:r>
      <w:r w:rsidRPr="00DA565C">
        <w:t>ti</w:t>
      </w:r>
      <w:r w:rsidRPr="00DA565C">
        <w:rPr>
          <w:spacing w:val="1"/>
        </w:rPr>
        <w:t>o</w:t>
      </w:r>
      <w:r w:rsidRPr="00DA565C">
        <w:rPr>
          <w:spacing w:val="-1"/>
        </w:rPr>
        <w:t>n</w:t>
      </w:r>
      <w:r w:rsidRPr="00DA565C">
        <w:t>a</w:t>
      </w:r>
      <w:r w:rsidRPr="00DA565C">
        <w:rPr>
          <w:spacing w:val="2"/>
        </w:rPr>
        <w:t>l</w:t>
      </w:r>
      <w:r>
        <w:rPr>
          <w:spacing w:val="2"/>
        </w:rPr>
        <w:t xml:space="preserve"> to the </w:t>
      </w:r>
      <w:r w:rsidR="008D1855">
        <w:rPr>
          <w:spacing w:val="2"/>
        </w:rPr>
        <w:t xml:space="preserve">actual </w:t>
      </w:r>
      <w:r>
        <w:rPr>
          <w:spacing w:val="2"/>
        </w:rPr>
        <w:t>numbers in each</w:t>
      </w:r>
      <w:r>
        <w:rPr>
          <w:spacing w:val="-2"/>
        </w:rPr>
        <w:t xml:space="preserve">.  </w:t>
      </w:r>
      <w:r w:rsidR="00C4262A">
        <w:rPr>
          <w:spacing w:val="-2"/>
        </w:rPr>
        <w:t xml:space="preserve">A total of 244 people </w:t>
      </w:r>
      <w:r w:rsidR="008D1855">
        <w:rPr>
          <w:spacing w:val="-2"/>
        </w:rPr>
        <w:t>declined the opportunity t</w:t>
      </w:r>
      <w:r w:rsidR="00C4262A">
        <w:rPr>
          <w:spacing w:val="-2"/>
        </w:rPr>
        <w:t>o take part and it was not possible to contact a further 98 during the fieldwork period (three attempts were made to contact each sample member).  The overall response rate was therefore 62 per cent – or 69 per cent if we remove the non-contacts from the base</w:t>
      </w:r>
      <w:r w:rsidR="008D1855">
        <w:rPr>
          <w:spacing w:val="-2"/>
        </w:rPr>
        <w:t xml:space="preserve"> of this calculation</w:t>
      </w:r>
      <w:r w:rsidR="00C4262A">
        <w:rPr>
          <w:spacing w:val="-2"/>
        </w:rPr>
        <w:t>.</w:t>
      </w:r>
    </w:p>
    <w:p w14:paraId="3559D38E" w14:textId="77777777" w:rsidR="00B14C51" w:rsidRDefault="007448B5" w:rsidP="00DB2E74">
      <w:pPr>
        <w:spacing w:after="240" w:line="480" w:lineRule="auto"/>
        <w:ind w:right="76"/>
        <w:jc w:val="both"/>
        <w:rPr>
          <w:spacing w:val="3"/>
        </w:rPr>
      </w:pPr>
      <w:r>
        <w:rPr>
          <w:spacing w:val="3"/>
        </w:rPr>
        <w:t xml:space="preserve">A face-to-face method of data collection was considered essential to gather the large amount of data needed but this then caused issues of scale for the doctoral student and so it was decided to employ </w:t>
      </w:r>
      <w:r w:rsidR="00DF1EC3">
        <w:rPr>
          <w:spacing w:val="3"/>
        </w:rPr>
        <w:t>four</w:t>
      </w:r>
      <w:r>
        <w:rPr>
          <w:spacing w:val="3"/>
        </w:rPr>
        <w:t xml:space="preserve"> interviewers to help with the data collection.  These interviewers received full training by the doctoral student and were monitored throughout.  T</w:t>
      </w:r>
      <w:r w:rsidR="00DF1EC3">
        <w:rPr>
          <w:spacing w:val="3"/>
        </w:rPr>
        <w:t>wo of t</w:t>
      </w:r>
      <w:r>
        <w:rPr>
          <w:spacing w:val="3"/>
        </w:rPr>
        <w:t>he interviewers also helped w</w:t>
      </w:r>
      <w:r w:rsidR="008D1855">
        <w:rPr>
          <w:spacing w:val="3"/>
        </w:rPr>
        <w:t>ith data input as the interview</w:t>
      </w:r>
      <w:r>
        <w:rPr>
          <w:spacing w:val="3"/>
        </w:rPr>
        <w:t xml:space="preserve">s were carried out with paper-based questionnaires.  </w:t>
      </w:r>
      <w:r w:rsidR="002B7325">
        <w:rPr>
          <w:spacing w:val="3"/>
        </w:rPr>
        <w:t xml:space="preserve">Financial support from CHASM (the Centre on Household </w:t>
      </w:r>
      <w:r w:rsidR="002B7325">
        <w:rPr>
          <w:spacing w:val="3"/>
        </w:rPr>
        <w:lastRenderedPageBreak/>
        <w:t>Assets and Savings Management at the University of Birmingham) was received to pay the interviewers and cover the costs of the prize draw incentive.</w:t>
      </w:r>
    </w:p>
    <w:p w14:paraId="2918731A" w14:textId="08A8232B" w:rsidR="004A3498" w:rsidRDefault="007448B5" w:rsidP="00DB2E74">
      <w:pPr>
        <w:spacing w:after="240" w:line="480" w:lineRule="auto"/>
        <w:ind w:right="76"/>
        <w:jc w:val="both"/>
      </w:pPr>
      <w:r>
        <w:rPr>
          <w:spacing w:val="3"/>
        </w:rPr>
        <w:t xml:space="preserve">Fieldwork took place </w:t>
      </w:r>
      <w:r w:rsidR="004A3498">
        <w:rPr>
          <w:spacing w:val="3"/>
        </w:rPr>
        <w:t xml:space="preserve">between </w:t>
      </w:r>
      <w:r w:rsidR="004A3498" w:rsidRPr="00DA565C">
        <w:rPr>
          <w:spacing w:val="3"/>
        </w:rPr>
        <w:t xml:space="preserve">May </w:t>
      </w:r>
      <w:r w:rsidR="004A3498">
        <w:rPr>
          <w:spacing w:val="3"/>
        </w:rPr>
        <w:t>and</w:t>
      </w:r>
      <w:r w:rsidR="004A3498" w:rsidRPr="00DA565C">
        <w:rPr>
          <w:spacing w:val="3"/>
        </w:rPr>
        <w:t xml:space="preserve"> September 2015</w:t>
      </w:r>
      <w:r w:rsidR="004A3498">
        <w:rPr>
          <w:spacing w:val="3"/>
        </w:rPr>
        <w:t xml:space="preserve">. </w:t>
      </w:r>
    </w:p>
    <w:p w14:paraId="78E2979E" w14:textId="797CAB30" w:rsidR="001178A8" w:rsidRDefault="001178A8" w:rsidP="001178A8">
      <w:pPr>
        <w:spacing w:after="240" w:line="480" w:lineRule="auto"/>
        <w:ind w:right="75"/>
        <w:jc w:val="both"/>
        <w:rPr>
          <w:spacing w:val="-1"/>
        </w:rPr>
      </w:pPr>
      <w:bookmarkStart w:id="1" w:name="_Toc494374783"/>
      <w:r w:rsidRPr="00DA565C">
        <w:t>T</w:t>
      </w:r>
      <w:r w:rsidRPr="00DA565C">
        <w:rPr>
          <w:spacing w:val="-3"/>
        </w:rPr>
        <w:t>h</w:t>
      </w:r>
      <w:r w:rsidRPr="00DA565C">
        <w:t xml:space="preserve">e </w:t>
      </w:r>
      <w:r w:rsidRPr="00DA565C">
        <w:rPr>
          <w:spacing w:val="-1"/>
        </w:rPr>
        <w:t>qu</w:t>
      </w:r>
      <w:r w:rsidRPr="00DA565C">
        <w:t>es</w:t>
      </w:r>
      <w:r w:rsidRPr="00DA565C">
        <w:rPr>
          <w:spacing w:val="1"/>
        </w:rPr>
        <w:t>t</w:t>
      </w:r>
      <w:r w:rsidRPr="00DA565C">
        <w:t>i</w:t>
      </w:r>
      <w:r w:rsidRPr="00DA565C">
        <w:rPr>
          <w:spacing w:val="1"/>
        </w:rPr>
        <w:t>o</w:t>
      </w:r>
      <w:r w:rsidRPr="00DA565C">
        <w:rPr>
          <w:spacing w:val="-1"/>
        </w:rPr>
        <w:t>nn</w:t>
      </w:r>
      <w:r w:rsidRPr="00DA565C">
        <w:t>ai</w:t>
      </w:r>
      <w:r w:rsidRPr="00DA565C">
        <w:rPr>
          <w:spacing w:val="-1"/>
        </w:rPr>
        <w:t>r</w:t>
      </w:r>
      <w:r w:rsidRPr="00DA565C">
        <w:t>e</w:t>
      </w:r>
      <w:r w:rsidRPr="00DA565C">
        <w:rPr>
          <w:spacing w:val="2"/>
        </w:rPr>
        <w:t xml:space="preserve"> </w:t>
      </w:r>
      <w:r w:rsidRPr="00DA565C">
        <w:rPr>
          <w:spacing w:val="-1"/>
        </w:rPr>
        <w:t>u</w:t>
      </w:r>
      <w:r w:rsidRPr="00DA565C">
        <w:t>sed</w:t>
      </w:r>
      <w:r w:rsidRPr="00DA565C">
        <w:rPr>
          <w:spacing w:val="3"/>
        </w:rPr>
        <w:t xml:space="preserve"> </w:t>
      </w:r>
      <w:r w:rsidRPr="00DA565C">
        <w:t>in th</w:t>
      </w:r>
      <w:r w:rsidRPr="00DA565C">
        <w:rPr>
          <w:spacing w:val="-1"/>
        </w:rPr>
        <w:t>i</w:t>
      </w:r>
      <w:r w:rsidRPr="00DA565C">
        <w:t>s</w:t>
      </w:r>
      <w:r w:rsidRPr="00DA565C">
        <w:rPr>
          <w:spacing w:val="1"/>
        </w:rPr>
        <w:t xml:space="preserve"> </w:t>
      </w:r>
      <w:r w:rsidRPr="00DA565C">
        <w:t>stu</w:t>
      </w:r>
      <w:r w:rsidRPr="00DA565C">
        <w:rPr>
          <w:spacing w:val="-1"/>
        </w:rPr>
        <w:t>d</w:t>
      </w:r>
      <w:r w:rsidRPr="00DA565C">
        <w:t>y</w:t>
      </w:r>
      <w:r w:rsidRPr="00DA565C">
        <w:rPr>
          <w:spacing w:val="4"/>
        </w:rPr>
        <w:t xml:space="preserve"> </w:t>
      </w:r>
      <w:r w:rsidR="002B7325">
        <w:rPr>
          <w:spacing w:val="4"/>
        </w:rPr>
        <w:t>drew</w:t>
      </w:r>
      <w:r>
        <w:rPr>
          <w:spacing w:val="1"/>
        </w:rPr>
        <w:t xml:space="preserve"> heavily </w:t>
      </w:r>
      <w:r w:rsidR="002B7325">
        <w:rPr>
          <w:spacing w:val="1"/>
        </w:rPr>
        <w:t>on</w:t>
      </w:r>
      <w:r w:rsidRPr="00DA565C">
        <w:rPr>
          <w:spacing w:val="2"/>
        </w:rPr>
        <w:t xml:space="preserve"> </w:t>
      </w:r>
      <w:r w:rsidRPr="00DA565C">
        <w:t>e</w:t>
      </w:r>
      <w:r w:rsidRPr="00DA565C">
        <w:rPr>
          <w:spacing w:val="1"/>
        </w:rPr>
        <w:t>x</w:t>
      </w:r>
      <w:r w:rsidRPr="00DA565C">
        <w:rPr>
          <w:spacing w:val="-3"/>
        </w:rPr>
        <w:t>i</w:t>
      </w:r>
      <w:r w:rsidRPr="00DA565C">
        <w:t>sting</w:t>
      </w:r>
      <w:r w:rsidRPr="00DA565C">
        <w:rPr>
          <w:spacing w:val="1"/>
        </w:rPr>
        <w:t xml:space="preserve"> </w:t>
      </w:r>
      <w:r w:rsidRPr="00DA565C">
        <w:rPr>
          <w:spacing w:val="-1"/>
        </w:rPr>
        <w:t>qu</w:t>
      </w:r>
      <w:r w:rsidRPr="00DA565C">
        <w:t>es</w:t>
      </w:r>
      <w:r w:rsidRPr="00DA565C">
        <w:rPr>
          <w:spacing w:val="1"/>
        </w:rPr>
        <w:t>t</w:t>
      </w:r>
      <w:r w:rsidRPr="00DA565C">
        <w:rPr>
          <w:spacing w:val="-3"/>
        </w:rPr>
        <w:t>i</w:t>
      </w:r>
      <w:r w:rsidRPr="00DA565C">
        <w:rPr>
          <w:spacing w:val="1"/>
        </w:rPr>
        <w:t>o</w:t>
      </w:r>
      <w:r w:rsidRPr="00DA565C">
        <w:rPr>
          <w:spacing w:val="-1"/>
        </w:rPr>
        <w:t>nn</w:t>
      </w:r>
      <w:r w:rsidRPr="00DA565C">
        <w:t>ai</w:t>
      </w:r>
      <w:r w:rsidRPr="00DA565C">
        <w:rPr>
          <w:spacing w:val="-1"/>
        </w:rPr>
        <w:t>r</w:t>
      </w:r>
      <w:r w:rsidRPr="00DA565C">
        <w:t>e</w:t>
      </w:r>
      <w:r>
        <w:t>s</w:t>
      </w:r>
      <w:r w:rsidRPr="00DA565C">
        <w:rPr>
          <w:spacing w:val="2"/>
        </w:rPr>
        <w:t xml:space="preserve"> </w:t>
      </w:r>
      <w:r w:rsidRPr="00DA565C">
        <w:rPr>
          <w:spacing w:val="-1"/>
        </w:rPr>
        <w:t>d</w:t>
      </w:r>
      <w:r w:rsidRPr="00DA565C">
        <w:t>e</w:t>
      </w:r>
      <w:r w:rsidRPr="00DA565C">
        <w:rPr>
          <w:spacing w:val="-1"/>
        </w:rPr>
        <w:t>v</w:t>
      </w:r>
      <w:r w:rsidRPr="00DA565C">
        <w:t>el</w:t>
      </w:r>
      <w:r w:rsidRPr="00DA565C">
        <w:rPr>
          <w:spacing w:val="1"/>
        </w:rPr>
        <w:t>o</w:t>
      </w:r>
      <w:r w:rsidRPr="00DA565C">
        <w:rPr>
          <w:spacing w:val="-3"/>
        </w:rPr>
        <w:t>p</w:t>
      </w:r>
      <w:r w:rsidRPr="00DA565C">
        <w:t>ed</w:t>
      </w:r>
      <w:r w:rsidRPr="00DA565C">
        <w:rPr>
          <w:spacing w:val="2"/>
        </w:rPr>
        <w:t xml:space="preserve"> </w:t>
      </w:r>
      <w:r w:rsidRPr="00DA565C">
        <w:t>in</w:t>
      </w:r>
      <w:r w:rsidRPr="00DA565C">
        <w:rPr>
          <w:spacing w:val="1"/>
        </w:rPr>
        <w:t xml:space="preserve"> </w:t>
      </w:r>
      <w:r>
        <w:t>other</w:t>
      </w:r>
      <w:r w:rsidRPr="00DA565C">
        <w:rPr>
          <w:spacing w:val="2"/>
        </w:rPr>
        <w:t xml:space="preserve"> </w:t>
      </w:r>
      <w:r w:rsidRPr="00DA565C">
        <w:t>stu</w:t>
      </w:r>
      <w:r w:rsidRPr="00DA565C">
        <w:rPr>
          <w:spacing w:val="-1"/>
        </w:rPr>
        <w:t>d</w:t>
      </w:r>
      <w:r w:rsidRPr="00DA565C">
        <w:rPr>
          <w:spacing w:val="-3"/>
        </w:rPr>
        <w:t>i</w:t>
      </w:r>
      <w:r w:rsidRPr="00DA565C">
        <w:t>es,</w:t>
      </w:r>
      <w:r w:rsidRPr="00DA565C">
        <w:rPr>
          <w:spacing w:val="2"/>
        </w:rPr>
        <w:t xml:space="preserve"> </w:t>
      </w:r>
      <w:r w:rsidR="002B7325">
        <w:rPr>
          <w:spacing w:val="2"/>
        </w:rPr>
        <w:t>particularly the Financial Capability Baseline survey</w:t>
      </w:r>
      <w:r>
        <w:t xml:space="preserve"> developed in 2005 by</w:t>
      </w:r>
      <w:r w:rsidRPr="00DA565C">
        <w:rPr>
          <w:spacing w:val="3"/>
        </w:rPr>
        <w:t xml:space="preserve"> </w:t>
      </w:r>
      <w:r>
        <w:rPr>
          <w:spacing w:val="3"/>
        </w:rPr>
        <w:t>Kempson</w:t>
      </w:r>
      <w:r w:rsidR="002B7325">
        <w:rPr>
          <w:spacing w:val="3"/>
        </w:rPr>
        <w:t>,</w:t>
      </w:r>
      <w:r>
        <w:rPr>
          <w:spacing w:val="3"/>
        </w:rPr>
        <w:t xml:space="preserve"> Collard </w:t>
      </w:r>
      <w:r w:rsidR="002B7325">
        <w:rPr>
          <w:spacing w:val="3"/>
        </w:rPr>
        <w:t xml:space="preserve">and others </w:t>
      </w:r>
      <w:r>
        <w:rPr>
          <w:spacing w:val="3"/>
        </w:rPr>
        <w:t xml:space="preserve">for </w:t>
      </w:r>
      <w:r w:rsidRPr="00DA565C">
        <w:t>F</w:t>
      </w:r>
      <w:r w:rsidRPr="00DA565C">
        <w:rPr>
          <w:spacing w:val="-1"/>
        </w:rPr>
        <w:t>S</w:t>
      </w:r>
      <w:r w:rsidRPr="00DA565C">
        <w:t>A</w:t>
      </w:r>
      <w:r>
        <w:t xml:space="preserve"> UK</w:t>
      </w:r>
      <w:r w:rsidRPr="00DA565C">
        <w:rPr>
          <w:spacing w:val="1"/>
        </w:rPr>
        <w:t xml:space="preserve"> </w:t>
      </w:r>
      <w:r w:rsidRPr="00DA565C">
        <w:t>(</w:t>
      </w:r>
      <w:r>
        <w:rPr>
          <w:spacing w:val="-1"/>
        </w:rPr>
        <w:t>Kempson and Collard, 2006</w:t>
      </w:r>
      <w:r>
        <w:t>)</w:t>
      </w:r>
      <w:r w:rsidR="002B7325">
        <w:t xml:space="preserve"> and</w:t>
      </w:r>
      <w:r>
        <w:t xml:space="preserve"> </w:t>
      </w:r>
      <w:r w:rsidRPr="00DA565C">
        <w:rPr>
          <w:spacing w:val="1"/>
        </w:rPr>
        <w:t>M</w:t>
      </w:r>
      <w:r w:rsidRPr="00DA565C">
        <w:t>AS (</w:t>
      </w:r>
      <w:r w:rsidRPr="00DA565C">
        <w:rPr>
          <w:spacing w:val="1"/>
        </w:rPr>
        <w:t>2</w:t>
      </w:r>
      <w:r w:rsidRPr="00DA565C">
        <w:rPr>
          <w:spacing w:val="-2"/>
        </w:rPr>
        <w:t>0</w:t>
      </w:r>
      <w:r w:rsidRPr="00DA565C">
        <w:rPr>
          <w:spacing w:val="1"/>
        </w:rPr>
        <w:t>1</w:t>
      </w:r>
      <w:r w:rsidRPr="00DA565C">
        <w:rPr>
          <w:spacing w:val="-2"/>
        </w:rPr>
        <w:t>3</w:t>
      </w:r>
      <w:r w:rsidR="002B7325">
        <w:rPr>
          <w:spacing w:val="-2"/>
        </w:rPr>
        <w:t>a</w:t>
      </w:r>
      <w:r w:rsidRPr="00DA565C">
        <w:t>)</w:t>
      </w:r>
      <w:r>
        <w:t>,</w:t>
      </w:r>
      <w:r w:rsidRPr="00DA565C">
        <w:rPr>
          <w:spacing w:val="3"/>
        </w:rPr>
        <w:t xml:space="preserve"> </w:t>
      </w:r>
      <w:r>
        <w:rPr>
          <w:noProof/>
        </w:rPr>
        <w:t>F</w:t>
      </w:r>
      <w:r w:rsidRPr="00D566FE">
        <w:rPr>
          <w:noProof/>
        </w:rPr>
        <w:t>inancial Capability</w:t>
      </w:r>
      <w:r>
        <w:rPr>
          <w:noProof/>
        </w:rPr>
        <w:t xml:space="preserve"> Tracker Questionnaire </w:t>
      </w:r>
      <w:r w:rsidRPr="00D566FE">
        <w:rPr>
          <w:noProof/>
        </w:rPr>
        <w:t xml:space="preserve">Wave </w:t>
      </w:r>
      <w:r>
        <w:rPr>
          <w:noProof/>
        </w:rPr>
        <w:t xml:space="preserve">3 (MAS, 2013b), </w:t>
      </w:r>
      <w:r>
        <w:t>although</w:t>
      </w:r>
      <w:r w:rsidRPr="00DA565C">
        <w:rPr>
          <w:spacing w:val="-1"/>
        </w:rPr>
        <w:t xml:space="preserve"> </w:t>
      </w:r>
      <w:r w:rsidR="002B7325">
        <w:rPr>
          <w:spacing w:val="-1"/>
        </w:rPr>
        <w:t xml:space="preserve">the questions were </w:t>
      </w:r>
      <w:r>
        <w:rPr>
          <w:spacing w:val="-1"/>
        </w:rPr>
        <w:t xml:space="preserve">slightly modified based on </w:t>
      </w:r>
      <w:r w:rsidR="002B7325">
        <w:rPr>
          <w:spacing w:val="-1"/>
        </w:rPr>
        <w:t xml:space="preserve">the findings of </w:t>
      </w:r>
      <w:r>
        <w:rPr>
          <w:spacing w:val="-1"/>
        </w:rPr>
        <w:t xml:space="preserve">focus groups to make them more suitable </w:t>
      </w:r>
      <w:r w:rsidR="002B7325">
        <w:rPr>
          <w:spacing w:val="-1"/>
        </w:rPr>
        <w:t>for Indonesian undergraduates give that these questionnaires were developed for a general British public survey</w:t>
      </w:r>
      <w:r>
        <w:rPr>
          <w:spacing w:val="-1"/>
        </w:rPr>
        <w:t xml:space="preserve">. </w:t>
      </w:r>
    </w:p>
    <w:bookmarkEnd w:id="1"/>
    <w:p w14:paraId="7CECB8B1" w14:textId="3ECC5D1D" w:rsidR="004A3498" w:rsidRDefault="004A3498" w:rsidP="00580D38">
      <w:pPr>
        <w:autoSpaceDE w:val="0"/>
        <w:autoSpaceDN w:val="0"/>
        <w:adjustRightInd w:val="0"/>
        <w:spacing w:after="240" w:line="480" w:lineRule="auto"/>
        <w:ind w:left="6"/>
        <w:jc w:val="both"/>
        <w:rPr>
          <w:rFonts w:eastAsiaTheme="minorHAnsi"/>
        </w:rPr>
      </w:pPr>
      <w:r>
        <w:rPr>
          <w:rFonts w:eastAsiaTheme="minorHAnsi"/>
        </w:rPr>
        <w:t>K</w:t>
      </w:r>
      <w:r w:rsidRPr="00DE591D">
        <w:rPr>
          <w:rFonts w:eastAsiaTheme="minorHAnsi"/>
        </w:rPr>
        <w:t xml:space="preserve">nowledge of personal finance was measured </w:t>
      </w:r>
      <w:r>
        <w:rPr>
          <w:rFonts w:eastAsiaTheme="minorHAnsi"/>
        </w:rPr>
        <w:t>using</w:t>
      </w:r>
      <w:r w:rsidRPr="00DE591D">
        <w:rPr>
          <w:rFonts w:eastAsiaTheme="minorHAnsi"/>
        </w:rPr>
        <w:t xml:space="preserve"> eight questions. The questions </w:t>
      </w:r>
      <w:r>
        <w:rPr>
          <w:rFonts w:eastAsiaTheme="minorHAnsi"/>
        </w:rPr>
        <w:t>focused on</w:t>
      </w:r>
      <w:r w:rsidRPr="00DB3EE6">
        <w:rPr>
          <w:rFonts w:eastAsiaTheme="minorHAnsi"/>
        </w:rPr>
        <w:t xml:space="preserve"> knowledge about managing money, inflation, interest</w:t>
      </w:r>
      <w:r>
        <w:rPr>
          <w:rFonts w:eastAsiaTheme="minorHAnsi"/>
        </w:rPr>
        <w:t xml:space="preserve"> rates</w:t>
      </w:r>
      <w:r w:rsidRPr="00DB3EE6">
        <w:rPr>
          <w:rFonts w:eastAsiaTheme="minorHAnsi"/>
        </w:rPr>
        <w:t>, diversification, investment,</w:t>
      </w:r>
      <w:r w:rsidRPr="00EC75F8">
        <w:rPr>
          <w:rFonts w:eastAsiaTheme="minorHAnsi"/>
        </w:rPr>
        <w:t xml:space="preserve"> credit card</w:t>
      </w:r>
      <w:r>
        <w:rPr>
          <w:rFonts w:eastAsiaTheme="minorHAnsi"/>
        </w:rPr>
        <w:t>s</w:t>
      </w:r>
      <w:r w:rsidRPr="00EC75F8">
        <w:rPr>
          <w:rFonts w:eastAsiaTheme="minorHAnsi"/>
        </w:rPr>
        <w:t>, choosin</w:t>
      </w:r>
      <w:r w:rsidRPr="006841A9">
        <w:rPr>
          <w:rFonts w:eastAsiaTheme="minorHAnsi"/>
        </w:rPr>
        <w:t>g financial produ</w:t>
      </w:r>
      <w:r w:rsidRPr="00D10660">
        <w:rPr>
          <w:rFonts w:eastAsiaTheme="minorHAnsi"/>
        </w:rPr>
        <w:t xml:space="preserve">cts </w:t>
      </w:r>
      <w:r>
        <w:rPr>
          <w:rFonts w:eastAsiaTheme="minorHAnsi"/>
        </w:rPr>
        <w:t>and</w:t>
      </w:r>
      <w:r w:rsidRPr="00D10660">
        <w:rPr>
          <w:rFonts w:eastAsiaTheme="minorHAnsi"/>
        </w:rPr>
        <w:t xml:space="preserve"> pension</w:t>
      </w:r>
      <w:r>
        <w:rPr>
          <w:rFonts w:eastAsiaTheme="minorHAnsi"/>
        </w:rPr>
        <w:t>s</w:t>
      </w:r>
      <w:r w:rsidRPr="00F84771">
        <w:rPr>
          <w:rFonts w:eastAsiaTheme="minorHAnsi"/>
        </w:rPr>
        <w:t xml:space="preserve">. </w:t>
      </w:r>
      <w:r w:rsidRPr="00DA565C">
        <w:rPr>
          <w:rFonts w:eastAsiaTheme="minorHAnsi"/>
        </w:rPr>
        <w:t xml:space="preserve">Moreover, there was also one question </w:t>
      </w:r>
      <w:r>
        <w:rPr>
          <w:rFonts w:eastAsiaTheme="minorHAnsi"/>
        </w:rPr>
        <w:t>on</w:t>
      </w:r>
      <w:r w:rsidRPr="00DA565C">
        <w:rPr>
          <w:rFonts w:eastAsiaTheme="minorHAnsi"/>
        </w:rPr>
        <w:t xml:space="preserve"> personal finance skill that was measured through one open</w:t>
      </w:r>
      <w:r>
        <w:rPr>
          <w:rFonts w:eastAsiaTheme="minorHAnsi"/>
        </w:rPr>
        <w:t xml:space="preserve">-ended </w:t>
      </w:r>
      <w:r w:rsidRPr="00DA565C">
        <w:rPr>
          <w:rFonts w:eastAsiaTheme="minorHAnsi"/>
        </w:rPr>
        <w:t>question about bank statement</w:t>
      </w:r>
      <w:r>
        <w:rPr>
          <w:rFonts w:eastAsiaTheme="minorHAnsi"/>
        </w:rPr>
        <w:t>s</w:t>
      </w:r>
      <w:r w:rsidRPr="00DA565C">
        <w:rPr>
          <w:rFonts w:eastAsiaTheme="minorHAnsi"/>
        </w:rPr>
        <w:t>. Respondents were asked to read a bank statement and to answer a question about how much money</w:t>
      </w:r>
      <w:r>
        <w:rPr>
          <w:rFonts w:eastAsiaTheme="minorHAnsi"/>
        </w:rPr>
        <w:t xml:space="preserve"> was</w:t>
      </w:r>
      <w:r w:rsidRPr="00DA565C">
        <w:rPr>
          <w:rFonts w:eastAsiaTheme="minorHAnsi"/>
        </w:rPr>
        <w:t xml:space="preserve"> left in a specific month. </w:t>
      </w:r>
    </w:p>
    <w:p w14:paraId="2E066786" w14:textId="403FDA21" w:rsidR="004A3498" w:rsidRPr="00DA565C" w:rsidRDefault="004A3498" w:rsidP="004A3498">
      <w:pPr>
        <w:autoSpaceDE w:val="0"/>
        <w:autoSpaceDN w:val="0"/>
        <w:adjustRightInd w:val="0"/>
        <w:spacing w:after="240" w:line="480" w:lineRule="auto"/>
        <w:jc w:val="both"/>
        <w:rPr>
          <w:rFonts w:eastAsiaTheme="minorHAnsi"/>
        </w:rPr>
      </w:pPr>
      <w:r w:rsidRPr="00DE591D">
        <w:rPr>
          <w:rFonts w:eastAsiaTheme="minorHAnsi"/>
        </w:rPr>
        <w:t xml:space="preserve">There were </w:t>
      </w:r>
      <w:r w:rsidR="002B7325">
        <w:rPr>
          <w:rFonts w:eastAsiaTheme="minorHAnsi"/>
        </w:rPr>
        <w:t xml:space="preserve">then </w:t>
      </w:r>
      <w:r w:rsidRPr="00DE591D">
        <w:rPr>
          <w:rFonts w:eastAsiaTheme="minorHAnsi"/>
        </w:rPr>
        <w:t xml:space="preserve">five dimensions </w:t>
      </w:r>
      <w:r>
        <w:rPr>
          <w:rFonts w:eastAsiaTheme="minorHAnsi"/>
        </w:rPr>
        <w:t>that focused on</w:t>
      </w:r>
      <w:r w:rsidRPr="00DE591D">
        <w:rPr>
          <w:rFonts w:eastAsiaTheme="minorHAnsi"/>
        </w:rPr>
        <w:t xml:space="preserve"> attitude</w:t>
      </w:r>
      <w:r w:rsidRPr="00DB3EE6">
        <w:rPr>
          <w:rFonts w:eastAsiaTheme="minorHAnsi"/>
        </w:rPr>
        <w:t>s</w:t>
      </w:r>
      <w:r w:rsidRPr="00EC75F8">
        <w:rPr>
          <w:rFonts w:eastAsiaTheme="minorHAnsi"/>
        </w:rPr>
        <w:t xml:space="preserve"> </w:t>
      </w:r>
      <w:r>
        <w:rPr>
          <w:rFonts w:eastAsiaTheme="minorHAnsi"/>
        </w:rPr>
        <w:t>in the</w:t>
      </w:r>
      <w:r w:rsidRPr="00EC75F8">
        <w:rPr>
          <w:rFonts w:eastAsiaTheme="minorHAnsi"/>
        </w:rPr>
        <w:t xml:space="preserve"> survey, wh</w:t>
      </w:r>
      <w:r w:rsidRPr="006841A9">
        <w:rPr>
          <w:rFonts w:eastAsiaTheme="minorHAnsi"/>
        </w:rPr>
        <w:t xml:space="preserve">ich </w:t>
      </w:r>
      <w:r w:rsidR="002B7325">
        <w:rPr>
          <w:rFonts w:eastAsiaTheme="minorHAnsi"/>
        </w:rPr>
        <w:t>we</w:t>
      </w:r>
      <w:r w:rsidRPr="006841A9">
        <w:rPr>
          <w:rFonts w:eastAsiaTheme="minorHAnsi"/>
        </w:rPr>
        <w:t>re (1) managing money</w:t>
      </w:r>
      <w:r w:rsidRPr="00DA565C">
        <w:rPr>
          <w:rFonts w:eastAsiaTheme="minorHAnsi"/>
        </w:rPr>
        <w:t xml:space="preserve">; (2) </w:t>
      </w:r>
      <w:r>
        <w:rPr>
          <w:rFonts w:eastAsiaTheme="minorHAnsi"/>
        </w:rPr>
        <w:t xml:space="preserve">managing </w:t>
      </w:r>
      <w:r w:rsidRPr="00DA565C">
        <w:rPr>
          <w:rFonts w:eastAsiaTheme="minorHAnsi"/>
        </w:rPr>
        <w:t>risk and in</w:t>
      </w:r>
      <w:r w:rsidR="002205C5">
        <w:rPr>
          <w:rFonts w:eastAsiaTheme="minorHAnsi"/>
        </w:rPr>
        <w:t>surance; (3) planning-</w:t>
      </w:r>
      <w:r w:rsidRPr="00DA565C">
        <w:rPr>
          <w:rFonts w:eastAsiaTheme="minorHAnsi"/>
        </w:rPr>
        <w:t xml:space="preserve">ahead (4) choosing product; and (5) staying </w:t>
      </w:r>
      <w:r>
        <w:rPr>
          <w:rFonts w:eastAsiaTheme="minorHAnsi"/>
        </w:rPr>
        <w:t>up to date</w:t>
      </w:r>
      <w:r w:rsidRPr="00DA565C">
        <w:rPr>
          <w:rFonts w:eastAsiaTheme="minorHAnsi"/>
        </w:rPr>
        <w:t>/informed</w:t>
      </w:r>
      <w:r>
        <w:rPr>
          <w:rFonts w:eastAsiaTheme="minorHAnsi"/>
        </w:rPr>
        <w:t xml:space="preserve">. </w:t>
      </w:r>
      <w:r w:rsidRPr="00DA565C">
        <w:rPr>
          <w:rFonts w:eastAsiaTheme="minorHAnsi"/>
        </w:rPr>
        <w:t xml:space="preserve"> </w:t>
      </w:r>
      <w:r>
        <w:rPr>
          <w:rFonts w:eastAsiaTheme="minorHAnsi"/>
        </w:rPr>
        <w:t>I</w:t>
      </w:r>
      <w:r w:rsidRPr="00DA565C">
        <w:rPr>
          <w:rFonts w:eastAsiaTheme="minorHAnsi"/>
        </w:rPr>
        <w:t xml:space="preserve">n the questionnaire, attitudes </w:t>
      </w:r>
      <w:r>
        <w:rPr>
          <w:rFonts w:eastAsiaTheme="minorHAnsi"/>
        </w:rPr>
        <w:t>were</w:t>
      </w:r>
      <w:r w:rsidRPr="00DA565C">
        <w:rPr>
          <w:rFonts w:eastAsiaTheme="minorHAnsi"/>
        </w:rPr>
        <w:t xml:space="preserve"> </w:t>
      </w:r>
      <w:r>
        <w:rPr>
          <w:rFonts w:eastAsiaTheme="minorHAnsi"/>
        </w:rPr>
        <w:t>measured</w:t>
      </w:r>
      <w:r w:rsidRPr="00DA565C">
        <w:rPr>
          <w:rFonts w:eastAsiaTheme="minorHAnsi"/>
        </w:rPr>
        <w:t xml:space="preserve"> using the Likert scale</w:t>
      </w:r>
      <w:r>
        <w:rPr>
          <w:rFonts w:eastAsiaTheme="minorHAnsi"/>
        </w:rPr>
        <w:t xml:space="preserve">, </w:t>
      </w:r>
      <w:r w:rsidR="00580D38" w:rsidRPr="006B3389">
        <w:rPr>
          <w:rFonts w:eastAsiaTheme="minorHAnsi"/>
        </w:rPr>
        <w:t xml:space="preserve">with five scales </w:t>
      </w:r>
      <w:r w:rsidR="00580D38">
        <w:rPr>
          <w:rFonts w:eastAsiaTheme="minorHAnsi"/>
        </w:rPr>
        <w:t xml:space="preserve">ranging from </w:t>
      </w:r>
      <w:r w:rsidRPr="00DA565C">
        <w:rPr>
          <w:rFonts w:eastAsiaTheme="minorHAnsi"/>
        </w:rPr>
        <w:t>Stro</w:t>
      </w:r>
      <w:r w:rsidR="00580D38">
        <w:rPr>
          <w:rFonts w:eastAsiaTheme="minorHAnsi"/>
        </w:rPr>
        <w:t>ngly Agree-to-Strongly Disagree</w:t>
      </w:r>
      <w:r w:rsidRPr="00DA565C">
        <w:rPr>
          <w:rFonts w:eastAsiaTheme="minorHAnsi"/>
        </w:rPr>
        <w:t xml:space="preserve">. </w:t>
      </w:r>
    </w:p>
    <w:p w14:paraId="56DF8CC2" w14:textId="62A85A55" w:rsidR="004A3498" w:rsidRDefault="004A3498" w:rsidP="00727D59">
      <w:pPr>
        <w:autoSpaceDE w:val="0"/>
        <w:autoSpaceDN w:val="0"/>
        <w:adjustRightInd w:val="0"/>
        <w:spacing w:after="240" w:line="480" w:lineRule="auto"/>
        <w:ind w:left="6"/>
        <w:jc w:val="both"/>
        <w:rPr>
          <w:rFonts w:eastAsiaTheme="minorHAnsi"/>
        </w:rPr>
      </w:pPr>
      <w:r w:rsidRPr="00DE591D">
        <w:rPr>
          <w:rFonts w:eastAsiaTheme="minorHAnsi"/>
        </w:rPr>
        <w:t xml:space="preserve">The next area </w:t>
      </w:r>
      <w:r>
        <w:rPr>
          <w:rFonts w:eastAsiaTheme="minorHAnsi"/>
        </w:rPr>
        <w:t>was</w:t>
      </w:r>
      <w:r w:rsidRPr="00DE591D">
        <w:rPr>
          <w:rFonts w:eastAsiaTheme="minorHAnsi"/>
        </w:rPr>
        <w:t xml:space="preserve"> financial behaviour. </w:t>
      </w:r>
      <w:r w:rsidRPr="006B3389">
        <w:rPr>
          <w:rFonts w:eastAsiaTheme="minorHAnsi"/>
        </w:rPr>
        <w:t xml:space="preserve">To measure levels of behaviour, respondents were asked to rate a set of behavioural statements based on their particular situation. A Likert scale was employed, with five scales ranging from ‘always’ to ‘never’. </w:t>
      </w:r>
    </w:p>
    <w:p w14:paraId="00B4E219" w14:textId="77777777" w:rsidR="00DF1EC3" w:rsidRDefault="00DF1EC3" w:rsidP="00DF1EC3">
      <w:pPr>
        <w:spacing w:after="240" w:line="480" w:lineRule="auto"/>
        <w:jc w:val="both"/>
      </w:pPr>
      <w:bookmarkStart w:id="2" w:name="_Toc494369133"/>
      <w:r>
        <w:lastRenderedPageBreak/>
        <w:t>Johan, I.R. (2018, forthcoming) Financial Capability among University Students in Indonesia. Thesis (Ph.D), University of Birmingham.</w:t>
      </w:r>
    </w:p>
    <w:bookmarkEnd w:id="2"/>
    <w:sectPr w:rsidR="00DF1EC3">
      <w:headerReference w:type="default"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40F274" w16cid:durableId="1E19A4A1"/>
  <w16cid:commentId w16cid:paraId="21427888" w16cid:durableId="1E19A480"/>
  <w16cid:commentId w16cid:paraId="0FB3D52C" w16cid:durableId="1E197645"/>
  <w16cid:commentId w16cid:paraId="0132FD1A" w16cid:durableId="1E1972B7"/>
  <w16cid:commentId w16cid:paraId="6E4B3583" w16cid:durableId="1E19A359"/>
  <w16cid:commentId w16cid:paraId="326FEBC1" w16cid:durableId="1E19A3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2335E" w14:textId="77777777" w:rsidR="00E64A84" w:rsidRDefault="00E64A84" w:rsidP="00BC034D">
      <w:r>
        <w:separator/>
      </w:r>
    </w:p>
  </w:endnote>
  <w:endnote w:type="continuationSeparator" w:id="0">
    <w:p w14:paraId="3299F7BB" w14:textId="77777777" w:rsidR="00E64A84" w:rsidRDefault="00E64A84" w:rsidP="00BC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useo Sans 3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useo Sans 700">
    <w:altName w:val="Yu Gothic"/>
    <w:panose1 w:val="00000000000000000000"/>
    <w:charset w:val="80"/>
    <w:family w:val="swiss"/>
    <w:notTrueType/>
    <w:pitch w:val="default"/>
    <w:sig w:usb0="00000003" w:usb1="08070000" w:usb2="00000010" w:usb3="00000000" w:csb0="00020001"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DejaVu Sans">
    <w:altName w:val="Arial"/>
    <w:charset w:val="00"/>
    <w:family w:val="swiss"/>
    <w:pitch w:val="variable"/>
    <w:sig w:usb0="E7002EFF" w:usb1="D200FDFF" w:usb2="0A24602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690728"/>
      <w:docPartObj>
        <w:docPartGallery w:val="Page Numbers (Bottom of Page)"/>
        <w:docPartUnique/>
      </w:docPartObj>
    </w:sdtPr>
    <w:sdtEndPr>
      <w:rPr>
        <w:noProof/>
      </w:rPr>
    </w:sdtEndPr>
    <w:sdtContent>
      <w:p w14:paraId="03251D4C" w14:textId="75D1EAA8" w:rsidR="00E64A84" w:rsidRDefault="00E64A84">
        <w:pPr>
          <w:pStyle w:val="Footer"/>
          <w:jc w:val="right"/>
        </w:pPr>
        <w:r>
          <w:fldChar w:fldCharType="begin"/>
        </w:r>
        <w:r>
          <w:instrText xml:space="preserve"> PAGE   \* MERGEFORMAT </w:instrText>
        </w:r>
        <w:r>
          <w:fldChar w:fldCharType="separate"/>
        </w:r>
        <w:r w:rsidR="00B14C51">
          <w:rPr>
            <w:noProof/>
          </w:rPr>
          <w:t>4</w:t>
        </w:r>
        <w:r>
          <w:rPr>
            <w:noProof/>
          </w:rPr>
          <w:fldChar w:fldCharType="end"/>
        </w:r>
      </w:p>
    </w:sdtContent>
  </w:sdt>
  <w:p w14:paraId="41E19286" w14:textId="77777777" w:rsidR="00E64A84" w:rsidRDefault="00E64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EB228" w14:textId="77777777" w:rsidR="00E64A84" w:rsidRDefault="00E64A84" w:rsidP="00BC034D">
      <w:r>
        <w:separator/>
      </w:r>
    </w:p>
  </w:footnote>
  <w:footnote w:type="continuationSeparator" w:id="0">
    <w:p w14:paraId="6283AB9E" w14:textId="77777777" w:rsidR="00E64A84" w:rsidRDefault="00E64A84" w:rsidP="00BC034D">
      <w:r>
        <w:continuationSeparator/>
      </w:r>
    </w:p>
  </w:footnote>
  <w:footnote w:id="1">
    <w:p w14:paraId="00BAF59B" w14:textId="74468CE1" w:rsidR="00E64A84" w:rsidRPr="005100A0" w:rsidRDefault="00E64A84">
      <w:pPr>
        <w:pStyle w:val="FootnoteText"/>
      </w:pPr>
      <w:r w:rsidRPr="005100A0">
        <w:rPr>
          <w:rStyle w:val="FootnoteReference"/>
        </w:rPr>
        <w:footnoteRef/>
      </w:r>
      <w:r w:rsidRPr="005100A0">
        <w:t xml:space="preserve"> PhD student University of Birmingham and Lecturer at Bogor Agricultural University, Indonesia</w:t>
      </w:r>
    </w:p>
  </w:footnote>
  <w:footnote w:id="2">
    <w:p w14:paraId="0A88E59A" w14:textId="758790CA" w:rsidR="00E64A84" w:rsidRPr="005100A0" w:rsidRDefault="00E64A84">
      <w:pPr>
        <w:pStyle w:val="FootnoteText"/>
      </w:pPr>
      <w:r w:rsidRPr="005100A0">
        <w:rPr>
          <w:rStyle w:val="FootnoteReference"/>
        </w:rPr>
        <w:footnoteRef/>
      </w:r>
      <w:r w:rsidRPr="005100A0">
        <w:t xml:space="preserve"> Professor of Social Policy, University of Birmingham</w:t>
      </w:r>
    </w:p>
  </w:footnote>
  <w:footnote w:id="3">
    <w:p w14:paraId="770D5D2D" w14:textId="0BB45430" w:rsidR="00E64A84" w:rsidRDefault="00E64A84">
      <w:pPr>
        <w:pStyle w:val="FootnoteText"/>
      </w:pPr>
      <w:r w:rsidRPr="005100A0">
        <w:rPr>
          <w:rStyle w:val="FootnoteReference"/>
        </w:rPr>
        <w:footnoteRef/>
      </w:r>
      <w:r w:rsidRPr="005100A0">
        <w:t xml:space="preserve"> Research Fellow, Coventry</w:t>
      </w:r>
      <w:r>
        <w:t xml:space="preserve"> </w:t>
      </w:r>
      <w:r w:rsidRPr="005100A0">
        <w:t>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2577" w14:textId="5FC1E98C" w:rsidR="00E64A84" w:rsidRPr="00005CFC" w:rsidRDefault="00E64A84">
    <w:pPr>
      <w:pStyle w:val="Header"/>
      <w:rPr>
        <w:i/>
        <w:sz w:val="20"/>
        <w:szCs w:val="20"/>
      </w:rPr>
    </w:pPr>
    <w:r w:rsidRPr="00005CFC">
      <w:rPr>
        <w:i/>
        <w:sz w:val="20"/>
        <w:szCs w:val="20"/>
      </w:rPr>
      <w:ptab w:relativeTo="margin" w:alignment="center" w:leader="none"/>
    </w:r>
    <w:r w:rsidRPr="00005CFC">
      <w:rPr>
        <w:i/>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D78"/>
    <w:multiLevelType w:val="hybridMultilevel"/>
    <w:tmpl w:val="637CFBAE"/>
    <w:lvl w:ilvl="0" w:tplc="C3CCF218">
      <w:start w:val="1"/>
      <w:numFmt w:val="decimal"/>
      <w:pStyle w:val="Heading5"/>
      <w:lvlText w:val="1.3.3.%1"/>
      <w:lvlJc w:val="left"/>
      <w:pPr>
        <w:ind w:left="3600" w:hanging="360"/>
      </w:pPr>
      <w:rPr>
        <w:rFonts w:ascii="Times New Roman" w:hAnsi="Times New Roman" w:hint="default"/>
        <w:b/>
        <w:i w:val="0"/>
        <w:color w:val="auto"/>
        <w:sz w:val="24"/>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15:restartNumberingAfterBreak="0">
    <w:nsid w:val="0C875367"/>
    <w:multiLevelType w:val="hybridMultilevel"/>
    <w:tmpl w:val="A5A89304"/>
    <w:lvl w:ilvl="0" w:tplc="681A4BC2">
      <w:start w:val="1"/>
      <w:numFmt w:val="decimal"/>
      <w:lvlText w:val="%1."/>
      <w:lvlJc w:val="left"/>
      <w:pPr>
        <w:ind w:left="360" w:hanging="360"/>
      </w:pPr>
      <w:rPr>
        <w:rFonts w:ascii="Times New Roman" w:eastAsiaTheme="minorHAnsi" w:hAnsi="Times New Roman" w:cs="Times New Roman"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F5574"/>
    <w:multiLevelType w:val="hybridMultilevel"/>
    <w:tmpl w:val="FA809438"/>
    <w:lvl w:ilvl="0" w:tplc="32BCC7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B6BB3"/>
    <w:multiLevelType w:val="hybridMultilevel"/>
    <w:tmpl w:val="FEB61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D04D0"/>
    <w:multiLevelType w:val="hybridMultilevel"/>
    <w:tmpl w:val="383EEB0C"/>
    <w:lvl w:ilvl="0" w:tplc="B46E5B22">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D96113D"/>
    <w:multiLevelType w:val="hybridMultilevel"/>
    <w:tmpl w:val="88665064"/>
    <w:lvl w:ilvl="0" w:tplc="681A4BC2">
      <w:start w:val="1"/>
      <w:numFmt w:val="decimal"/>
      <w:lvlText w:val="%1."/>
      <w:lvlJc w:val="left"/>
      <w:pPr>
        <w:tabs>
          <w:tab w:val="num" w:pos="360"/>
        </w:tabs>
        <w:ind w:left="360" w:hanging="360"/>
      </w:pPr>
      <w:rPr>
        <w:rFonts w:ascii="Times New Roman" w:eastAsiaTheme="minorHAnsi" w:hAnsi="Times New Roman" w:cs="Times New Roman"/>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6B216AB"/>
    <w:multiLevelType w:val="hybridMultilevel"/>
    <w:tmpl w:val="A71A3542"/>
    <w:lvl w:ilvl="0" w:tplc="04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4089E"/>
    <w:multiLevelType w:val="hybridMultilevel"/>
    <w:tmpl w:val="92CAD140"/>
    <w:lvl w:ilvl="0" w:tplc="1BE6994C">
      <w:start w:val="1"/>
      <w:numFmt w:val="decimal"/>
      <w:pStyle w:val="Heading4"/>
      <w:lvlText w:val="1.3.2.%1"/>
      <w:lvlJc w:val="left"/>
      <w:pPr>
        <w:ind w:left="360" w:hanging="360"/>
      </w:pPr>
      <w:rPr>
        <w:rFonts w:ascii="Times New Roman" w:hAnsi="Times New Roman"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509ED"/>
    <w:multiLevelType w:val="hybridMultilevel"/>
    <w:tmpl w:val="FBFA56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D273A"/>
    <w:multiLevelType w:val="hybridMultilevel"/>
    <w:tmpl w:val="3376AB0A"/>
    <w:lvl w:ilvl="0" w:tplc="9D16F71C">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0" w15:restartNumberingAfterBreak="0">
    <w:nsid w:val="42E32DA9"/>
    <w:multiLevelType w:val="hybridMultilevel"/>
    <w:tmpl w:val="CAFE2986"/>
    <w:lvl w:ilvl="0" w:tplc="04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887F17"/>
    <w:multiLevelType w:val="hybridMultilevel"/>
    <w:tmpl w:val="AEE63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26419"/>
    <w:multiLevelType w:val="hybridMultilevel"/>
    <w:tmpl w:val="BC1868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7505F7"/>
    <w:multiLevelType w:val="hybridMultilevel"/>
    <w:tmpl w:val="01EC1E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4BE135E3"/>
    <w:multiLevelType w:val="hybridMultilevel"/>
    <w:tmpl w:val="22F67F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33163"/>
    <w:multiLevelType w:val="hybridMultilevel"/>
    <w:tmpl w:val="009E2B58"/>
    <w:lvl w:ilvl="0" w:tplc="997818F6">
      <w:start w:val="1"/>
      <w:numFmt w:val="decimal"/>
      <w:pStyle w:val="Heading3"/>
      <w:lvlText w:val="1.3.%1"/>
      <w:lvlJc w:val="left"/>
      <w:pPr>
        <w:ind w:left="360" w:hanging="360"/>
      </w:pPr>
      <w:rPr>
        <w:rFonts w:ascii="Times New Roman" w:hAnsi="Times New Roman"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A33D46"/>
    <w:multiLevelType w:val="hybridMultilevel"/>
    <w:tmpl w:val="352427B6"/>
    <w:lvl w:ilvl="0" w:tplc="DCC29360">
      <w:start w:val="1"/>
      <w:numFmt w:val="decimal"/>
      <w:lvlText w:val="%1."/>
      <w:lvlJc w:val="left"/>
      <w:pPr>
        <w:tabs>
          <w:tab w:val="num" w:pos="360"/>
        </w:tabs>
        <w:ind w:left="360" w:hanging="360"/>
      </w:pPr>
      <w:rPr>
        <w:rFonts w:ascii="Times New Roman" w:eastAsiaTheme="minorHAnsi"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55A5614F"/>
    <w:multiLevelType w:val="multilevel"/>
    <w:tmpl w:val="88827910"/>
    <w:lvl w:ilvl="0">
      <w:start w:val="1"/>
      <w:numFmt w:val="decimal"/>
      <w:lvlText w:val="%1."/>
      <w:lvlJc w:val="left"/>
      <w:pPr>
        <w:ind w:left="366" w:hanging="360"/>
      </w:pPr>
    </w:lvl>
    <w:lvl w:ilvl="1">
      <w:start w:val="7"/>
      <w:numFmt w:val="decimal"/>
      <w:isLgl/>
      <w:lvlText w:val="%1.%2"/>
      <w:lvlJc w:val="left"/>
      <w:pPr>
        <w:ind w:left="606" w:hanging="600"/>
      </w:pPr>
      <w:rPr>
        <w:rFonts w:hint="default"/>
      </w:rPr>
    </w:lvl>
    <w:lvl w:ilvl="2">
      <w:start w:val="73"/>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abstractNum w:abstractNumId="18" w15:restartNumberingAfterBreak="0">
    <w:nsid w:val="59CA74DC"/>
    <w:multiLevelType w:val="hybridMultilevel"/>
    <w:tmpl w:val="F20EC02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C93D89"/>
    <w:multiLevelType w:val="hybridMultilevel"/>
    <w:tmpl w:val="685E607E"/>
    <w:lvl w:ilvl="0" w:tplc="0409000F">
      <w:start w:val="1"/>
      <w:numFmt w:val="decimal"/>
      <w:lvlText w:val="%1."/>
      <w:lvlJc w:val="left"/>
      <w:pPr>
        <w:ind w:left="366" w:hanging="360"/>
      </w:pPr>
    </w:lvl>
    <w:lvl w:ilvl="1" w:tplc="04090019">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0" w15:restartNumberingAfterBreak="0">
    <w:nsid w:val="64875DEC"/>
    <w:multiLevelType w:val="multilevel"/>
    <w:tmpl w:val="87764A04"/>
    <w:lvl w:ilvl="0">
      <w:start w:val="1"/>
      <w:numFmt w:val="decimal"/>
      <w:lvlText w:val="%1."/>
      <w:lvlJc w:val="left"/>
      <w:pPr>
        <w:ind w:left="366" w:hanging="360"/>
      </w:pPr>
    </w:lvl>
    <w:lvl w:ilvl="1">
      <w:start w:val="7"/>
      <w:numFmt w:val="decimal"/>
      <w:isLgl/>
      <w:lvlText w:val="%1.%2"/>
      <w:lvlJc w:val="left"/>
      <w:pPr>
        <w:ind w:left="651" w:hanging="645"/>
      </w:pPr>
      <w:rPr>
        <w:rFonts w:hint="default"/>
      </w:rPr>
    </w:lvl>
    <w:lvl w:ilvl="2">
      <w:start w:val="7"/>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446" w:hanging="1440"/>
      </w:pPr>
      <w:rPr>
        <w:rFonts w:hint="default"/>
      </w:rPr>
    </w:lvl>
  </w:abstractNum>
  <w:abstractNum w:abstractNumId="21" w15:restartNumberingAfterBreak="0">
    <w:nsid w:val="65A06526"/>
    <w:multiLevelType w:val="hybridMultilevel"/>
    <w:tmpl w:val="793C5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A0737"/>
    <w:multiLevelType w:val="hybridMultilevel"/>
    <w:tmpl w:val="E4B802D4"/>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B966A0"/>
    <w:multiLevelType w:val="hybridMultilevel"/>
    <w:tmpl w:val="CF662FA0"/>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D7585F"/>
    <w:multiLevelType w:val="hybridMultilevel"/>
    <w:tmpl w:val="095C5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126CCB"/>
    <w:multiLevelType w:val="hybridMultilevel"/>
    <w:tmpl w:val="7AE04650"/>
    <w:lvl w:ilvl="0" w:tplc="681A4BC2">
      <w:start w:val="1"/>
      <w:numFmt w:val="decimal"/>
      <w:lvlText w:val="%1."/>
      <w:lvlJc w:val="left"/>
      <w:pPr>
        <w:tabs>
          <w:tab w:val="num" w:pos="360"/>
        </w:tabs>
        <w:ind w:left="360" w:hanging="360"/>
      </w:pPr>
      <w:rPr>
        <w:rFonts w:ascii="Times New Roman" w:eastAsiaTheme="minorHAnsi" w:hAnsi="Times New Roman" w:cs="Times New Roman"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71EA7127"/>
    <w:multiLevelType w:val="hybridMultilevel"/>
    <w:tmpl w:val="BA585074"/>
    <w:lvl w:ilvl="0" w:tplc="0409000F">
      <w:start w:val="1"/>
      <w:numFmt w:val="decimal"/>
      <w:lvlText w:val="%1."/>
      <w:lvlJc w:val="left"/>
      <w:pPr>
        <w:tabs>
          <w:tab w:val="num" w:pos="360"/>
        </w:tabs>
        <w:ind w:left="360" w:hanging="360"/>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2056A44"/>
    <w:multiLevelType w:val="hybridMultilevel"/>
    <w:tmpl w:val="F2A06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69494F"/>
    <w:multiLevelType w:val="hybridMultilevel"/>
    <w:tmpl w:val="60A65502"/>
    <w:lvl w:ilvl="0" w:tplc="BE08BC34">
      <w:start w:val="1"/>
      <w:numFmt w:val="decimal"/>
      <w:lvlText w:val="%1."/>
      <w:lvlJc w:val="left"/>
      <w:pPr>
        <w:tabs>
          <w:tab w:val="num" w:pos="720"/>
        </w:tabs>
        <w:ind w:left="720" w:hanging="360"/>
      </w:pPr>
      <w:rPr>
        <w:rFonts w:hint="default"/>
        <w:b w:val="0"/>
        <w:bCs w:val="0"/>
        <w:i w:val="0"/>
        <w:iCs w:val="0"/>
        <w:sz w:val="20"/>
        <w:szCs w:val="20"/>
      </w:rPr>
    </w:lvl>
    <w:lvl w:ilvl="1" w:tplc="7824664E">
      <w:start w:val="1"/>
      <w:numFmt w:val="decimal"/>
      <w:lvlText w:val="%2."/>
      <w:lvlJc w:val="left"/>
      <w:pPr>
        <w:tabs>
          <w:tab w:val="num" w:pos="1368"/>
        </w:tabs>
        <w:ind w:left="1368" w:hanging="360"/>
      </w:pPr>
      <w:rPr>
        <w:rFonts w:hint="default"/>
      </w:r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num w:numId="1">
    <w:abstractNumId w:val="15"/>
  </w:num>
  <w:num w:numId="2">
    <w:abstractNumId w:val="7"/>
  </w:num>
  <w:num w:numId="3">
    <w:abstractNumId w:val="0"/>
  </w:num>
  <w:num w:numId="4">
    <w:abstractNumId w:val="24"/>
  </w:num>
  <w:num w:numId="5">
    <w:abstractNumId w:val="2"/>
  </w:num>
  <w:num w:numId="6">
    <w:abstractNumId w:val="12"/>
  </w:num>
  <w:num w:numId="7">
    <w:abstractNumId w:val="18"/>
  </w:num>
  <w:num w:numId="8">
    <w:abstractNumId w:val="6"/>
  </w:num>
  <w:num w:numId="9">
    <w:abstractNumId w:val="10"/>
  </w:num>
  <w:num w:numId="10">
    <w:abstractNumId w:val="27"/>
  </w:num>
  <w:num w:numId="11">
    <w:abstractNumId w:val="21"/>
  </w:num>
  <w:num w:numId="12">
    <w:abstractNumId w:val="3"/>
  </w:num>
  <w:num w:numId="13">
    <w:abstractNumId w:val="14"/>
  </w:num>
  <w:num w:numId="14">
    <w:abstractNumId w:val="8"/>
  </w:num>
  <w:num w:numId="15">
    <w:abstractNumId w:val="11"/>
  </w:num>
  <w:num w:numId="16">
    <w:abstractNumId w:val="16"/>
  </w:num>
  <w:num w:numId="17">
    <w:abstractNumId w:val="22"/>
  </w:num>
  <w:num w:numId="18">
    <w:abstractNumId w:val="9"/>
  </w:num>
  <w:num w:numId="19">
    <w:abstractNumId w:val="28"/>
  </w:num>
  <w:num w:numId="20">
    <w:abstractNumId w:val="4"/>
  </w:num>
  <w:num w:numId="21">
    <w:abstractNumId w:val="13"/>
  </w:num>
  <w:num w:numId="22">
    <w:abstractNumId w:val="20"/>
  </w:num>
  <w:num w:numId="23">
    <w:abstractNumId w:val="23"/>
  </w:num>
  <w:num w:numId="24">
    <w:abstractNumId w:val="17"/>
  </w:num>
  <w:num w:numId="25">
    <w:abstractNumId w:val="19"/>
  </w:num>
  <w:num w:numId="26">
    <w:abstractNumId w:val="26"/>
  </w:num>
  <w:num w:numId="27">
    <w:abstractNumId w:val="5"/>
  </w:num>
  <w:num w:numId="28">
    <w:abstractNumId w:val="1"/>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81"/>
    <w:rsid w:val="00005CFC"/>
    <w:rsid w:val="00011F9D"/>
    <w:rsid w:val="00032644"/>
    <w:rsid w:val="00047ED4"/>
    <w:rsid w:val="0005070C"/>
    <w:rsid w:val="0005680C"/>
    <w:rsid w:val="00062BD3"/>
    <w:rsid w:val="0006313B"/>
    <w:rsid w:val="000649BE"/>
    <w:rsid w:val="000930A5"/>
    <w:rsid w:val="00094557"/>
    <w:rsid w:val="000A6121"/>
    <w:rsid w:val="000C07B5"/>
    <w:rsid w:val="000E3DE3"/>
    <w:rsid w:val="001157AC"/>
    <w:rsid w:val="001178A8"/>
    <w:rsid w:val="00121D1E"/>
    <w:rsid w:val="001375D1"/>
    <w:rsid w:val="0014131F"/>
    <w:rsid w:val="00161B10"/>
    <w:rsid w:val="00164226"/>
    <w:rsid w:val="001A615D"/>
    <w:rsid w:val="001A732A"/>
    <w:rsid w:val="001B1E8F"/>
    <w:rsid w:val="001B6E1E"/>
    <w:rsid w:val="001D3D50"/>
    <w:rsid w:val="001E2D22"/>
    <w:rsid w:val="001F082B"/>
    <w:rsid w:val="001F5BC4"/>
    <w:rsid w:val="001F6299"/>
    <w:rsid w:val="001F6C13"/>
    <w:rsid w:val="00205A8A"/>
    <w:rsid w:val="00213905"/>
    <w:rsid w:val="00215F23"/>
    <w:rsid w:val="002205C5"/>
    <w:rsid w:val="002376CF"/>
    <w:rsid w:val="0024039F"/>
    <w:rsid w:val="0024552B"/>
    <w:rsid w:val="00257AD6"/>
    <w:rsid w:val="00261DD3"/>
    <w:rsid w:val="00280B3B"/>
    <w:rsid w:val="00283BE5"/>
    <w:rsid w:val="00284BF5"/>
    <w:rsid w:val="00293A7E"/>
    <w:rsid w:val="002B7325"/>
    <w:rsid w:val="002C27AB"/>
    <w:rsid w:val="002C5B55"/>
    <w:rsid w:val="002D7452"/>
    <w:rsid w:val="002F05BC"/>
    <w:rsid w:val="003019B5"/>
    <w:rsid w:val="00305231"/>
    <w:rsid w:val="0032228B"/>
    <w:rsid w:val="00355070"/>
    <w:rsid w:val="0035600A"/>
    <w:rsid w:val="003637A9"/>
    <w:rsid w:val="00363FDC"/>
    <w:rsid w:val="003B21CC"/>
    <w:rsid w:val="003D3136"/>
    <w:rsid w:val="003D347B"/>
    <w:rsid w:val="003E27B7"/>
    <w:rsid w:val="003E74E2"/>
    <w:rsid w:val="003F1E83"/>
    <w:rsid w:val="003F5F66"/>
    <w:rsid w:val="00412A75"/>
    <w:rsid w:val="004274C2"/>
    <w:rsid w:val="0043012B"/>
    <w:rsid w:val="00430D21"/>
    <w:rsid w:val="00440DEE"/>
    <w:rsid w:val="00446874"/>
    <w:rsid w:val="0045789B"/>
    <w:rsid w:val="004705EA"/>
    <w:rsid w:val="004814A8"/>
    <w:rsid w:val="00490084"/>
    <w:rsid w:val="004A256D"/>
    <w:rsid w:val="004A3498"/>
    <w:rsid w:val="004B5A11"/>
    <w:rsid w:val="004D2D87"/>
    <w:rsid w:val="004D373F"/>
    <w:rsid w:val="004D69AD"/>
    <w:rsid w:val="004E38F2"/>
    <w:rsid w:val="004F5AFD"/>
    <w:rsid w:val="004F621D"/>
    <w:rsid w:val="0050267D"/>
    <w:rsid w:val="005100A0"/>
    <w:rsid w:val="0051134E"/>
    <w:rsid w:val="00514632"/>
    <w:rsid w:val="00526334"/>
    <w:rsid w:val="00531072"/>
    <w:rsid w:val="00531153"/>
    <w:rsid w:val="00532924"/>
    <w:rsid w:val="005416D2"/>
    <w:rsid w:val="00550B14"/>
    <w:rsid w:val="005520D6"/>
    <w:rsid w:val="00557D2D"/>
    <w:rsid w:val="00572551"/>
    <w:rsid w:val="00580D38"/>
    <w:rsid w:val="005971C8"/>
    <w:rsid w:val="005A7433"/>
    <w:rsid w:val="005B1865"/>
    <w:rsid w:val="005B446E"/>
    <w:rsid w:val="005B6FA9"/>
    <w:rsid w:val="005C1875"/>
    <w:rsid w:val="005D0C6A"/>
    <w:rsid w:val="005F2968"/>
    <w:rsid w:val="005F63CD"/>
    <w:rsid w:val="00605827"/>
    <w:rsid w:val="006149C1"/>
    <w:rsid w:val="00636D73"/>
    <w:rsid w:val="00654478"/>
    <w:rsid w:val="00672C18"/>
    <w:rsid w:val="00676FEA"/>
    <w:rsid w:val="00694E4F"/>
    <w:rsid w:val="006A34EC"/>
    <w:rsid w:val="006C0F3F"/>
    <w:rsid w:val="006D3A5F"/>
    <w:rsid w:val="006D749A"/>
    <w:rsid w:val="00700873"/>
    <w:rsid w:val="00724AC7"/>
    <w:rsid w:val="00727D59"/>
    <w:rsid w:val="00741520"/>
    <w:rsid w:val="00742701"/>
    <w:rsid w:val="007448B5"/>
    <w:rsid w:val="007726B1"/>
    <w:rsid w:val="00775C53"/>
    <w:rsid w:val="00776A02"/>
    <w:rsid w:val="00780131"/>
    <w:rsid w:val="007A0810"/>
    <w:rsid w:val="007A446F"/>
    <w:rsid w:val="007B0CEC"/>
    <w:rsid w:val="007E617C"/>
    <w:rsid w:val="007F5034"/>
    <w:rsid w:val="00806BEE"/>
    <w:rsid w:val="00825B6C"/>
    <w:rsid w:val="00832BCA"/>
    <w:rsid w:val="00844928"/>
    <w:rsid w:val="00877139"/>
    <w:rsid w:val="008B12DF"/>
    <w:rsid w:val="008C04F2"/>
    <w:rsid w:val="008D1171"/>
    <w:rsid w:val="008D1855"/>
    <w:rsid w:val="008D2EF1"/>
    <w:rsid w:val="008E39B5"/>
    <w:rsid w:val="008F4BA5"/>
    <w:rsid w:val="008F5C4F"/>
    <w:rsid w:val="009224DA"/>
    <w:rsid w:val="00925C4F"/>
    <w:rsid w:val="00934DF1"/>
    <w:rsid w:val="00940FA8"/>
    <w:rsid w:val="009426AC"/>
    <w:rsid w:val="0098539F"/>
    <w:rsid w:val="009902A0"/>
    <w:rsid w:val="009902F1"/>
    <w:rsid w:val="009B22B0"/>
    <w:rsid w:val="009D3245"/>
    <w:rsid w:val="009D347B"/>
    <w:rsid w:val="009D59FF"/>
    <w:rsid w:val="009E213C"/>
    <w:rsid w:val="009F0EFF"/>
    <w:rsid w:val="00A04142"/>
    <w:rsid w:val="00A053DE"/>
    <w:rsid w:val="00A13530"/>
    <w:rsid w:val="00A230A9"/>
    <w:rsid w:val="00A272C6"/>
    <w:rsid w:val="00A55F11"/>
    <w:rsid w:val="00A562A6"/>
    <w:rsid w:val="00A63963"/>
    <w:rsid w:val="00A706B9"/>
    <w:rsid w:val="00A748F7"/>
    <w:rsid w:val="00A77681"/>
    <w:rsid w:val="00A82F9E"/>
    <w:rsid w:val="00A848CE"/>
    <w:rsid w:val="00AA283E"/>
    <w:rsid w:val="00AC7DD4"/>
    <w:rsid w:val="00AD3F93"/>
    <w:rsid w:val="00AD5C03"/>
    <w:rsid w:val="00AD6BE0"/>
    <w:rsid w:val="00AF1F96"/>
    <w:rsid w:val="00B14C51"/>
    <w:rsid w:val="00B17F3A"/>
    <w:rsid w:val="00B17FBE"/>
    <w:rsid w:val="00B329AA"/>
    <w:rsid w:val="00B44D31"/>
    <w:rsid w:val="00B45E4D"/>
    <w:rsid w:val="00B7249E"/>
    <w:rsid w:val="00B84AEB"/>
    <w:rsid w:val="00B86394"/>
    <w:rsid w:val="00B933FB"/>
    <w:rsid w:val="00B96D0E"/>
    <w:rsid w:val="00BB39E4"/>
    <w:rsid w:val="00BB3CCE"/>
    <w:rsid w:val="00BC034D"/>
    <w:rsid w:val="00BD7B84"/>
    <w:rsid w:val="00BE2A98"/>
    <w:rsid w:val="00BE4CA3"/>
    <w:rsid w:val="00C01351"/>
    <w:rsid w:val="00C175F5"/>
    <w:rsid w:val="00C4262A"/>
    <w:rsid w:val="00C76739"/>
    <w:rsid w:val="00C9406B"/>
    <w:rsid w:val="00C94464"/>
    <w:rsid w:val="00CA2890"/>
    <w:rsid w:val="00CB1376"/>
    <w:rsid w:val="00CC14D9"/>
    <w:rsid w:val="00CD4687"/>
    <w:rsid w:val="00CD6A37"/>
    <w:rsid w:val="00CE35DE"/>
    <w:rsid w:val="00D132A3"/>
    <w:rsid w:val="00D17E6B"/>
    <w:rsid w:val="00D2065C"/>
    <w:rsid w:val="00D41368"/>
    <w:rsid w:val="00D6324D"/>
    <w:rsid w:val="00D65DD7"/>
    <w:rsid w:val="00D72157"/>
    <w:rsid w:val="00D8418D"/>
    <w:rsid w:val="00D8525F"/>
    <w:rsid w:val="00DB2E74"/>
    <w:rsid w:val="00DB3823"/>
    <w:rsid w:val="00DB7721"/>
    <w:rsid w:val="00DD52E5"/>
    <w:rsid w:val="00DE0356"/>
    <w:rsid w:val="00DE40F1"/>
    <w:rsid w:val="00DF1EC3"/>
    <w:rsid w:val="00E0613A"/>
    <w:rsid w:val="00E2398E"/>
    <w:rsid w:val="00E26078"/>
    <w:rsid w:val="00E35B4F"/>
    <w:rsid w:val="00E4191A"/>
    <w:rsid w:val="00E64A84"/>
    <w:rsid w:val="00E87BAB"/>
    <w:rsid w:val="00E936AB"/>
    <w:rsid w:val="00E977B3"/>
    <w:rsid w:val="00EB427D"/>
    <w:rsid w:val="00EB79EE"/>
    <w:rsid w:val="00EE2C81"/>
    <w:rsid w:val="00EE4BC5"/>
    <w:rsid w:val="00F11EFE"/>
    <w:rsid w:val="00F22819"/>
    <w:rsid w:val="00F34BAA"/>
    <w:rsid w:val="00F565F6"/>
    <w:rsid w:val="00F66233"/>
    <w:rsid w:val="00F70721"/>
    <w:rsid w:val="00F707E9"/>
    <w:rsid w:val="00F71805"/>
    <w:rsid w:val="00FA29C6"/>
    <w:rsid w:val="00FB2301"/>
    <w:rsid w:val="00FD540E"/>
    <w:rsid w:val="00FE7D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CF45"/>
  <w15:docId w15:val="{3EF32A28-7DD8-4B7A-ABB7-70BEAB2D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68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A3498"/>
    <w:pPr>
      <w:keepNext/>
      <w:keepLines/>
      <w:spacing w:line="480" w:lineRule="auto"/>
      <w:jc w:val="center"/>
      <w:outlineLvl w:val="0"/>
    </w:pPr>
    <w:rPr>
      <w:rFonts w:eastAsiaTheme="majorEastAsia" w:cstheme="majorBidi"/>
      <w:b/>
      <w:szCs w:val="32"/>
    </w:rPr>
  </w:style>
  <w:style w:type="paragraph" w:styleId="Heading2">
    <w:name w:val="heading 2"/>
    <w:aliases w:val="CH 1 Heading 2"/>
    <w:basedOn w:val="Normal"/>
    <w:next w:val="Normal"/>
    <w:link w:val="Heading2Char"/>
    <w:uiPriority w:val="9"/>
    <w:unhideWhenUsed/>
    <w:qFormat/>
    <w:rsid w:val="00A776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H 1 Heading 3"/>
    <w:basedOn w:val="Heading2"/>
    <w:next w:val="Heading2"/>
    <w:link w:val="Heading3Char"/>
    <w:uiPriority w:val="9"/>
    <w:unhideWhenUsed/>
    <w:qFormat/>
    <w:rsid w:val="00A77681"/>
    <w:pPr>
      <w:numPr>
        <w:numId w:val="1"/>
      </w:numPr>
      <w:spacing w:before="0" w:after="240" w:line="480" w:lineRule="auto"/>
      <w:outlineLvl w:val="2"/>
    </w:pPr>
    <w:rPr>
      <w:rFonts w:ascii="Times New Roman" w:hAnsi="Times New Roman"/>
      <w:b/>
      <w:bCs/>
      <w:color w:val="auto"/>
      <w:sz w:val="24"/>
      <w:lang w:val="en-US" w:eastAsia="en-US"/>
    </w:rPr>
  </w:style>
  <w:style w:type="paragraph" w:styleId="Heading4">
    <w:name w:val="heading 4"/>
    <w:aliases w:val="CH 1 Heading 4"/>
    <w:basedOn w:val="Heading3"/>
    <w:next w:val="Heading3"/>
    <w:link w:val="Heading4Char"/>
    <w:uiPriority w:val="9"/>
    <w:unhideWhenUsed/>
    <w:qFormat/>
    <w:rsid w:val="004A3498"/>
    <w:pPr>
      <w:numPr>
        <w:numId w:val="2"/>
      </w:numPr>
      <w:ind w:left="357" w:hanging="357"/>
      <w:outlineLvl w:val="3"/>
    </w:pPr>
    <w:rPr>
      <w:bCs w:val="0"/>
      <w:szCs w:val="28"/>
    </w:rPr>
  </w:style>
  <w:style w:type="paragraph" w:styleId="Heading5">
    <w:name w:val="heading 5"/>
    <w:aliases w:val="CH1 Heading 5"/>
    <w:basedOn w:val="Heading3"/>
    <w:next w:val="Heading3"/>
    <w:link w:val="Heading5Char"/>
    <w:uiPriority w:val="9"/>
    <w:unhideWhenUsed/>
    <w:qFormat/>
    <w:rsid w:val="004A3498"/>
    <w:pPr>
      <w:numPr>
        <w:numId w:val="3"/>
      </w:numPr>
      <w:tabs>
        <w:tab w:val="num" w:pos="3600"/>
      </w:tabs>
      <w:ind w:left="0" w:firstLine="0"/>
      <w:outlineLvl w:val="4"/>
    </w:pPr>
    <w:rPr>
      <w:rFonts w:eastAsiaTheme="minorEastAsia" w:cstheme="minorBidi"/>
      <w:bCs w:val="0"/>
      <w:i/>
      <w:iCs/>
    </w:rPr>
  </w:style>
  <w:style w:type="paragraph" w:styleId="Heading6">
    <w:name w:val="heading 6"/>
    <w:basedOn w:val="Normal"/>
    <w:next w:val="Normal"/>
    <w:link w:val="Heading6Char"/>
    <w:qFormat/>
    <w:rsid w:val="004A3498"/>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iPriority w:val="9"/>
    <w:semiHidden/>
    <w:unhideWhenUsed/>
    <w:qFormat/>
    <w:rsid w:val="004A3498"/>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4A3498"/>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4A3498"/>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681"/>
    <w:pPr>
      <w:autoSpaceDE w:val="0"/>
      <w:autoSpaceDN w:val="0"/>
      <w:adjustRightInd w:val="0"/>
      <w:spacing w:after="0" w:line="240" w:lineRule="auto"/>
    </w:pPr>
    <w:rPr>
      <w:rFonts w:ascii="Museo Sans 300" w:hAnsi="Museo Sans 300" w:cs="Museo Sans 300"/>
      <w:color w:val="000000"/>
      <w:sz w:val="24"/>
      <w:szCs w:val="24"/>
    </w:rPr>
  </w:style>
  <w:style w:type="paragraph" w:styleId="NormalWeb">
    <w:name w:val="Normal (Web)"/>
    <w:basedOn w:val="Normal"/>
    <w:uiPriority w:val="99"/>
    <w:unhideWhenUsed/>
    <w:rsid w:val="00A77681"/>
    <w:pPr>
      <w:spacing w:before="100" w:beforeAutospacing="1" w:after="100" w:afterAutospacing="1"/>
    </w:pPr>
  </w:style>
  <w:style w:type="character" w:styleId="Emphasis">
    <w:name w:val="Emphasis"/>
    <w:basedOn w:val="DefaultParagraphFont"/>
    <w:uiPriority w:val="20"/>
    <w:qFormat/>
    <w:rsid w:val="00A77681"/>
    <w:rPr>
      <w:i/>
      <w:iCs/>
    </w:rPr>
  </w:style>
  <w:style w:type="character" w:customStyle="1" w:styleId="Heading3Char">
    <w:name w:val="Heading 3 Char"/>
    <w:aliases w:val="CH 1 Heading 3 Char"/>
    <w:basedOn w:val="DefaultParagraphFont"/>
    <w:link w:val="Heading3"/>
    <w:uiPriority w:val="9"/>
    <w:rsid w:val="00A77681"/>
    <w:rPr>
      <w:rFonts w:ascii="Times New Roman" w:eastAsiaTheme="majorEastAsia" w:hAnsi="Times New Roman" w:cstheme="majorBidi"/>
      <w:b/>
      <w:bCs/>
      <w:sz w:val="24"/>
      <w:szCs w:val="26"/>
      <w:lang w:val="en-US"/>
    </w:rPr>
  </w:style>
  <w:style w:type="paragraph" w:styleId="ListParagraph">
    <w:name w:val="List Paragraph"/>
    <w:basedOn w:val="Normal"/>
    <w:uiPriority w:val="34"/>
    <w:qFormat/>
    <w:rsid w:val="00A77681"/>
    <w:pPr>
      <w:widowControl w:val="0"/>
      <w:autoSpaceDN w:val="0"/>
      <w:adjustRightInd w:val="0"/>
      <w:ind w:left="720"/>
      <w:contextualSpacing/>
    </w:pPr>
  </w:style>
  <w:style w:type="character" w:customStyle="1" w:styleId="Heading2Char">
    <w:name w:val="Heading 2 Char"/>
    <w:aliases w:val="CH 1 Heading 2 Char"/>
    <w:basedOn w:val="DefaultParagraphFont"/>
    <w:link w:val="Heading2"/>
    <w:uiPriority w:val="9"/>
    <w:rsid w:val="00A77681"/>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4A3498"/>
    <w:rPr>
      <w:rFonts w:ascii="Times New Roman" w:eastAsiaTheme="majorEastAsia" w:hAnsi="Times New Roman" w:cstheme="majorBidi"/>
      <w:b/>
      <w:sz w:val="24"/>
      <w:szCs w:val="32"/>
      <w:lang w:eastAsia="en-GB"/>
    </w:rPr>
  </w:style>
  <w:style w:type="character" w:customStyle="1" w:styleId="Heading4Char">
    <w:name w:val="Heading 4 Char"/>
    <w:aliases w:val="CH 1 Heading 4 Char"/>
    <w:basedOn w:val="DefaultParagraphFont"/>
    <w:link w:val="Heading4"/>
    <w:uiPriority w:val="9"/>
    <w:rsid w:val="004A3498"/>
    <w:rPr>
      <w:rFonts w:ascii="Times New Roman" w:eastAsiaTheme="majorEastAsia" w:hAnsi="Times New Roman" w:cstheme="majorBidi"/>
      <w:b/>
      <w:sz w:val="24"/>
      <w:szCs w:val="28"/>
      <w:lang w:val="en-US"/>
    </w:rPr>
  </w:style>
  <w:style w:type="character" w:customStyle="1" w:styleId="Heading5Char">
    <w:name w:val="Heading 5 Char"/>
    <w:aliases w:val="CH1 Heading 5 Char"/>
    <w:basedOn w:val="DefaultParagraphFont"/>
    <w:link w:val="Heading5"/>
    <w:uiPriority w:val="9"/>
    <w:rsid w:val="004A3498"/>
    <w:rPr>
      <w:rFonts w:ascii="Times New Roman" w:eastAsiaTheme="minorEastAsia" w:hAnsi="Times New Roman"/>
      <w:b/>
      <w:i/>
      <w:iCs/>
      <w:sz w:val="24"/>
      <w:szCs w:val="26"/>
      <w:lang w:val="en-US"/>
    </w:rPr>
  </w:style>
  <w:style w:type="character" w:customStyle="1" w:styleId="Heading6Char">
    <w:name w:val="Heading 6 Char"/>
    <w:basedOn w:val="DefaultParagraphFont"/>
    <w:link w:val="Heading6"/>
    <w:rsid w:val="004A349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A3498"/>
    <w:rPr>
      <w:rFonts w:eastAsiaTheme="minorEastAsia"/>
      <w:sz w:val="24"/>
      <w:szCs w:val="24"/>
      <w:lang w:val="en-US"/>
    </w:rPr>
  </w:style>
  <w:style w:type="character" w:customStyle="1" w:styleId="Heading8Char">
    <w:name w:val="Heading 8 Char"/>
    <w:basedOn w:val="DefaultParagraphFont"/>
    <w:link w:val="Heading8"/>
    <w:uiPriority w:val="9"/>
    <w:semiHidden/>
    <w:rsid w:val="004A3498"/>
    <w:rPr>
      <w:rFonts w:eastAsiaTheme="minorEastAsia"/>
      <w:i/>
      <w:iCs/>
      <w:sz w:val="24"/>
      <w:szCs w:val="24"/>
      <w:lang w:val="en-US"/>
    </w:rPr>
  </w:style>
  <w:style w:type="character" w:customStyle="1" w:styleId="Heading9Char">
    <w:name w:val="Heading 9 Char"/>
    <w:basedOn w:val="DefaultParagraphFont"/>
    <w:link w:val="Heading9"/>
    <w:uiPriority w:val="9"/>
    <w:semiHidden/>
    <w:rsid w:val="004A3498"/>
    <w:rPr>
      <w:rFonts w:asciiTheme="majorHAnsi" w:eastAsiaTheme="majorEastAsia" w:hAnsiTheme="majorHAnsi" w:cstheme="majorBidi"/>
      <w:lang w:val="en-US"/>
    </w:rPr>
  </w:style>
  <w:style w:type="paragraph" w:styleId="Bibliography">
    <w:name w:val="Bibliography"/>
    <w:basedOn w:val="Normal"/>
    <w:next w:val="Normal"/>
    <w:uiPriority w:val="37"/>
    <w:unhideWhenUsed/>
    <w:rsid w:val="004A3498"/>
    <w:pPr>
      <w:spacing w:after="160" w:line="259" w:lineRule="auto"/>
    </w:pPr>
    <w:rPr>
      <w:rFonts w:asciiTheme="minorHAnsi" w:eastAsiaTheme="minorHAnsi" w:hAnsiTheme="minorHAnsi" w:cstheme="minorBidi"/>
    </w:rPr>
  </w:style>
  <w:style w:type="paragraph" w:styleId="FootnoteText">
    <w:name w:val="footnote text"/>
    <w:basedOn w:val="Normal"/>
    <w:link w:val="FootnoteTextChar"/>
    <w:uiPriority w:val="99"/>
    <w:unhideWhenUsed/>
    <w:rsid w:val="004A34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A3498"/>
    <w:rPr>
      <w:sz w:val="20"/>
      <w:szCs w:val="20"/>
      <w:lang w:eastAsia="en-GB"/>
    </w:rPr>
  </w:style>
  <w:style w:type="character" w:styleId="FootnoteReference">
    <w:name w:val="footnote reference"/>
    <w:basedOn w:val="DefaultParagraphFont"/>
    <w:uiPriority w:val="99"/>
    <w:unhideWhenUsed/>
    <w:rsid w:val="004A3498"/>
    <w:rPr>
      <w:vertAlign w:val="superscript"/>
    </w:rPr>
  </w:style>
  <w:style w:type="character" w:styleId="CommentReference">
    <w:name w:val="annotation reference"/>
    <w:basedOn w:val="DefaultParagraphFont"/>
    <w:uiPriority w:val="99"/>
    <w:semiHidden/>
    <w:unhideWhenUsed/>
    <w:rsid w:val="004A3498"/>
    <w:rPr>
      <w:sz w:val="16"/>
      <w:szCs w:val="16"/>
    </w:rPr>
  </w:style>
  <w:style w:type="paragraph" w:styleId="CommentText">
    <w:name w:val="annotation text"/>
    <w:basedOn w:val="Normal"/>
    <w:link w:val="CommentTextChar"/>
    <w:uiPriority w:val="99"/>
    <w:unhideWhenUsed/>
    <w:qFormat/>
    <w:rsid w:val="004A3498"/>
    <w:rPr>
      <w:sz w:val="20"/>
      <w:szCs w:val="20"/>
    </w:rPr>
  </w:style>
  <w:style w:type="character" w:customStyle="1" w:styleId="CommentTextChar">
    <w:name w:val="Comment Text Char"/>
    <w:basedOn w:val="DefaultParagraphFont"/>
    <w:link w:val="CommentText"/>
    <w:uiPriority w:val="99"/>
    <w:rsid w:val="004A3498"/>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4A3498"/>
    <w:rPr>
      <w:color w:val="0563C1" w:themeColor="hyperlink"/>
      <w:u w:val="single"/>
    </w:rPr>
  </w:style>
  <w:style w:type="character" w:styleId="Strong">
    <w:name w:val="Strong"/>
    <w:uiPriority w:val="22"/>
    <w:qFormat/>
    <w:rsid w:val="004A3498"/>
    <w:rPr>
      <w:b/>
      <w:bCs/>
    </w:rPr>
  </w:style>
  <w:style w:type="paragraph" w:styleId="NormalIndent">
    <w:name w:val="Normal Indent"/>
    <w:basedOn w:val="Normal"/>
    <w:uiPriority w:val="99"/>
    <w:rsid w:val="004A3498"/>
    <w:pPr>
      <w:spacing w:after="160" w:line="259" w:lineRule="auto"/>
      <w:ind w:left="720"/>
    </w:pPr>
    <w:rPr>
      <w:rFonts w:ascii="Cambria" w:eastAsia="Cambria" w:hAnsi="Cambria"/>
    </w:rPr>
  </w:style>
  <w:style w:type="paragraph" w:styleId="BalloonText">
    <w:name w:val="Balloon Text"/>
    <w:basedOn w:val="Normal"/>
    <w:link w:val="BalloonTextChar"/>
    <w:uiPriority w:val="99"/>
    <w:semiHidden/>
    <w:unhideWhenUsed/>
    <w:rsid w:val="004A3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49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A3498"/>
    <w:pPr>
      <w:tabs>
        <w:tab w:val="center" w:pos="4513"/>
        <w:tab w:val="right" w:pos="9026"/>
      </w:tabs>
    </w:pPr>
  </w:style>
  <w:style w:type="character" w:customStyle="1" w:styleId="HeaderChar">
    <w:name w:val="Header Char"/>
    <w:basedOn w:val="DefaultParagraphFont"/>
    <w:link w:val="Header"/>
    <w:uiPriority w:val="99"/>
    <w:rsid w:val="004A349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A3498"/>
    <w:pPr>
      <w:tabs>
        <w:tab w:val="center" w:pos="4513"/>
        <w:tab w:val="right" w:pos="9026"/>
      </w:tabs>
    </w:pPr>
  </w:style>
  <w:style w:type="character" w:customStyle="1" w:styleId="FooterChar">
    <w:name w:val="Footer Char"/>
    <w:basedOn w:val="DefaultParagraphFont"/>
    <w:link w:val="Footer"/>
    <w:uiPriority w:val="99"/>
    <w:rsid w:val="004A3498"/>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A3498"/>
    <w:rPr>
      <w:color w:val="808080"/>
      <w:shd w:val="clear" w:color="auto" w:fill="E6E6E6"/>
    </w:rPr>
  </w:style>
  <w:style w:type="character" w:customStyle="1" w:styleId="titleauthoretc">
    <w:name w:val="titleauthoretc"/>
    <w:basedOn w:val="DefaultParagraphFont"/>
    <w:rsid w:val="004A3498"/>
  </w:style>
  <w:style w:type="table" w:styleId="TableGrid">
    <w:name w:val="Table Grid"/>
    <w:basedOn w:val="TableNormal"/>
    <w:uiPriority w:val="39"/>
    <w:rsid w:val="004A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4A349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A34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4A3498"/>
    <w:rPr>
      <w:rFonts w:ascii="Arial" w:eastAsia="Calibri" w:hAnsi="Arial"/>
      <w:b/>
      <w:bCs/>
      <w:lang w:val="en-US" w:eastAsia="en-US"/>
    </w:rPr>
  </w:style>
  <w:style w:type="character" w:customStyle="1" w:styleId="CommentSubjectChar">
    <w:name w:val="Comment Subject Char"/>
    <w:basedOn w:val="CommentTextChar"/>
    <w:link w:val="CommentSubject"/>
    <w:uiPriority w:val="99"/>
    <w:semiHidden/>
    <w:rsid w:val="004A3498"/>
    <w:rPr>
      <w:rFonts w:ascii="Arial" w:eastAsia="Calibri" w:hAnsi="Arial" w:cs="Times New Roman"/>
      <w:b/>
      <w:bCs/>
      <w:sz w:val="20"/>
      <w:szCs w:val="20"/>
      <w:lang w:val="en-US" w:eastAsia="en-GB"/>
    </w:rPr>
  </w:style>
  <w:style w:type="paragraph" w:customStyle="1" w:styleId="Pa9">
    <w:name w:val="Pa9"/>
    <w:basedOn w:val="Normal"/>
    <w:next w:val="Normal"/>
    <w:uiPriority w:val="99"/>
    <w:rsid w:val="004A3498"/>
    <w:pPr>
      <w:autoSpaceDE w:val="0"/>
      <w:autoSpaceDN w:val="0"/>
      <w:adjustRightInd w:val="0"/>
      <w:spacing w:line="201" w:lineRule="atLeast"/>
    </w:pPr>
    <w:rPr>
      <w:rFonts w:ascii="Museo Sans 700" w:eastAsia="Museo Sans 700" w:hAnsiTheme="minorHAnsi" w:cstheme="minorBidi"/>
      <w:lang w:eastAsia="en-US"/>
    </w:rPr>
  </w:style>
  <w:style w:type="character" w:customStyle="1" w:styleId="A10">
    <w:name w:val="A10"/>
    <w:uiPriority w:val="99"/>
    <w:rsid w:val="004A3498"/>
    <w:rPr>
      <w:rFonts w:ascii="Museo Sans 300" w:hAnsi="Museo Sans 300" w:cs="Museo Sans 300"/>
      <w:color w:val="000000"/>
      <w:sz w:val="9"/>
      <w:szCs w:val="9"/>
    </w:rPr>
  </w:style>
  <w:style w:type="paragraph" w:customStyle="1" w:styleId="Pa2">
    <w:name w:val="Pa2"/>
    <w:basedOn w:val="Default"/>
    <w:next w:val="Default"/>
    <w:uiPriority w:val="99"/>
    <w:rsid w:val="004A3498"/>
    <w:pPr>
      <w:spacing w:line="201" w:lineRule="atLeast"/>
    </w:pPr>
    <w:rPr>
      <w:rFonts w:cstheme="minorBidi"/>
      <w:color w:val="auto"/>
    </w:rPr>
  </w:style>
  <w:style w:type="character" w:customStyle="1" w:styleId="A9">
    <w:name w:val="A9"/>
    <w:uiPriority w:val="99"/>
    <w:rsid w:val="004A3498"/>
    <w:rPr>
      <w:rFonts w:cs="Museo Sans 300"/>
      <w:color w:val="000000"/>
      <w:sz w:val="11"/>
      <w:szCs w:val="11"/>
    </w:rPr>
  </w:style>
  <w:style w:type="table" w:customStyle="1" w:styleId="PlainTable32">
    <w:name w:val="Plain Table 32"/>
    <w:basedOn w:val="TableNormal"/>
    <w:uiPriority w:val="43"/>
    <w:rsid w:val="004A3498"/>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1">
    <w:name w:val="Plain Table 31"/>
    <w:basedOn w:val="TableNormal"/>
    <w:uiPriority w:val="43"/>
    <w:rsid w:val="004A3498"/>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4A3498"/>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lement-citation">
    <w:name w:val="element-citation"/>
    <w:basedOn w:val="DefaultParagraphFont"/>
    <w:rsid w:val="004A3498"/>
  </w:style>
  <w:style w:type="character" w:customStyle="1" w:styleId="apple-converted-space">
    <w:name w:val="apple-converted-space"/>
    <w:basedOn w:val="DefaultParagraphFont"/>
    <w:rsid w:val="004A3498"/>
  </w:style>
  <w:style w:type="character" w:customStyle="1" w:styleId="ref-journal">
    <w:name w:val="ref-journal"/>
    <w:basedOn w:val="DefaultParagraphFont"/>
    <w:rsid w:val="004A3498"/>
  </w:style>
  <w:style w:type="character" w:customStyle="1" w:styleId="ref-vol">
    <w:name w:val="ref-vol"/>
    <w:basedOn w:val="DefaultParagraphFont"/>
    <w:rsid w:val="004A3498"/>
  </w:style>
  <w:style w:type="paragraph" w:customStyle="1" w:styleId="Pa1">
    <w:name w:val="Pa1"/>
    <w:basedOn w:val="Default"/>
    <w:next w:val="Default"/>
    <w:uiPriority w:val="99"/>
    <w:rsid w:val="004A3498"/>
    <w:pPr>
      <w:spacing w:line="221" w:lineRule="atLeast"/>
    </w:pPr>
    <w:rPr>
      <w:rFonts w:ascii="Adobe Caslon Pro" w:hAnsi="Adobe Caslon Pro" w:cstheme="minorBidi"/>
      <w:color w:val="auto"/>
      <w:lang w:val="en-US"/>
    </w:rPr>
  </w:style>
  <w:style w:type="character" w:customStyle="1" w:styleId="A1">
    <w:name w:val="A1"/>
    <w:uiPriority w:val="99"/>
    <w:rsid w:val="004A3498"/>
    <w:rPr>
      <w:rFonts w:cs="Adobe Caslon Pro"/>
      <w:color w:val="000000"/>
      <w:sz w:val="40"/>
      <w:szCs w:val="40"/>
    </w:rPr>
  </w:style>
  <w:style w:type="paragraph" w:styleId="HTMLPreformatted">
    <w:name w:val="HTML Preformatted"/>
    <w:basedOn w:val="Normal"/>
    <w:link w:val="HTMLPreformattedChar"/>
    <w:uiPriority w:val="99"/>
    <w:semiHidden/>
    <w:unhideWhenUsed/>
    <w:rsid w:val="004A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A3498"/>
    <w:rPr>
      <w:rFonts w:ascii="Courier New" w:eastAsia="Times New Roman" w:hAnsi="Courier New" w:cs="Courier New"/>
      <w:sz w:val="20"/>
      <w:szCs w:val="20"/>
      <w:lang w:eastAsia="en-GB"/>
    </w:rPr>
  </w:style>
  <w:style w:type="character" w:customStyle="1" w:styleId="fn">
    <w:name w:val="fn"/>
    <w:basedOn w:val="DefaultParagraphFont"/>
    <w:rsid w:val="004A3498"/>
  </w:style>
  <w:style w:type="character" w:styleId="FollowedHyperlink">
    <w:name w:val="FollowedHyperlink"/>
    <w:basedOn w:val="DefaultParagraphFont"/>
    <w:uiPriority w:val="99"/>
    <w:semiHidden/>
    <w:unhideWhenUsed/>
    <w:rsid w:val="004A3498"/>
    <w:rPr>
      <w:color w:val="954F72" w:themeColor="followedHyperlink"/>
      <w:u w:val="single"/>
    </w:rPr>
  </w:style>
  <w:style w:type="character" w:customStyle="1" w:styleId="hps">
    <w:name w:val="hps"/>
    <w:basedOn w:val="DefaultParagraphFont"/>
    <w:rsid w:val="004A3498"/>
  </w:style>
  <w:style w:type="paragraph" w:styleId="BodyTextIndent">
    <w:name w:val="Body Text Indent"/>
    <w:basedOn w:val="BodyText"/>
    <w:link w:val="BodyTextIndentChar"/>
    <w:rsid w:val="004A3498"/>
    <w:pPr>
      <w:tabs>
        <w:tab w:val="left" w:pos="709"/>
      </w:tabs>
      <w:suppressAutoHyphens/>
      <w:overflowPunct w:val="0"/>
      <w:spacing w:line="240" w:lineRule="auto"/>
      <w:ind w:left="283"/>
    </w:pPr>
    <w:rPr>
      <w:rFonts w:ascii="Times New Roman" w:eastAsia="DejaVu Sans" w:hAnsi="Times New Roman" w:cs="DejaVu Sans"/>
      <w:color w:val="00000A"/>
      <w:kern w:val="1"/>
      <w:sz w:val="24"/>
      <w:szCs w:val="24"/>
      <w:lang w:val="en-GB" w:eastAsia="hi-IN" w:bidi="hi-IN"/>
    </w:rPr>
  </w:style>
  <w:style w:type="character" w:customStyle="1" w:styleId="BodyTextIndentChar">
    <w:name w:val="Body Text Indent Char"/>
    <w:basedOn w:val="DefaultParagraphFont"/>
    <w:link w:val="BodyTextIndent"/>
    <w:rsid w:val="004A3498"/>
    <w:rPr>
      <w:rFonts w:ascii="Times New Roman" w:eastAsia="DejaVu Sans" w:hAnsi="Times New Roman" w:cs="DejaVu Sans"/>
      <w:color w:val="00000A"/>
      <w:kern w:val="1"/>
      <w:sz w:val="24"/>
      <w:szCs w:val="24"/>
      <w:lang w:eastAsia="hi-IN" w:bidi="hi-IN"/>
    </w:rPr>
  </w:style>
  <w:style w:type="paragraph" w:styleId="BodyText">
    <w:name w:val="Body Text"/>
    <w:basedOn w:val="Normal"/>
    <w:link w:val="BodyTextChar"/>
    <w:uiPriority w:val="99"/>
    <w:semiHidden/>
    <w:unhideWhenUsed/>
    <w:rsid w:val="004A3498"/>
    <w:pPr>
      <w:spacing w:after="120" w:line="360" w:lineRule="auto"/>
    </w:pPr>
    <w:rPr>
      <w:rFonts w:ascii="Arial" w:eastAsia="Calibri" w:hAnsi="Arial"/>
      <w:sz w:val="22"/>
      <w:szCs w:val="22"/>
      <w:lang w:val="en-US" w:eastAsia="en-US"/>
    </w:rPr>
  </w:style>
  <w:style w:type="character" w:customStyle="1" w:styleId="BodyTextChar">
    <w:name w:val="Body Text Char"/>
    <w:basedOn w:val="DefaultParagraphFont"/>
    <w:link w:val="BodyText"/>
    <w:uiPriority w:val="99"/>
    <w:semiHidden/>
    <w:rsid w:val="004A3498"/>
    <w:rPr>
      <w:rFonts w:ascii="Arial" w:eastAsia="Calibri" w:hAnsi="Arial" w:cs="Times New Roman"/>
      <w:lang w:val="en-US"/>
    </w:rPr>
  </w:style>
  <w:style w:type="paragraph" w:customStyle="1" w:styleId="Style14">
    <w:name w:val="Style 14"/>
    <w:basedOn w:val="Normal"/>
    <w:uiPriority w:val="99"/>
    <w:rsid w:val="004A3498"/>
    <w:pPr>
      <w:widowControl w:val="0"/>
      <w:autoSpaceDE w:val="0"/>
      <w:autoSpaceDN w:val="0"/>
      <w:adjustRightInd w:val="0"/>
    </w:pPr>
    <w:rPr>
      <w:lang w:val="en-US" w:eastAsia="en-US"/>
    </w:rPr>
  </w:style>
  <w:style w:type="paragraph" w:styleId="Revision">
    <w:name w:val="Revision"/>
    <w:hidden/>
    <w:uiPriority w:val="99"/>
    <w:semiHidden/>
    <w:rsid w:val="004A3498"/>
    <w:pPr>
      <w:spacing w:after="0" w:line="240" w:lineRule="auto"/>
    </w:pPr>
    <w:rPr>
      <w:rFonts w:ascii="Arial" w:eastAsia="Calibri" w:hAnsi="Arial" w:cs="Times New Roman"/>
      <w:lang w:val="en-US"/>
    </w:rPr>
  </w:style>
  <w:style w:type="character" w:customStyle="1" w:styleId="Mention1">
    <w:name w:val="Mention1"/>
    <w:basedOn w:val="DefaultParagraphFont"/>
    <w:uiPriority w:val="99"/>
    <w:semiHidden/>
    <w:unhideWhenUsed/>
    <w:rsid w:val="004A3498"/>
    <w:rPr>
      <w:color w:val="2B579A"/>
      <w:shd w:val="clear" w:color="auto" w:fill="E6E6E6"/>
    </w:rPr>
  </w:style>
  <w:style w:type="paragraph" w:styleId="BodyText3">
    <w:name w:val="Body Text 3"/>
    <w:basedOn w:val="Normal"/>
    <w:link w:val="BodyText3Char"/>
    <w:rsid w:val="004A3498"/>
    <w:pPr>
      <w:spacing w:after="120"/>
    </w:pPr>
    <w:rPr>
      <w:sz w:val="16"/>
      <w:szCs w:val="16"/>
      <w:lang w:val="en-US" w:eastAsia="de-DE"/>
    </w:rPr>
  </w:style>
  <w:style w:type="character" w:customStyle="1" w:styleId="BodyText3Char">
    <w:name w:val="Body Text 3 Char"/>
    <w:basedOn w:val="DefaultParagraphFont"/>
    <w:link w:val="BodyText3"/>
    <w:rsid w:val="004A3498"/>
    <w:rPr>
      <w:rFonts w:ascii="Times New Roman" w:eastAsia="Times New Roman" w:hAnsi="Times New Roman" w:cs="Times New Roman"/>
      <w:sz w:val="16"/>
      <w:szCs w:val="16"/>
      <w:lang w:val="en-US" w:eastAsia="de-DE"/>
    </w:rPr>
  </w:style>
  <w:style w:type="character" w:customStyle="1" w:styleId="author">
    <w:name w:val="author"/>
    <w:basedOn w:val="DefaultParagraphFont"/>
    <w:rsid w:val="004A3498"/>
  </w:style>
  <w:style w:type="character" w:customStyle="1" w:styleId="unified-hovercard-pubdate1">
    <w:name w:val="unified-hovercard-pubdate1"/>
    <w:basedOn w:val="DefaultParagraphFont"/>
    <w:rsid w:val="004A3498"/>
    <w:rPr>
      <w:color w:val="999999"/>
    </w:rPr>
  </w:style>
  <w:style w:type="table" w:customStyle="1" w:styleId="PlainTable311">
    <w:name w:val="Plain Table 311"/>
    <w:basedOn w:val="TableNormal"/>
    <w:uiPriority w:val="43"/>
    <w:rsid w:val="004A3498"/>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2AutoList1">
    <w:name w:val="2AutoList1"/>
    <w:rsid w:val="004A3498"/>
    <w:pPr>
      <w:widowControl w:val="0"/>
      <w:tabs>
        <w:tab w:val="left" w:pos="720"/>
        <w:tab w:val="left" w:pos="1440"/>
      </w:tabs>
      <w:autoSpaceDE w:val="0"/>
      <w:autoSpaceDN w:val="0"/>
      <w:spacing w:after="0" w:line="240" w:lineRule="auto"/>
      <w:ind w:left="1440" w:hanging="720"/>
      <w:jc w:val="both"/>
    </w:pPr>
    <w:rPr>
      <w:rFonts w:ascii="Times New Roman" w:eastAsia="Times New Roman" w:hAnsi="Times New Roman" w:cs="Times New Roman"/>
      <w:sz w:val="24"/>
      <w:szCs w:val="24"/>
      <w:lang w:val="en-AU"/>
    </w:rPr>
  </w:style>
  <w:style w:type="table" w:customStyle="1" w:styleId="PlainTable22">
    <w:name w:val="Plain Table 22"/>
    <w:basedOn w:val="TableNormal"/>
    <w:uiPriority w:val="42"/>
    <w:rsid w:val="004A3498"/>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6Colorful1">
    <w:name w:val="List Table 6 Colorful1"/>
    <w:basedOn w:val="TableNormal"/>
    <w:uiPriority w:val="51"/>
    <w:rsid w:val="004A3498"/>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31">
    <w:name w:val="List Table 6 Colorful - Accent 31"/>
    <w:basedOn w:val="TableNormal"/>
    <w:uiPriority w:val="51"/>
    <w:rsid w:val="004A3498"/>
    <w:pPr>
      <w:spacing w:after="0" w:line="240" w:lineRule="auto"/>
    </w:pPr>
    <w:rPr>
      <w:rFonts w:ascii="Calibri" w:eastAsia="Calibri" w:hAnsi="Calibri" w:cs="Times New Roman"/>
      <w:color w:val="7B7B7B"/>
      <w:sz w:val="20"/>
      <w:szCs w:val="20"/>
      <w:lang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1">
    <w:name w:val="List Table 21"/>
    <w:basedOn w:val="TableNormal"/>
    <w:uiPriority w:val="47"/>
    <w:rsid w:val="004A3498"/>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1">
    <w:name w:val="List Table 1 Light1"/>
    <w:basedOn w:val="TableNormal"/>
    <w:uiPriority w:val="46"/>
    <w:rsid w:val="004A3498"/>
    <w:pPr>
      <w:spacing w:after="0" w:line="240" w:lineRule="auto"/>
    </w:pPr>
    <w:rPr>
      <w:rFonts w:ascii="Calibri" w:eastAsia="Calibri" w:hAnsi="Calibri" w:cs="Times New Roman"/>
      <w:sz w:val="20"/>
      <w:szCs w:val="20"/>
      <w:lang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1">
    <w:name w:val="Light Shading1"/>
    <w:basedOn w:val="TableNormal"/>
    <w:uiPriority w:val="60"/>
    <w:rsid w:val="004A3498"/>
    <w:pPr>
      <w:spacing w:after="0" w:line="240" w:lineRule="auto"/>
      <w:ind w:firstLine="567"/>
      <w:jc w:val="both"/>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33">
    <w:name w:val="Plain Table 33"/>
    <w:basedOn w:val="TableNormal"/>
    <w:uiPriority w:val="43"/>
    <w:rsid w:val="004A3498"/>
    <w:pPr>
      <w:spacing w:after="0" w:line="240" w:lineRule="auto"/>
    </w:pPr>
    <w:rPr>
      <w:rFonts w:ascii="Calibri" w:eastAsia="Calibri" w:hAnsi="Calibri" w:cs="Times New Roman"/>
      <w:sz w:val="20"/>
      <w:szCs w:val="20"/>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
    <w:name w:val="a"/>
    <w:basedOn w:val="DefaultParagraphFont"/>
    <w:rsid w:val="004A3498"/>
  </w:style>
  <w:style w:type="character" w:customStyle="1" w:styleId="l6">
    <w:name w:val="l6"/>
    <w:basedOn w:val="DefaultParagraphFont"/>
    <w:rsid w:val="004A3498"/>
  </w:style>
  <w:style w:type="character" w:customStyle="1" w:styleId="l7">
    <w:name w:val="l7"/>
    <w:basedOn w:val="DefaultParagraphFont"/>
    <w:rsid w:val="004A3498"/>
  </w:style>
  <w:style w:type="character" w:customStyle="1" w:styleId="l">
    <w:name w:val="l"/>
    <w:basedOn w:val="DefaultParagraphFont"/>
    <w:rsid w:val="004A3498"/>
  </w:style>
  <w:style w:type="character" w:customStyle="1" w:styleId="l12">
    <w:name w:val="l12"/>
    <w:basedOn w:val="DefaultParagraphFont"/>
    <w:rsid w:val="004A3498"/>
  </w:style>
  <w:style w:type="table" w:customStyle="1" w:styleId="PlainTable410">
    <w:name w:val="Plain Table 41"/>
    <w:basedOn w:val="TableNormal"/>
    <w:uiPriority w:val="44"/>
    <w:rsid w:val="004A349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0">
    <w:name w:val="Plain Table 51"/>
    <w:basedOn w:val="TableNormal"/>
    <w:uiPriority w:val="45"/>
    <w:rsid w:val="004A34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Heading">
    <w:name w:val="TOC Heading"/>
    <w:basedOn w:val="Heading1"/>
    <w:next w:val="Normal"/>
    <w:uiPriority w:val="39"/>
    <w:unhideWhenUsed/>
    <w:qFormat/>
    <w:rsid w:val="004A3498"/>
    <w:pPr>
      <w:spacing w:before="240" w:line="259" w:lineRule="auto"/>
      <w:jc w:val="left"/>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4A3498"/>
    <w:pPr>
      <w:spacing w:after="100"/>
    </w:pPr>
  </w:style>
  <w:style w:type="paragraph" w:styleId="TOC2">
    <w:name w:val="toc 2"/>
    <w:basedOn w:val="Normal"/>
    <w:next w:val="Normal"/>
    <w:autoRedefine/>
    <w:uiPriority w:val="39"/>
    <w:unhideWhenUsed/>
    <w:rsid w:val="004A3498"/>
    <w:pPr>
      <w:tabs>
        <w:tab w:val="right" w:leader="dot" w:pos="9062"/>
      </w:tabs>
      <w:spacing w:after="100"/>
      <w:ind w:left="993" w:hanging="753"/>
    </w:pPr>
  </w:style>
  <w:style w:type="paragraph" w:styleId="TOC3">
    <w:name w:val="toc 3"/>
    <w:basedOn w:val="Normal"/>
    <w:next w:val="Normal"/>
    <w:autoRedefine/>
    <w:uiPriority w:val="39"/>
    <w:unhideWhenUsed/>
    <w:rsid w:val="004A3498"/>
    <w:pPr>
      <w:spacing w:after="100"/>
      <w:ind w:left="480"/>
    </w:pPr>
  </w:style>
  <w:style w:type="paragraph" w:styleId="NoSpacing">
    <w:name w:val="No Spacing"/>
    <w:uiPriority w:val="1"/>
    <w:qFormat/>
    <w:rsid w:val="004A3498"/>
    <w:pPr>
      <w:spacing w:after="0"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link w:val="CaptionChar"/>
    <w:uiPriority w:val="35"/>
    <w:unhideWhenUsed/>
    <w:qFormat/>
    <w:rsid w:val="004A3498"/>
    <w:pPr>
      <w:spacing w:after="200"/>
    </w:pPr>
    <w:rPr>
      <w:i/>
      <w:iCs/>
      <w:color w:val="44546A" w:themeColor="text2"/>
      <w:sz w:val="18"/>
      <w:szCs w:val="18"/>
    </w:rPr>
  </w:style>
  <w:style w:type="character" w:customStyle="1" w:styleId="CaptionChar">
    <w:name w:val="Caption Char"/>
    <w:basedOn w:val="DefaultParagraphFont"/>
    <w:link w:val="Caption"/>
    <w:uiPriority w:val="35"/>
    <w:rsid w:val="004A3498"/>
    <w:rPr>
      <w:rFonts w:ascii="Times New Roman" w:eastAsia="Times New Roman" w:hAnsi="Times New Roman" w:cs="Times New Roman"/>
      <w:i/>
      <w:iCs/>
      <w:color w:val="44546A" w:themeColor="text2"/>
      <w:sz w:val="18"/>
      <w:szCs w:val="18"/>
      <w:lang w:eastAsia="en-GB"/>
    </w:rPr>
  </w:style>
  <w:style w:type="paragraph" w:styleId="TableofFigures">
    <w:name w:val="table of figures"/>
    <w:basedOn w:val="Normal"/>
    <w:next w:val="Normal"/>
    <w:uiPriority w:val="99"/>
    <w:unhideWhenUsed/>
    <w:rsid w:val="004A3498"/>
  </w:style>
  <w:style w:type="paragraph" w:customStyle="1" w:styleId="Tablestyle">
    <w:name w:val="Table style"/>
    <w:basedOn w:val="Caption"/>
    <w:link w:val="TablestyleChar"/>
    <w:qFormat/>
    <w:rsid w:val="004A3498"/>
    <w:pPr>
      <w:keepNext/>
    </w:pPr>
    <w:rPr>
      <w:i w:val="0"/>
      <w:sz w:val="24"/>
      <w:szCs w:val="24"/>
    </w:rPr>
  </w:style>
  <w:style w:type="character" w:customStyle="1" w:styleId="TablestyleChar">
    <w:name w:val="Table style Char"/>
    <w:basedOn w:val="CaptionChar"/>
    <w:link w:val="Tablestyle"/>
    <w:rsid w:val="004A3498"/>
    <w:rPr>
      <w:rFonts w:ascii="Times New Roman" w:eastAsia="Times New Roman" w:hAnsi="Times New Roman" w:cs="Times New Roman"/>
      <w:i w:val="0"/>
      <w:iCs/>
      <w:color w:val="44546A" w:themeColor="text2"/>
      <w:sz w:val="24"/>
      <w:szCs w:val="24"/>
      <w:lang w:eastAsia="en-GB"/>
    </w:rPr>
  </w:style>
  <w:style w:type="paragraph" w:customStyle="1" w:styleId="Paragraph-center">
    <w:name w:val="Paragraph-center"/>
    <w:basedOn w:val="Normal"/>
    <w:rsid w:val="004A3498"/>
    <w:pPr>
      <w:jc w:val="center"/>
    </w:pPr>
    <w:rPr>
      <w:rFonts w:ascii="Cambria" w:eastAsia="MS Mincho" w:hAnsi="Cambria"/>
      <w:lang w:val="en-US" w:eastAsia="en-US"/>
    </w:rPr>
  </w:style>
  <w:style w:type="character" w:styleId="EndnoteReference">
    <w:name w:val="endnote reference"/>
    <w:basedOn w:val="DefaultParagraphFont"/>
    <w:uiPriority w:val="99"/>
    <w:semiHidden/>
    <w:unhideWhenUsed/>
    <w:rsid w:val="004A3498"/>
    <w:rPr>
      <w:vertAlign w:val="superscript"/>
    </w:rPr>
  </w:style>
  <w:style w:type="paragraph" w:styleId="TOC4">
    <w:name w:val="toc 4"/>
    <w:basedOn w:val="Normal"/>
    <w:next w:val="Normal"/>
    <w:autoRedefine/>
    <w:uiPriority w:val="39"/>
    <w:unhideWhenUsed/>
    <w:rsid w:val="004A3498"/>
    <w:pPr>
      <w:spacing w:after="100"/>
      <w:ind w:left="720"/>
    </w:pPr>
    <w:rPr>
      <w:rFonts w:asciiTheme="minorHAnsi" w:eastAsiaTheme="minorEastAsia" w:hAnsiTheme="minorHAnsi" w:cstheme="minorBidi"/>
      <w:lang w:val="en-US" w:eastAsia="en-US"/>
    </w:rPr>
  </w:style>
  <w:style w:type="paragraph" w:styleId="TOC5">
    <w:name w:val="toc 5"/>
    <w:basedOn w:val="Normal"/>
    <w:next w:val="Normal"/>
    <w:autoRedefine/>
    <w:uiPriority w:val="39"/>
    <w:unhideWhenUsed/>
    <w:rsid w:val="004A3498"/>
    <w:pPr>
      <w:spacing w:after="100"/>
      <w:ind w:left="960"/>
    </w:pPr>
    <w:rPr>
      <w:rFonts w:asciiTheme="minorHAnsi" w:eastAsiaTheme="minorEastAsia" w:hAnsiTheme="minorHAnsi" w:cstheme="minorBidi"/>
      <w:lang w:val="en-US" w:eastAsia="en-US"/>
    </w:rPr>
  </w:style>
  <w:style w:type="paragraph" w:styleId="TOC6">
    <w:name w:val="toc 6"/>
    <w:basedOn w:val="Normal"/>
    <w:next w:val="Normal"/>
    <w:autoRedefine/>
    <w:uiPriority w:val="39"/>
    <w:unhideWhenUsed/>
    <w:rsid w:val="004A3498"/>
    <w:pPr>
      <w:spacing w:after="100"/>
      <w:ind w:left="1200"/>
    </w:pPr>
    <w:rPr>
      <w:rFonts w:asciiTheme="minorHAnsi" w:eastAsiaTheme="minorEastAsia" w:hAnsiTheme="minorHAnsi" w:cstheme="minorBidi"/>
      <w:lang w:val="en-US" w:eastAsia="en-US"/>
    </w:rPr>
  </w:style>
  <w:style w:type="paragraph" w:styleId="TOC7">
    <w:name w:val="toc 7"/>
    <w:basedOn w:val="Normal"/>
    <w:next w:val="Normal"/>
    <w:autoRedefine/>
    <w:uiPriority w:val="39"/>
    <w:unhideWhenUsed/>
    <w:rsid w:val="004A3498"/>
    <w:pPr>
      <w:spacing w:after="100"/>
      <w:ind w:left="1440"/>
    </w:pPr>
    <w:rPr>
      <w:rFonts w:asciiTheme="minorHAnsi" w:eastAsiaTheme="minorEastAsia" w:hAnsiTheme="minorHAnsi" w:cstheme="minorBidi"/>
      <w:lang w:val="en-US" w:eastAsia="en-US"/>
    </w:rPr>
  </w:style>
  <w:style w:type="paragraph" w:styleId="TOC8">
    <w:name w:val="toc 8"/>
    <w:basedOn w:val="Normal"/>
    <w:next w:val="Normal"/>
    <w:autoRedefine/>
    <w:uiPriority w:val="39"/>
    <w:unhideWhenUsed/>
    <w:rsid w:val="004A3498"/>
    <w:pPr>
      <w:spacing w:after="100"/>
      <w:ind w:left="1680"/>
    </w:pPr>
    <w:rPr>
      <w:rFonts w:asciiTheme="minorHAnsi" w:eastAsiaTheme="minorEastAsia" w:hAnsiTheme="minorHAnsi" w:cstheme="minorBidi"/>
      <w:lang w:val="en-US" w:eastAsia="en-US"/>
    </w:rPr>
  </w:style>
  <w:style w:type="paragraph" w:styleId="TOC9">
    <w:name w:val="toc 9"/>
    <w:basedOn w:val="Normal"/>
    <w:next w:val="Normal"/>
    <w:autoRedefine/>
    <w:uiPriority w:val="39"/>
    <w:unhideWhenUsed/>
    <w:rsid w:val="004A3498"/>
    <w:pPr>
      <w:spacing w:after="100"/>
      <w:ind w:left="1920"/>
    </w:pPr>
    <w:rPr>
      <w:rFonts w:asciiTheme="minorHAnsi" w:eastAsiaTheme="minorEastAsia" w:hAnsiTheme="minorHAnsi" w:cstheme="minorBidi"/>
      <w:lang w:val="en-US" w:eastAsia="en-US"/>
    </w:rPr>
  </w:style>
  <w:style w:type="paragraph" w:styleId="DocumentMap">
    <w:name w:val="Document Map"/>
    <w:basedOn w:val="Normal"/>
    <w:link w:val="DocumentMapChar"/>
    <w:uiPriority w:val="99"/>
    <w:semiHidden/>
    <w:unhideWhenUsed/>
    <w:rsid w:val="004A3498"/>
  </w:style>
  <w:style w:type="character" w:customStyle="1" w:styleId="DocumentMapChar">
    <w:name w:val="Document Map Char"/>
    <w:basedOn w:val="DefaultParagraphFont"/>
    <w:link w:val="DocumentMap"/>
    <w:uiPriority w:val="99"/>
    <w:semiHidden/>
    <w:rsid w:val="004A3498"/>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4A3498"/>
  </w:style>
  <w:style w:type="character" w:customStyle="1" w:styleId="UnresolvedMention2">
    <w:name w:val="Unresolved Mention2"/>
    <w:basedOn w:val="DefaultParagraphFont"/>
    <w:uiPriority w:val="99"/>
    <w:unhideWhenUsed/>
    <w:rsid w:val="004A34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6E2E-6803-4287-9BBC-0A752ADC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FAC698B5</Template>
  <TotalTime>16</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UOB ISC</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UOB</dc:creator>
  <cp:lastModifiedBy>Karen Rowlingson</cp:lastModifiedBy>
  <cp:revision>3</cp:revision>
  <dcterms:created xsi:type="dcterms:W3CDTF">2018-05-15T13:40:00Z</dcterms:created>
  <dcterms:modified xsi:type="dcterms:W3CDTF">2018-05-15T15:45:00Z</dcterms:modified>
</cp:coreProperties>
</file>