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3091" w:tblpY="-10"/>
        <w:tblW w:w="8306" w:type="dxa"/>
        <w:tblLayout w:type="fixed"/>
        <w:tblCellMar>
          <w:left w:w="0" w:type="dxa"/>
          <w:right w:w="0" w:type="dxa"/>
        </w:tblCellMar>
        <w:tblLook w:val="0000" w:firstRow="0" w:lastRow="0" w:firstColumn="0" w:lastColumn="0" w:noHBand="0" w:noVBand="0"/>
      </w:tblPr>
      <w:tblGrid>
        <w:gridCol w:w="4678"/>
        <w:gridCol w:w="3507"/>
        <w:gridCol w:w="121"/>
      </w:tblGrid>
      <w:tr w:rsidR="00483EA5" w14:paraId="49D46386" w14:textId="77777777" w:rsidTr="00B352C8">
        <w:trPr>
          <w:cantSplit/>
          <w:trHeight w:val="308"/>
        </w:trPr>
        <w:tc>
          <w:tcPr>
            <w:tcW w:w="8185" w:type="dxa"/>
            <w:gridSpan w:val="2"/>
          </w:tcPr>
          <w:p w14:paraId="117060A4" w14:textId="77777777" w:rsidR="00483EA5" w:rsidRDefault="00483EA5" w:rsidP="003E261A">
            <w:pPr>
              <w:pStyle w:val="letter"/>
              <w:tabs>
                <w:tab w:val="clear" w:pos="2160"/>
                <w:tab w:val="clear" w:pos="4320"/>
                <w:tab w:val="clear" w:pos="6020"/>
              </w:tabs>
              <w:spacing w:before="0"/>
              <w:ind w:right="0"/>
              <w:rPr>
                <w:rFonts w:ascii="Times" w:hAnsi="Times"/>
                <w:b/>
                <w:sz w:val="40"/>
                <w:lang w:bidi="x-none"/>
              </w:rPr>
            </w:pPr>
            <w:r>
              <w:rPr>
                <w:rFonts w:ascii="Times" w:hAnsi="Times"/>
                <w:b/>
                <w:sz w:val="40"/>
                <w:lang w:bidi="x-none"/>
              </w:rPr>
              <w:t>T</w:t>
            </w:r>
            <w:r>
              <w:rPr>
                <w:rFonts w:ascii="Times" w:hAnsi="Times"/>
                <w:b/>
                <w:sz w:val="32"/>
                <w:lang w:bidi="x-none"/>
              </w:rPr>
              <w:t xml:space="preserve">HE </w:t>
            </w:r>
            <w:r>
              <w:rPr>
                <w:rFonts w:ascii="Times" w:hAnsi="Times"/>
                <w:b/>
                <w:sz w:val="40"/>
                <w:lang w:bidi="x-none"/>
              </w:rPr>
              <w:t>U</w:t>
            </w:r>
            <w:r>
              <w:rPr>
                <w:rFonts w:ascii="Times" w:hAnsi="Times"/>
                <w:b/>
                <w:sz w:val="32"/>
                <w:lang w:bidi="x-none"/>
              </w:rPr>
              <w:t xml:space="preserve">NIVERSITY OF </w:t>
            </w:r>
            <w:r>
              <w:rPr>
                <w:rFonts w:ascii="Times" w:hAnsi="Times"/>
                <w:b/>
                <w:sz w:val="40"/>
                <w:lang w:bidi="x-none"/>
              </w:rPr>
              <w:t>S</w:t>
            </w:r>
            <w:r>
              <w:rPr>
                <w:rFonts w:ascii="Times" w:hAnsi="Times"/>
                <w:b/>
                <w:sz w:val="32"/>
                <w:lang w:bidi="x-none"/>
              </w:rPr>
              <w:t>HEFFIELD</w:t>
            </w:r>
          </w:p>
        </w:tc>
        <w:tc>
          <w:tcPr>
            <w:tcW w:w="121" w:type="dxa"/>
          </w:tcPr>
          <w:p w14:paraId="1F38319F" w14:textId="77777777" w:rsidR="00483EA5" w:rsidRDefault="00483EA5" w:rsidP="003E261A">
            <w:pPr>
              <w:ind w:right="284"/>
              <w:jc w:val="right"/>
              <w:rPr>
                <w:sz w:val="20"/>
                <w:lang w:bidi="x-none"/>
              </w:rPr>
            </w:pPr>
          </w:p>
        </w:tc>
      </w:tr>
      <w:tr w:rsidR="00483EA5" w14:paraId="14E88C6F" w14:textId="77777777" w:rsidTr="00B352C8">
        <w:trPr>
          <w:cantSplit/>
          <w:trHeight w:val="1672"/>
        </w:trPr>
        <w:tc>
          <w:tcPr>
            <w:tcW w:w="4678" w:type="dxa"/>
            <w:tcBorders>
              <w:top w:val="single" w:sz="6" w:space="0" w:color="auto"/>
              <w:bottom w:val="single" w:sz="6" w:space="0" w:color="auto"/>
            </w:tcBorders>
          </w:tcPr>
          <w:p w14:paraId="73FADF72" w14:textId="2F4E056C" w:rsidR="00483EA5" w:rsidRPr="00B75C67" w:rsidRDefault="00483EA5" w:rsidP="003E261A">
            <w:pPr>
              <w:tabs>
                <w:tab w:val="left" w:pos="1720"/>
                <w:tab w:val="left" w:pos="3960"/>
                <w:tab w:val="left" w:pos="4560"/>
                <w:tab w:val="left" w:pos="5320"/>
                <w:tab w:val="left" w:pos="6020"/>
                <w:tab w:val="left" w:pos="6380"/>
              </w:tabs>
              <w:spacing w:before="60"/>
              <w:rPr>
                <w:b/>
                <w:sz w:val="28"/>
                <w:lang w:bidi="x-none"/>
              </w:rPr>
            </w:pPr>
            <w:r>
              <w:rPr>
                <w:sz w:val="32"/>
                <w:lang w:bidi="x-none"/>
              </w:rPr>
              <w:t xml:space="preserve">Department of Psychology </w:t>
            </w:r>
          </w:p>
          <w:p w14:paraId="7A5B1B76" w14:textId="77777777" w:rsidR="00B352C8" w:rsidRDefault="00B352C8" w:rsidP="003E261A">
            <w:pPr>
              <w:tabs>
                <w:tab w:val="left" w:pos="1720"/>
                <w:tab w:val="left" w:pos="3960"/>
                <w:tab w:val="left" w:pos="4560"/>
                <w:tab w:val="left" w:pos="5320"/>
                <w:tab w:val="left" w:pos="6020"/>
                <w:tab w:val="left" w:pos="6380"/>
              </w:tabs>
              <w:spacing w:before="60"/>
              <w:rPr>
                <w:b/>
              </w:rPr>
            </w:pPr>
          </w:p>
          <w:p w14:paraId="1439723C" w14:textId="77777777" w:rsidR="00B352C8" w:rsidRDefault="00B352C8" w:rsidP="003E261A">
            <w:pPr>
              <w:tabs>
                <w:tab w:val="left" w:pos="1720"/>
                <w:tab w:val="left" w:pos="3960"/>
                <w:tab w:val="left" w:pos="4560"/>
                <w:tab w:val="left" w:pos="5320"/>
                <w:tab w:val="left" w:pos="6020"/>
                <w:tab w:val="left" w:pos="6380"/>
              </w:tabs>
              <w:spacing w:before="60"/>
              <w:rPr>
                <w:b/>
              </w:rPr>
            </w:pPr>
          </w:p>
          <w:p w14:paraId="4BCDABCE" w14:textId="55EE9980" w:rsidR="00483EA5" w:rsidRDefault="00483EA5" w:rsidP="003E261A">
            <w:pPr>
              <w:tabs>
                <w:tab w:val="left" w:pos="1720"/>
                <w:tab w:val="left" w:pos="3960"/>
                <w:tab w:val="left" w:pos="4560"/>
                <w:tab w:val="left" w:pos="5320"/>
                <w:tab w:val="left" w:pos="6020"/>
                <w:tab w:val="left" w:pos="6380"/>
              </w:tabs>
              <w:spacing w:before="60"/>
              <w:rPr>
                <w:sz w:val="28"/>
                <w:lang w:bidi="x-none"/>
              </w:rPr>
            </w:pPr>
          </w:p>
        </w:tc>
        <w:tc>
          <w:tcPr>
            <w:tcW w:w="3628" w:type="dxa"/>
            <w:gridSpan w:val="2"/>
            <w:tcBorders>
              <w:top w:val="single" w:sz="6" w:space="0" w:color="auto"/>
              <w:bottom w:val="single" w:sz="6" w:space="0" w:color="auto"/>
            </w:tcBorders>
          </w:tcPr>
          <w:p w14:paraId="2C44DD4C" w14:textId="77777777" w:rsidR="00483EA5" w:rsidRDefault="00483EA5" w:rsidP="003E261A">
            <w:pPr>
              <w:ind w:left="23"/>
              <w:jc w:val="right"/>
              <w:rPr>
                <w:lang w:bidi="x-none"/>
              </w:rPr>
            </w:pPr>
            <w:r>
              <w:rPr>
                <w:lang w:bidi="x-none"/>
              </w:rPr>
              <w:t>Psychology Building</w:t>
            </w:r>
          </w:p>
          <w:p w14:paraId="68EA86D2" w14:textId="77777777" w:rsidR="00483EA5" w:rsidRDefault="00483EA5" w:rsidP="003E261A">
            <w:pPr>
              <w:ind w:left="23"/>
              <w:jc w:val="right"/>
              <w:rPr>
                <w:lang w:bidi="x-none"/>
              </w:rPr>
            </w:pPr>
            <w:r>
              <w:rPr>
                <w:lang w:bidi="x-none"/>
              </w:rPr>
              <w:t>Western Bank</w:t>
            </w:r>
            <w:r>
              <w:rPr>
                <w:lang w:bidi="x-none"/>
              </w:rPr>
              <w:br/>
              <w:t xml:space="preserve">Sheffield </w:t>
            </w:r>
          </w:p>
          <w:p w14:paraId="08431ACE" w14:textId="77777777" w:rsidR="00483EA5" w:rsidRDefault="00483EA5" w:rsidP="003E261A">
            <w:pPr>
              <w:ind w:left="23"/>
              <w:jc w:val="right"/>
              <w:rPr>
                <w:lang w:bidi="x-none"/>
              </w:rPr>
            </w:pPr>
            <w:r>
              <w:rPr>
                <w:lang w:bidi="x-none"/>
              </w:rPr>
              <w:t>S10 2TP</w:t>
            </w:r>
          </w:p>
          <w:p w14:paraId="116815A0" w14:textId="77777777" w:rsidR="00483EA5" w:rsidRDefault="00483EA5" w:rsidP="003E261A">
            <w:pPr>
              <w:ind w:left="23"/>
              <w:jc w:val="right"/>
              <w:rPr>
                <w:lang w:bidi="x-none"/>
              </w:rPr>
            </w:pPr>
          </w:p>
          <w:p w14:paraId="611244DC" w14:textId="77777777" w:rsidR="00483EA5" w:rsidRPr="00B75C67" w:rsidRDefault="00483EA5" w:rsidP="003E261A">
            <w:pPr>
              <w:ind w:left="23"/>
              <w:jc w:val="right"/>
              <w:rPr>
                <w:lang w:bidi="x-none"/>
              </w:rPr>
            </w:pPr>
            <w:r>
              <w:rPr>
                <w:lang w:bidi="x-none"/>
              </w:rPr>
              <w:t>Tel:  0114 222 6520</w:t>
            </w:r>
            <w:r>
              <w:rPr>
                <w:lang w:bidi="x-none"/>
              </w:rPr>
              <w:br/>
              <w:t xml:space="preserve">                                                                   </w:t>
            </w:r>
            <w:r>
              <w:rPr>
                <w:lang w:bidi="x-none"/>
              </w:rPr>
              <w:br/>
            </w:r>
            <w:r>
              <w:rPr>
                <w:lang w:bidi="x-none"/>
              </w:rPr>
              <w:br/>
              <w:t xml:space="preserve"> </w:t>
            </w:r>
          </w:p>
        </w:tc>
      </w:tr>
    </w:tbl>
    <w:p w14:paraId="38603001" w14:textId="77777777" w:rsidR="00483EA5" w:rsidRDefault="00483EA5" w:rsidP="00B352C8">
      <w:pPr>
        <w:ind w:left="-426"/>
        <w:outlineLvl w:val="0"/>
        <w:rPr>
          <w:noProof/>
          <w:sz w:val="20"/>
        </w:rPr>
      </w:pPr>
      <w:r>
        <w:rPr>
          <w:noProof/>
          <w:sz w:val="20"/>
          <w:lang w:eastAsia="en-GB"/>
        </w:rPr>
        <w:drawing>
          <wp:inline distT="0" distB="0" distL="0" distR="0" wp14:anchorId="088F2F3B" wp14:editId="7813A121">
            <wp:extent cx="906145" cy="109220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6145" cy="1092200"/>
                    </a:xfrm>
                    <a:prstGeom prst="rect">
                      <a:avLst/>
                    </a:prstGeom>
                    <a:noFill/>
                    <a:ln>
                      <a:noFill/>
                    </a:ln>
                  </pic:spPr>
                </pic:pic>
              </a:graphicData>
            </a:graphic>
          </wp:inline>
        </w:drawing>
      </w:r>
    </w:p>
    <w:p w14:paraId="5D1E5A3F" w14:textId="77777777" w:rsidR="00483EA5" w:rsidRPr="00B13A99" w:rsidRDefault="00483EA5" w:rsidP="00483EA5">
      <w:pPr>
        <w:rPr>
          <w:b/>
        </w:rPr>
      </w:pPr>
    </w:p>
    <w:p w14:paraId="70791274" w14:textId="77777777" w:rsidR="00483EA5" w:rsidRDefault="00483EA5" w:rsidP="00483EA5"/>
    <w:p w14:paraId="6FC5D7BC" w14:textId="77777777" w:rsidR="00483EA5" w:rsidRPr="009B71D9" w:rsidRDefault="00483EA5" w:rsidP="00483EA5"/>
    <w:p w14:paraId="13F24135" w14:textId="77777777" w:rsidR="00483EA5" w:rsidRDefault="00483EA5" w:rsidP="00483EA5"/>
    <w:p w14:paraId="4FBC561C" w14:textId="77777777" w:rsidR="00483EA5" w:rsidRDefault="00483EA5" w:rsidP="00483EA5"/>
    <w:p w14:paraId="047A1726" w14:textId="77777777" w:rsidR="00811465" w:rsidRPr="00A233D0" w:rsidRDefault="00811465" w:rsidP="00811465">
      <w:r w:rsidRPr="00A233D0">
        <w:t xml:space="preserve">Date: </w:t>
      </w:r>
      <w:r>
        <w:t>14</w:t>
      </w:r>
      <w:r w:rsidRPr="00CD2835">
        <w:rPr>
          <w:vertAlign w:val="superscript"/>
        </w:rPr>
        <w:t>th</w:t>
      </w:r>
      <w:r>
        <w:t xml:space="preserve"> June 2016</w:t>
      </w:r>
    </w:p>
    <w:p w14:paraId="769D1D4D" w14:textId="77777777" w:rsidR="00811465" w:rsidRDefault="00811465" w:rsidP="00811465">
      <w:pPr>
        <w:tabs>
          <w:tab w:val="left" w:pos="1720"/>
          <w:tab w:val="left" w:pos="3960"/>
          <w:tab w:val="left" w:pos="4560"/>
          <w:tab w:val="left" w:pos="5320"/>
          <w:tab w:val="left" w:pos="6020"/>
          <w:tab w:val="left" w:pos="6380"/>
        </w:tabs>
        <w:spacing w:before="60"/>
        <w:rPr>
          <w:b/>
        </w:rPr>
      </w:pPr>
      <w:bookmarkStart w:id="0" w:name="_GoBack"/>
      <w:bookmarkEnd w:id="0"/>
    </w:p>
    <w:p w14:paraId="0637E916" w14:textId="10520428" w:rsidR="00660A6D" w:rsidRDefault="00811465" w:rsidP="00660A6D">
      <w:pPr>
        <w:tabs>
          <w:tab w:val="left" w:pos="1720"/>
          <w:tab w:val="left" w:pos="3960"/>
          <w:tab w:val="left" w:pos="4560"/>
          <w:tab w:val="left" w:pos="5320"/>
          <w:tab w:val="left" w:pos="6020"/>
          <w:tab w:val="left" w:pos="6380"/>
        </w:tabs>
        <w:spacing w:before="60"/>
        <w:rPr>
          <w:rFonts w:ascii="Times New Roman" w:eastAsia="ArialUnicodeMS" w:hAnsi="Times New Roman"/>
          <w:b/>
          <w:szCs w:val="24"/>
          <w:lang w:eastAsia="en-GB"/>
        </w:rPr>
      </w:pPr>
      <w:r>
        <w:rPr>
          <w:b/>
        </w:rPr>
        <w:t>INFORMATION SHEET:</w:t>
      </w:r>
      <w:r w:rsidR="00660A6D">
        <w:rPr>
          <w:rFonts w:ascii="Times New Roman" w:eastAsia="ArialUnicodeMS" w:hAnsi="Times New Roman"/>
          <w:b/>
          <w:szCs w:val="24"/>
          <w:lang w:eastAsia="en-GB"/>
        </w:rPr>
        <w:t xml:space="preserve"> </w:t>
      </w:r>
    </w:p>
    <w:p w14:paraId="51FB7E17" w14:textId="29F5A06C" w:rsidR="00811465" w:rsidRPr="00811465" w:rsidRDefault="00811465" w:rsidP="009052F5">
      <w:pPr>
        <w:tabs>
          <w:tab w:val="left" w:pos="1720"/>
          <w:tab w:val="left" w:pos="3960"/>
          <w:tab w:val="left" w:pos="4560"/>
          <w:tab w:val="left" w:pos="5320"/>
          <w:tab w:val="left" w:pos="6020"/>
          <w:tab w:val="left" w:pos="6380"/>
        </w:tabs>
        <w:spacing w:before="60"/>
        <w:jc w:val="center"/>
        <w:rPr>
          <w:b/>
          <w:sz w:val="28"/>
        </w:rPr>
      </w:pPr>
      <w:r w:rsidRPr="00811465">
        <w:rPr>
          <w:rFonts w:ascii="Times New Roman" w:eastAsia="ArialUnicodeMS" w:hAnsi="Times New Roman"/>
          <w:b/>
          <w:szCs w:val="24"/>
          <w:lang w:eastAsia="en-GB"/>
        </w:rPr>
        <w:t>How Parents Can Help Babies Learn to Talk With Picture Books</w:t>
      </w:r>
    </w:p>
    <w:p w14:paraId="60418D7C" w14:textId="77777777" w:rsidR="00811465" w:rsidRDefault="00811465" w:rsidP="00AA2CC7"/>
    <w:p w14:paraId="139FE0EE" w14:textId="59BD3897" w:rsidR="00660A6D" w:rsidRDefault="00660A6D" w:rsidP="00660A6D">
      <w:pPr>
        <w:ind w:left="2880" w:hanging="2880"/>
        <w:rPr>
          <w:rFonts w:ascii="Times New Roman" w:hAnsi="Times New Roman"/>
        </w:rPr>
      </w:pPr>
      <w:r>
        <w:rPr>
          <w:u w:val="single"/>
        </w:rPr>
        <w:t>Researchers</w:t>
      </w:r>
      <w:r w:rsidRPr="00A233D0">
        <w:t>:</w:t>
      </w:r>
      <w:r w:rsidR="009052F5">
        <w:tab/>
      </w:r>
      <w:r w:rsidRPr="00A233D0">
        <w:t>Dr Danielle Matthews</w:t>
      </w:r>
      <w:r>
        <w:t xml:space="preserve">, Dr </w:t>
      </w:r>
      <w:r w:rsidRPr="00A233D0">
        <w:t xml:space="preserve">Michelle </w:t>
      </w:r>
      <w:proofErr w:type="spellStart"/>
      <w:r w:rsidRPr="00A233D0">
        <w:t>McGillion</w:t>
      </w:r>
      <w:proofErr w:type="spellEnd"/>
      <w:r>
        <w:t xml:space="preserve"> </w:t>
      </w:r>
      <w:r>
        <w:rPr>
          <w:rFonts w:ascii="Times New Roman" w:hAnsi="Times New Roman"/>
        </w:rPr>
        <w:t xml:space="preserve">&amp; Kiera </w:t>
      </w:r>
      <w:proofErr w:type="spellStart"/>
      <w:r>
        <w:rPr>
          <w:rFonts w:ascii="Times New Roman" w:hAnsi="Times New Roman"/>
        </w:rPr>
        <w:t>Solaiman</w:t>
      </w:r>
      <w:proofErr w:type="spellEnd"/>
    </w:p>
    <w:p w14:paraId="1778E2C2" w14:textId="77777777" w:rsidR="00660A6D" w:rsidRDefault="00660A6D" w:rsidP="00483EA5">
      <w:pPr>
        <w:jc w:val="both"/>
      </w:pPr>
    </w:p>
    <w:p w14:paraId="5AD08D85" w14:textId="01BD2B8E" w:rsidR="00483EA5" w:rsidRPr="00A233D0" w:rsidRDefault="00483EA5" w:rsidP="00483EA5">
      <w:pPr>
        <w:jc w:val="both"/>
      </w:pPr>
      <w:r w:rsidRPr="00A233D0">
        <w:t>Please take the time to read the following information and ask us if there is anything that is unclear or if you would like more information. Thank you for your interest.</w:t>
      </w:r>
    </w:p>
    <w:p w14:paraId="0DD201D5" w14:textId="77777777" w:rsidR="00483EA5" w:rsidRPr="00A233D0" w:rsidRDefault="00483EA5" w:rsidP="00483EA5">
      <w:pPr>
        <w:jc w:val="both"/>
      </w:pPr>
    </w:p>
    <w:p w14:paraId="4C9D0C0A" w14:textId="77777777" w:rsidR="00483EA5" w:rsidRPr="00A233D0" w:rsidRDefault="00483EA5" w:rsidP="00483EA5">
      <w:pPr>
        <w:jc w:val="both"/>
        <w:rPr>
          <w:b/>
        </w:rPr>
      </w:pPr>
      <w:r w:rsidRPr="00A233D0">
        <w:rPr>
          <w:b/>
        </w:rPr>
        <w:t>What is the project’s purpose?</w:t>
      </w:r>
    </w:p>
    <w:p w14:paraId="3FE3B64C" w14:textId="74FB1E42" w:rsidR="00483EA5" w:rsidRPr="00A233D0" w:rsidRDefault="00483EA5" w:rsidP="00483EA5">
      <w:pPr>
        <w:jc w:val="both"/>
      </w:pPr>
      <w:r w:rsidRPr="00A233D0">
        <w:t xml:space="preserve">We want to understand </w:t>
      </w:r>
      <w:r>
        <w:t xml:space="preserve">how </w:t>
      </w:r>
      <w:r w:rsidR="008549BB">
        <w:t>babies</w:t>
      </w:r>
      <w:r>
        <w:t xml:space="preserve"> learn to talk</w:t>
      </w:r>
      <w:r w:rsidR="008549BB">
        <w:t xml:space="preserve"> and whether it’s possible to help them learn. </w:t>
      </w:r>
    </w:p>
    <w:p w14:paraId="1DD55335" w14:textId="77777777" w:rsidR="00483EA5" w:rsidRPr="00A233D0" w:rsidRDefault="00483EA5" w:rsidP="00483EA5">
      <w:pPr>
        <w:jc w:val="both"/>
      </w:pPr>
    </w:p>
    <w:p w14:paraId="1BE5EAAD" w14:textId="77777777" w:rsidR="00483EA5" w:rsidRPr="00A233D0" w:rsidRDefault="00483EA5" w:rsidP="00483EA5">
      <w:pPr>
        <w:jc w:val="both"/>
        <w:rPr>
          <w:b/>
        </w:rPr>
      </w:pPr>
      <w:r w:rsidRPr="00A233D0">
        <w:rPr>
          <w:b/>
        </w:rPr>
        <w:t>Why have I been chosen?</w:t>
      </w:r>
    </w:p>
    <w:p w14:paraId="5E68C131" w14:textId="77777777" w:rsidR="00483EA5" w:rsidRPr="00A233D0" w:rsidRDefault="00483EA5" w:rsidP="00483EA5">
      <w:pPr>
        <w:jc w:val="both"/>
      </w:pPr>
      <w:r>
        <w:t>We are recruiting 12</w:t>
      </w:r>
      <w:r w:rsidRPr="00A233D0">
        <w:t>0 families across Sheffield</w:t>
      </w:r>
      <w:r>
        <w:t xml:space="preserve"> and the surrounding region</w:t>
      </w:r>
      <w:r w:rsidRPr="00A233D0">
        <w:t xml:space="preserve"> </w:t>
      </w:r>
      <w:r>
        <w:t>with</w:t>
      </w:r>
      <w:r w:rsidRPr="00A233D0">
        <w:t xml:space="preserve"> </w:t>
      </w:r>
      <w:r>
        <w:t>babies turning</w:t>
      </w:r>
      <w:r w:rsidRPr="00A233D0">
        <w:t xml:space="preserve"> </w:t>
      </w:r>
      <w:r>
        <w:t xml:space="preserve">11 months old before December 2017. </w:t>
      </w:r>
      <w:r w:rsidRPr="00A233D0">
        <w:t xml:space="preserve"> </w:t>
      </w:r>
    </w:p>
    <w:p w14:paraId="73C8668A" w14:textId="77777777" w:rsidR="00483EA5" w:rsidRPr="00A233D0" w:rsidRDefault="00483EA5" w:rsidP="00483EA5">
      <w:pPr>
        <w:jc w:val="both"/>
      </w:pPr>
    </w:p>
    <w:p w14:paraId="6A12B1FE" w14:textId="77777777" w:rsidR="00483EA5" w:rsidRPr="00A233D0" w:rsidRDefault="00483EA5" w:rsidP="00483EA5">
      <w:pPr>
        <w:jc w:val="both"/>
        <w:rPr>
          <w:b/>
        </w:rPr>
      </w:pPr>
      <w:r w:rsidRPr="00A233D0">
        <w:rPr>
          <w:b/>
        </w:rPr>
        <w:t>Do I have to take part?</w:t>
      </w:r>
    </w:p>
    <w:p w14:paraId="6A4352D5" w14:textId="4B30D0BF" w:rsidR="00483EA5" w:rsidRDefault="00483EA5" w:rsidP="00483EA5">
      <w:pPr>
        <w:jc w:val="both"/>
      </w:pPr>
      <w:r w:rsidRPr="00A233D0">
        <w:t>It is up to you to decide whether or not to take part. If you do decide to take part</w:t>
      </w:r>
      <w:r>
        <w:t xml:space="preserve">, </w:t>
      </w:r>
      <w:r w:rsidRPr="00A233D0">
        <w:t xml:space="preserve">you will be given this information sheet to keep and asked to sign a </w:t>
      </w:r>
      <w:r>
        <w:t>consent form</w:t>
      </w:r>
      <w:r w:rsidRPr="00A233D0">
        <w:t xml:space="preserve">. After signing </w:t>
      </w:r>
      <w:r>
        <w:t>this</w:t>
      </w:r>
      <w:r w:rsidRPr="00A233D0">
        <w:t xml:space="preserve">, you are still free to withdraw </w:t>
      </w:r>
      <w:r>
        <w:t xml:space="preserve">from the study at any time. Once you have completed participation, your data will be stored on secure computers at the University of Sheffield. You can ask to have this data </w:t>
      </w:r>
      <w:r w:rsidR="00FD326A">
        <w:t>deleted</w:t>
      </w:r>
      <w:r>
        <w:t xml:space="preserve"> at any time </w:t>
      </w:r>
      <w:r w:rsidR="00AE4B4B">
        <w:t>without giving a reason</w:t>
      </w:r>
      <w:r>
        <w:t xml:space="preserve">. </w:t>
      </w:r>
    </w:p>
    <w:p w14:paraId="33CDB55C" w14:textId="77777777" w:rsidR="00483EA5" w:rsidRPr="00A233D0" w:rsidRDefault="00483EA5" w:rsidP="00483EA5">
      <w:pPr>
        <w:jc w:val="both"/>
      </w:pPr>
    </w:p>
    <w:p w14:paraId="75B34730" w14:textId="77777777" w:rsidR="00483EA5" w:rsidRPr="00A233D0" w:rsidRDefault="00483EA5" w:rsidP="00483EA5">
      <w:pPr>
        <w:jc w:val="both"/>
        <w:rPr>
          <w:b/>
        </w:rPr>
      </w:pPr>
      <w:r w:rsidRPr="00A233D0">
        <w:rPr>
          <w:b/>
        </w:rPr>
        <w:t>What will happen if I take part?</w:t>
      </w:r>
    </w:p>
    <w:p w14:paraId="79BEE230" w14:textId="2AC50BB3" w:rsidR="00483EA5" w:rsidRDefault="00483EA5" w:rsidP="00483EA5">
      <w:pPr>
        <w:jc w:val="both"/>
      </w:pPr>
      <w:r w:rsidRPr="00A233D0">
        <w:t xml:space="preserve">When your </w:t>
      </w:r>
      <w:r>
        <w:t>baby</w:t>
      </w:r>
      <w:r w:rsidRPr="00A233D0">
        <w:t xml:space="preserve"> is 11 months</w:t>
      </w:r>
      <w:r>
        <w:t xml:space="preserve"> old</w:t>
      </w:r>
      <w:r w:rsidRPr="00A233D0">
        <w:t>, a researcher will visit you at home.</w:t>
      </w:r>
      <w:r>
        <w:t xml:space="preserve"> </w:t>
      </w:r>
      <w:r w:rsidRPr="00A233D0">
        <w:t xml:space="preserve">The </w:t>
      </w:r>
      <w:r>
        <w:t>visit will last approximately 1 hour</w:t>
      </w:r>
      <w:r w:rsidRPr="00A233D0">
        <w:t xml:space="preserve"> and we will arrange it at a time </w:t>
      </w:r>
      <w:r>
        <w:t>that</w:t>
      </w:r>
      <w:r w:rsidRPr="00A233D0">
        <w:t xml:space="preserve"> is convenient for you. You will be asked to complete several questionnaires covering general background information, your child’s health and development and your </w:t>
      </w:r>
      <w:r w:rsidR="006E7428">
        <w:t>activities</w:t>
      </w:r>
      <w:r w:rsidRPr="00A233D0">
        <w:t xml:space="preserve"> and thoughts as a parent. In the </w:t>
      </w:r>
      <w:r w:rsidRPr="00291BEF">
        <w:t>second half of the visit we will video record you and your infant looking at a picture book together for 10 minutes. You will be given some more picture books to read over the following month.</w:t>
      </w:r>
      <w:r>
        <w:t xml:space="preserve"> </w:t>
      </w:r>
    </w:p>
    <w:p w14:paraId="2AF83F0E" w14:textId="77777777" w:rsidR="00483EA5" w:rsidRDefault="00483EA5" w:rsidP="00483EA5">
      <w:pPr>
        <w:jc w:val="both"/>
      </w:pPr>
    </w:p>
    <w:p w14:paraId="0DC35AEC" w14:textId="1DB243CF" w:rsidR="00483EA5" w:rsidRPr="00A233D0" w:rsidRDefault="00483EA5" w:rsidP="00483EA5">
      <w:pPr>
        <w:jc w:val="both"/>
      </w:pPr>
      <w:r>
        <w:t xml:space="preserve">When your baby is 15 months old, we’ll ask you to visit the university together. We can provide parking near the building if you need it and a researcher will meet you when you arrive. </w:t>
      </w:r>
      <w:r w:rsidRPr="00291BEF">
        <w:t>We will ask you to sit with your chil</w:t>
      </w:r>
      <w:r w:rsidR="006E7428">
        <w:t>d as they look at some pictures while hearing everyday words</w:t>
      </w:r>
      <w:r w:rsidRPr="00291BEF">
        <w:t xml:space="preserve">. </w:t>
      </w:r>
      <w:r w:rsidR="006E7428">
        <w:t>W</w:t>
      </w:r>
      <w:r w:rsidRPr="00291BEF">
        <w:t>e might also ask you to look at a picture book with your child if you are both comfortable doing this.</w:t>
      </w:r>
      <w:r>
        <w:t xml:space="preserve"> The visit should take no longer than an hour. </w:t>
      </w:r>
    </w:p>
    <w:p w14:paraId="1A83D44C" w14:textId="77777777" w:rsidR="00483EA5" w:rsidRPr="00A233D0" w:rsidRDefault="00483EA5" w:rsidP="00483EA5">
      <w:pPr>
        <w:jc w:val="both"/>
      </w:pPr>
    </w:p>
    <w:p w14:paraId="4E7422CD" w14:textId="77777777" w:rsidR="00483EA5" w:rsidRPr="00A233D0" w:rsidRDefault="00483EA5" w:rsidP="00483EA5">
      <w:pPr>
        <w:jc w:val="both"/>
        <w:rPr>
          <w:b/>
        </w:rPr>
      </w:pPr>
      <w:r w:rsidRPr="00A233D0">
        <w:rPr>
          <w:b/>
        </w:rPr>
        <w:t>What do I have to do?</w:t>
      </w:r>
    </w:p>
    <w:p w14:paraId="5867FF58" w14:textId="3DF81FA0" w:rsidR="00483EA5" w:rsidRPr="00A233D0" w:rsidRDefault="00483EA5" w:rsidP="00483EA5">
      <w:pPr>
        <w:jc w:val="both"/>
      </w:pPr>
      <w:r w:rsidRPr="00A233D0">
        <w:t xml:space="preserve">You will need to be available </w:t>
      </w:r>
      <w:r>
        <w:t xml:space="preserve">for a researcher to visit you when your child is 11 months and to come to the university when your child is 15 </w:t>
      </w:r>
      <w:r w:rsidRPr="00A233D0">
        <w:t>months</w:t>
      </w:r>
      <w:r>
        <w:t xml:space="preserve"> old</w:t>
      </w:r>
      <w:r w:rsidRPr="00A233D0">
        <w:t>.</w:t>
      </w:r>
      <w:r w:rsidR="00AE1DE0">
        <w:t xml:space="preserve"> On the first visit, we will give you some picture </w:t>
      </w:r>
      <w:r w:rsidR="00AE1DE0">
        <w:lastRenderedPageBreak/>
        <w:t>books and ask you to look at them with your child. W</w:t>
      </w:r>
      <w:r>
        <w:t>e will ask you to participate in a video recorded session with your child and to complete questionnaires. Some of these will relate to your child’s health and developm</w:t>
      </w:r>
      <w:r w:rsidR="00D6067D">
        <w:t xml:space="preserve">ent, others will </w:t>
      </w:r>
      <w:r w:rsidR="00D6067D" w:rsidRPr="00706B75">
        <w:t xml:space="preserve">be </w:t>
      </w:r>
      <w:r w:rsidR="00706B75" w:rsidRPr="00706B75">
        <w:t>about</w:t>
      </w:r>
      <w:r w:rsidR="00D6067D" w:rsidRPr="00706B75">
        <w:t xml:space="preserve"> family details</w:t>
      </w:r>
      <w:r w:rsidRPr="00706B75">
        <w:t xml:space="preserve"> and</w:t>
      </w:r>
      <w:r w:rsidR="00AE1DE0" w:rsidRPr="00706B75">
        <w:t xml:space="preserve"> experience</w:t>
      </w:r>
      <w:r w:rsidR="009052F5">
        <w:t>s.</w:t>
      </w:r>
    </w:p>
    <w:p w14:paraId="28BBA9E3" w14:textId="77777777" w:rsidR="00483EA5" w:rsidRPr="00A233D0" w:rsidRDefault="00483EA5" w:rsidP="00483EA5">
      <w:pPr>
        <w:jc w:val="both"/>
      </w:pPr>
    </w:p>
    <w:p w14:paraId="427137EA" w14:textId="77777777" w:rsidR="00483EA5" w:rsidRPr="00A233D0" w:rsidRDefault="00483EA5" w:rsidP="00483EA5">
      <w:pPr>
        <w:jc w:val="both"/>
        <w:rPr>
          <w:b/>
        </w:rPr>
      </w:pPr>
      <w:r w:rsidRPr="00A233D0">
        <w:rPr>
          <w:b/>
        </w:rPr>
        <w:t>What are the possible disadvantages and risks of taking part?</w:t>
      </w:r>
    </w:p>
    <w:p w14:paraId="0C7AECAB" w14:textId="6710FCA5" w:rsidR="00483EA5" w:rsidRPr="004E76A3" w:rsidRDefault="00483EA5" w:rsidP="00483EA5">
      <w:pPr>
        <w:jc w:val="both"/>
      </w:pPr>
      <w:r>
        <w:t>Taking part in this study should not harm your child in any way. If, having completed questionnaires, you feel concerned about your wellbeing or your child’s development, we recommend you seek advice from your GP</w:t>
      </w:r>
      <w:r w:rsidR="00AE1DE0">
        <w:t xml:space="preserve"> since the staff collecting data for this study are not clinically trained</w:t>
      </w:r>
      <w:r>
        <w:t>. If you have any concerns about the research project, please contact the project leader Dr Danielle Matthews or the Head of the Psychology Department, Professor Paul Overton (see below for contact details).</w:t>
      </w:r>
    </w:p>
    <w:p w14:paraId="62D61BBC" w14:textId="77777777" w:rsidR="00483EA5" w:rsidRDefault="00483EA5" w:rsidP="00483EA5">
      <w:pPr>
        <w:jc w:val="both"/>
        <w:rPr>
          <w:b/>
        </w:rPr>
      </w:pPr>
    </w:p>
    <w:p w14:paraId="4AF2DD4E" w14:textId="77777777" w:rsidR="00483EA5" w:rsidRPr="00A233D0" w:rsidRDefault="00483EA5" w:rsidP="00483EA5">
      <w:pPr>
        <w:jc w:val="both"/>
        <w:rPr>
          <w:b/>
        </w:rPr>
      </w:pPr>
      <w:r w:rsidRPr="00A233D0">
        <w:rPr>
          <w:b/>
        </w:rPr>
        <w:t>What are the possible benefits of taking part?</w:t>
      </w:r>
    </w:p>
    <w:p w14:paraId="6220C34A" w14:textId="11B93776" w:rsidR="00483EA5" w:rsidRDefault="00483EA5" w:rsidP="00483EA5">
      <w:pPr>
        <w:jc w:val="both"/>
      </w:pPr>
      <w:r w:rsidRPr="00A233D0">
        <w:t>It is hoped that this work will contribute</w:t>
      </w:r>
      <w:r w:rsidR="001A5C54">
        <w:t xml:space="preserve"> to our knowledge of children’s</w:t>
      </w:r>
      <w:r w:rsidRPr="00A233D0">
        <w:t xml:space="preserve"> development and be a positive experience for you and your child.</w:t>
      </w:r>
      <w:r>
        <w:t xml:space="preserve"> </w:t>
      </w:r>
      <w:r w:rsidR="003E261A">
        <w:t>Y</w:t>
      </w:r>
      <w:r>
        <w:t xml:space="preserve">ou will be able to keep the books given to you </w:t>
      </w:r>
      <w:r w:rsidRPr="00224BE3">
        <w:t xml:space="preserve">for the study. </w:t>
      </w:r>
      <w:r w:rsidR="001A5C54">
        <w:t xml:space="preserve">We will also give you </w:t>
      </w:r>
      <w:r w:rsidR="00811465">
        <w:t xml:space="preserve">a </w:t>
      </w:r>
      <w:r w:rsidR="001A5C54">
        <w:t>£30</w:t>
      </w:r>
      <w:r w:rsidR="00811465">
        <w:t xml:space="preserve"> gift voucher</w:t>
      </w:r>
      <w:r w:rsidR="001A5C54">
        <w:t xml:space="preserve"> as a</w:t>
      </w:r>
      <w:r w:rsidRPr="00224BE3">
        <w:t xml:space="preserve"> contribution towards your travel expen</w:t>
      </w:r>
      <w:r w:rsidR="001A5C54">
        <w:t>ses to and from the university.</w:t>
      </w:r>
    </w:p>
    <w:p w14:paraId="1DF0D270" w14:textId="77777777" w:rsidR="00483EA5" w:rsidRPr="00A233D0" w:rsidRDefault="00483EA5" w:rsidP="00483EA5">
      <w:pPr>
        <w:jc w:val="both"/>
      </w:pPr>
    </w:p>
    <w:p w14:paraId="3AC5E363" w14:textId="77777777" w:rsidR="00483EA5" w:rsidRPr="00A233D0" w:rsidRDefault="00483EA5" w:rsidP="00483EA5">
      <w:pPr>
        <w:jc w:val="both"/>
        <w:rPr>
          <w:b/>
        </w:rPr>
      </w:pPr>
      <w:r w:rsidRPr="00A233D0">
        <w:rPr>
          <w:b/>
        </w:rPr>
        <w:t>Will my taking part in this project be kept confidential?</w:t>
      </w:r>
    </w:p>
    <w:p w14:paraId="54B1187E" w14:textId="5670BA22" w:rsidR="00483EA5" w:rsidRDefault="00483EA5" w:rsidP="00483EA5">
      <w:pPr>
        <w:jc w:val="both"/>
      </w:pPr>
      <w:r w:rsidRPr="00A233D0">
        <w:t>All</w:t>
      </w:r>
      <w:r>
        <w:t xml:space="preserve"> your data</w:t>
      </w:r>
      <w:r w:rsidRPr="00A233D0">
        <w:t xml:space="preserve"> </w:t>
      </w:r>
      <w:r>
        <w:t>(</w:t>
      </w:r>
      <w:r w:rsidRPr="00A233D0">
        <w:t xml:space="preserve">the </w:t>
      </w:r>
      <w:r w:rsidR="00AA248D">
        <w:t>videos, questionnaires and</w:t>
      </w:r>
      <w:r>
        <w:t xml:space="preserve"> </w:t>
      </w:r>
      <w:r w:rsidR="00AA248D">
        <w:t>measures of child language</w:t>
      </w:r>
      <w:r w:rsidRPr="00A233D0">
        <w:t xml:space="preserve"> that we collect during th</w:t>
      </w:r>
      <w:r w:rsidR="009052F5">
        <w:t>is</w:t>
      </w:r>
      <w:r w:rsidRPr="00A233D0">
        <w:t xml:space="preserve"> </w:t>
      </w:r>
      <w:r w:rsidR="009052F5">
        <w:t>study</w:t>
      </w:r>
      <w:r>
        <w:t xml:space="preserve">) </w:t>
      </w:r>
      <w:r w:rsidRPr="00C160F8">
        <w:t xml:space="preserve">will be stored </w:t>
      </w:r>
      <w:r>
        <w:t xml:space="preserve">under your participant number </w:t>
      </w:r>
      <w:r w:rsidRPr="00C160F8">
        <w:t xml:space="preserve">on password protected </w:t>
      </w:r>
      <w:r>
        <w:t>secure servers. The file linking your name to your participant number will be stored</w:t>
      </w:r>
      <w:r w:rsidR="00AA248D">
        <w:t xml:space="preserve"> separately</w:t>
      </w:r>
      <w:r>
        <w:t xml:space="preserve"> on a secure server in </w:t>
      </w:r>
      <w:r w:rsidR="009052F5">
        <w:t xml:space="preserve">a </w:t>
      </w:r>
      <w:r>
        <w:t xml:space="preserve">password protected folder accessed only by the researchers on this study.  Your data </w:t>
      </w:r>
      <w:r w:rsidRPr="00C160F8">
        <w:t xml:space="preserve">will </w:t>
      </w:r>
      <w:r w:rsidRPr="00C160F8">
        <w:rPr>
          <w:rFonts w:eastAsia="Calibri" w:cs="Helvetica"/>
          <w:lang w:eastAsia="en-GB"/>
        </w:rPr>
        <w:t xml:space="preserve">be stored indefinitely and you can ask to have </w:t>
      </w:r>
      <w:r>
        <w:rPr>
          <w:rFonts w:eastAsia="Calibri" w:cs="Helvetica"/>
          <w:lang w:eastAsia="en-GB"/>
        </w:rPr>
        <w:t>your data</w:t>
      </w:r>
      <w:r w:rsidRPr="00C160F8">
        <w:rPr>
          <w:rFonts w:eastAsia="Calibri" w:cs="Helvetica"/>
          <w:lang w:eastAsia="en-GB"/>
        </w:rPr>
        <w:t xml:space="preserve"> deleted at any point</w:t>
      </w:r>
      <w:r>
        <w:rPr>
          <w:rFonts w:eastAsia="Calibri" w:cs="Helvetica"/>
          <w:lang w:eastAsia="en-GB"/>
        </w:rPr>
        <w:t xml:space="preserve"> by contacting Danielle Matthews or Michelle McGillion</w:t>
      </w:r>
      <w:r w:rsidRPr="00C160F8">
        <w:rPr>
          <w:rFonts w:eastAsia="Calibri" w:cs="Helvetica"/>
          <w:lang w:eastAsia="en-GB"/>
        </w:rPr>
        <w:t>.</w:t>
      </w:r>
      <w:r>
        <w:rPr>
          <w:rFonts w:eastAsia="Calibri" w:cs="Helvetica"/>
          <w:lang w:eastAsia="en-GB"/>
        </w:rPr>
        <w:t xml:space="preserve"> You do not have to give any reason for wanting to have your data deleted. </w:t>
      </w:r>
    </w:p>
    <w:p w14:paraId="67AD2365" w14:textId="77777777" w:rsidR="00B20DA7" w:rsidRDefault="00B20DA7" w:rsidP="00483EA5">
      <w:pPr>
        <w:jc w:val="both"/>
      </w:pPr>
    </w:p>
    <w:p w14:paraId="29057736" w14:textId="7921A811" w:rsidR="00483EA5" w:rsidRPr="00A233D0" w:rsidRDefault="00483EA5" w:rsidP="00483EA5">
      <w:pPr>
        <w:jc w:val="both"/>
      </w:pPr>
      <w:r>
        <w:t xml:space="preserve">You can give </w:t>
      </w:r>
      <w:r w:rsidRPr="00B20DA7">
        <w:rPr>
          <w:b/>
        </w:rPr>
        <w:t>additional consent</w:t>
      </w:r>
      <w:r>
        <w:t xml:space="preserve"> to make your anonymised data (i.e., everything but the video</w:t>
      </w:r>
      <w:r w:rsidR="005022B0">
        <w:t xml:space="preserve"> recording</w:t>
      </w:r>
      <w:r>
        <w:t xml:space="preserve">s since </w:t>
      </w:r>
      <w:r w:rsidRPr="00706B75">
        <w:t>these</w:t>
      </w:r>
      <w:r>
        <w:t xml:space="preserve"> cannot be</w:t>
      </w:r>
      <w:r w:rsidR="004066E3">
        <w:t xml:space="preserve"> fully</w:t>
      </w:r>
      <w:r>
        <w:t xml:space="preserve"> anonymised) available to other researchers outside Sheffield via a separate consent form. If you do this, your data will be uploaded to the UK data archive and cannot be deleted afterwards. You do not have to give consent to this in order to take part in the study. </w:t>
      </w:r>
    </w:p>
    <w:p w14:paraId="51BB1980" w14:textId="77777777" w:rsidR="00483EA5" w:rsidRPr="00A233D0" w:rsidRDefault="00483EA5" w:rsidP="00483EA5">
      <w:pPr>
        <w:jc w:val="both"/>
      </w:pPr>
    </w:p>
    <w:p w14:paraId="11CE16E6" w14:textId="77777777" w:rsidR="00483EA5" w:rsidRPr="00A233D0" w:rsidRDefault="00483EA5" w:rsidP="00483EA5">
      <w:pPr>
        <w:jc w:val="both"/>
        <w:rPr>
          <w:b/>
        </w:rPr>
      </w:pPr>
      <w:r w:rsidRPr="00A233D0">
        <w:rPr>
          <w:b/>
        </w:rPr>
        <w:t>What will happen to the results of the research project?</w:t>
      </w:r>
    </w:p>
    <w:p w14:paraId="2A512F67" w14:textId="1B397B94" w:rsidR="00483EA5" w:rsidRPr="00A233D0" w:rsidRDefault="00483EA5" w:rsidP="00483EA5">
      <w:pPr>
        <w:jc w:val="both"/>
      </w:pPr>
      <w:r>
        <w:rPr>
          <w:rFonts w:eastAsia="Calibri" w:cs="Helvetica"/>
          <w:lang w:eastAsia="en-GB"/>
        </w:rPr>
        <w:t xml:space="preserve">This research is interested in how children in general develop and we will </w:t>
      </w:r>
      <w:r w:rsidRPr="00706B75">
        <w:rPr>
          <w:rFonts w:eastAsia="Calibri" w:cs="Helvetica"/>
          <w:lang w:eastAsia="en-GB"/>
        </w:rPr>
        <w:t>analyse</w:t>
      </w:r>
      <w:r>
        <w:rPr>
          <w:rFonts w:eastAsia="Calibri" w:cs="Helvetica"/>
          <w:lang w:eastAsia="en-GB"/>
        </w:rPr>
        <w:t xml:space="preserve"> the data for the ch</w:t>
      </w:r>
      <w:r w:rsidR="00296D2C">
        <w:rPr>
          <w:rFonts w:eastAsia="Calibri" w:cs="Helvetica"/>
          <w:lang w:eastAsia="en-GB"/>
        </w:rPr>
        <w:t xml:space="preserve">ildren participating as a group. We will </w:t>
      </w:r>
      <w:r>
        <w:rPr>
          <w:rFonts w:eastAsia="Calibri" w:cs="Helvetica"/>
          <w:lang w:eastAsia="en-GB"/>
        </w:rPr>
        <w:t>publish the results in a peer-revi</w:t>
      </w:r>
      <w:r w:rsidR="00074F72">
        <w:rPr>
          <w:rFonts w:eastAsia="Calibri" w:cs="Helvetica"/>
          <w:lang w:eastAsia="en-GB"/>
        </w:rPr>
        <w:t>e</w:t>
      </w:r>
      <w:r>
        <w:rPr>
          <w:rFonts w:eastAsia="Calibri" w:cs="Helvetica"/>
          <w:lang w:eastAsia="en-GB"/>
        </w:rPr>
        <w:t xml:space="preserve">wed journal.  </w:t>
      </w:r>
      <w:r w:rsidR="00AA248D">
        <w:rPr>
          <w:rFonts w:eastAsia="Calibri" w:cs="Helvetica"/>
          <w:lang w:eastAsia="en-GB"/>
        </w:rPr>
        <w:t>Y</w:t>
      </w:r>
      <w:r w:rsidR="00AA248D" w:rsidRPr="00C160F8">
        <w:t>ou will not be able to be identified in any reports or publications.</w:t>
      </w:r>
      <w:r w:rsidR="00AA248D">
        <w:t xml:space="preserve"> W</w:t>
      </w:r>
      <w:r w:rsidRPr="00A233D0">
        <w:t xml:space="preserve">e cannot give </w:t>
      </w:r>
      <w:r>
        <w:t>individual</w:t>
      </w:r>
      <w:r w:rsidRPr="00A233D0">
        <w:t xml:space="preserve"> feedback about your child’s </w:t>
      </w:r>
      <w:r>
        <w:t>development</w:t>
      </w:r>
      <w:r w:rsidRPr="00A233D0">
        <w:t xml:space="preserve">. We will, however, be happy to send you a summary of </w:t>
      </w:r>
      <w:r>
        <w:t>the study</w:t>
      </w:r>
      <w:r w:rsidRPr="00A233D0">
        <w:t xml:space="preserve"> findings when the study is complete. </w:t>
      </w:r>
    </w:p>
    <w:p w14:paraId="07943E97" w14:textId="77777777" w:rsidR="00483EA5" w:rsidRPr="00A233D0" w:rsidRDefault="00483EA5" w:rsidP="00483EA5">
      <w:pPr>
        <w:jc w:val="both"/>
      </w:pPr>
    </w:p>
    <w:p w14:paraId="5D31D4DC" w14:textId="77777777" w:rsidR="00483EA5" w:rsidRPr="00A233D0" w:rsidRDefault="00483EA5" w:rsidP="00483EA5">
      <w:pPr>
        <w:jc w:val="both"/>
        <w:rPr>
          <w:b/>
        </w:rPr>
      </w:pPr>
      <w:r w:rsidRPr="00A233D0">
        <w:rPr>
          <w:b/>
        </w:rPr>
        <w:t>Who has ethically reviewed the project?</w:t>
      </w:r>
    </w:p>
    <w:p w14:paraId="5BBFE9FD" w14:textId="77777777" w:rsidR="00483EA5" w:rsidRPr="00A233D0" w:rsidRDefault="00483EA5" w:rsidP="00483EA5">
      <w:pPr>
        <w:jc w:val="both"/>
      </w:pPr>
      <w:r w:rsidRPr="00A233D0">
        <w:t xml:space="preserve">This study was approved by the Ethics Committee, University of Sheffield. </w:t>
      </w:r>
    </w:p>
    <w:p w14:paraId="6C808897" w14:textId="77777777" w:rsidR="00483EA5" w:rsidRPr="00A233D0" w:rsidRDefault="00483EA5" w:rsidP="00483EA5">
      <w:pPr>
        <w:jc w:val="both"/>
      </w:pPr>
    </w:p>
    <w:p w14:paraId="1A050876" w14:textId="77777777" w:rsidR="00483EA5" w:rsidRPr="00A233D0" w:rsidRDefault="00483EA5" w:rsidP="00483EA5">
      <w:pPr>
        <w:jc w:val="both"/>
      </w:pPr>
      <w:r w:rsidRPr="00A233D0">
        <w:t xml:space="preserve">If you have further questions regarding this study, please feel free to contact: </w:t>
      </w:r>
    </w:p>
    <w:p w14:paraId="4E22573B" w14:textId="77777777" w:rsidR="00483EA5" w:rsidRPr="00A233D0" w:rsidRDefault="00483EA5" w:rsidP="00483EA5">
      <w:pPr>
        <w:jc w:val="both"/>
      </w:pPr>
      <w:proofErr w:type="spellStart"/>
      <w:r w:rsidRPr="00A233D0">
        <w:t>Dr.</w:t>
      </w:r>
      <w:proofErr w:type="spellEnd"/>
      <w:r w:rsidRPr="00A233D0">
        <w:t xml:space="preserve"> Danielle Matthews</w:t>
      </w:r>
      <w:r>
        <w:tab/>
      </w:r>
      <w:r>
        <w:tab/>
      </w:r>
      <w:r>
        <w:tab/>
      </w:r>
      <w:r>
        <w:tab/>
        <w:t>Dr Michelle McGillion</w:t>
      </w:r>
    </w:p>
    <w:p w14:paraId="16794D66" w14:textId="77777777" w:rsidR="00483EA5" w:rsidRPr="00A233D0" w:rsidRDefault="00483EA5" w:rsidP="00483EA5">
      <w:pPr>
        <w:jc w:val="both"/>
      </w:pPr>
      <w:r w:rsidRPr="00A233D0">
        <w:t>Department of Psychology</w:t>
      </w:r>
      <w:r>
        <w:tab/>
      </w:r>
      <w:r>
        <w:tab/>
      </w:r>
      <w:r>
        <w:tab/>
      </w:r>
      <w:r>
        <w:tab/>
        <w:t>Department of Psychology</w:t>
      </w:r>
    </w:p>
    <w:p w14:paraId="469B0929" w14:textId="77777777" w:rsidR="00483EA5" w:rsidRPr="00A233D0" w:rsidRDefault="00483EA5" w:rsidP="00483EA5">
      <w:pPr>
        <w:jc w:val="both"/>
      </w:pPr>
      <w:r w:rsidRPr="00A233D0">
        <w:t>University of Sheffield</w:t>
      </w:r>
      <w:r>
        <w:tab/>
      </w:r>
      <w:r>
        <w:tab/>
      </w:r>
      <w:r>
        <w:tab/>
      </w:r>
      <w:r>
        <w:tab/>
      </w:r>
      <w:r w:rsidRPr="00A233D0">
        <w:t>University of Sheffield</w:t>
      </w:r>
    </w:p>
    <w:p w14:paraId="7CD665C2" w14:textId="77777777" w:rsidR="009052F5" w:rsidRDefault="00483EA5" w:rsidP="00483EA5">
      <w:pPr>
        <w:jc w:val="both"/>
      </w:pPr>
      <w:r w:rsidRPr="00A233D0">
        <w:t xml:space="preserve">Western Bank </w:t>
      </w:r>
      <w:r>
        <w:tab/>
      </w:r>
      <w:r>
        <w:tab/>
      </w:r>
      <w:r>
        <w:tab/>
      </w:r>
      <w:r>
        <w:tab/>
      </w:r>
      <w:r>
        <w:tab/>
      </w:r>
      <w:r>
        <w:tab/>
        <w:t xml:space="preserve">Western Bank </w:t>
      </w:r>
    </w:p>
    <w:p w14:paraId="66385C61" w14:textId="480AB285" w:rsidR="00483EA5" w:rsidRPr="00A233D0" w:rsidRDefault="00483EA5" w:rsidP="00483EA5">
      <w:pPr>
        <w:jc w:val="both"/>
      </w:pPr>
      <w:r w:rsidRPr="00A233D0">
        <w:t>S10 2TN</w:t>
      </w:r>
      <w:r>
        <w:tab/>
      </w:r>
      <w:r>
        <w:tab/>
      </w:r>
      <w:r>
        <w:tab/>
      </w:r>
      <w:r>
        <w:tab/>
      </w:r>
      <w:r>
        <w:tab/>
      </w:r>
      <w:r>
        <w:tab/>
        <w:t>S10 2TN</w:t>
      </w:r>
    </w:p>
    <w:p w14:paraId="1B3CE569" w14:textId="488D9C3E" w:rsidR="00483EA5" w:rsidRDefault="00483EA5" w:rsidP="00483EA5">
      <w:pPr>
        <w:jc w:val="both"/>
      </w:pPr>
      <w:r w:rsidRPr="00810C69">
        <w:t>Tel: 0114 22 26548</w:t>
      </w:r>
      <w:r w:rsidRPr="00810C69">
        <w:tab/>
      </w:r>
      <w:r w:rsidRPr="00810C69">
        <w:tab/>
      </w:r>
      <w:r w:rsidRPr="00810C69">
        <w:tab/>
      </w:r>
      <w:r w:rsidRPr="00810C69">
        <w:tab/>
      </w:r>
      <w:r w:rsidRPr="00810C69">
        <w:tab/>
        <w:t>Tel: 0114 222 65</w:t>
      </w:r>
      <w:r w:rsidR="00D97F19">
        <w:t>02</w:t>
      </w:r>
    </w:p>
    <w:p w14:paraId="24693F91" w14:textId="1000CCB9" w:rsidR="009052F5" w:rsidRDefault="00483EA5" w:rsidP="00932FE1">
      <w:pPr>
        <w:jc w:val="both"/>
      </w:pPr>
      <w:r w:rsidRPr="00A233D0">
        <w:t xml:space="preserve">Email: </w:t>
      </w:r>
      <w:hyperlink r:id="rId7" w:history="1">
        <w:r w:rsidRPr="00A54F75">
          <w:rPr>
            <w:rStyle w:val="Hyperlink"/>
          </w:rPr>
          <w:t>Danielle.Matthews@sheffield.ac.uk</w:t>
        </w:r>
      </w:hyperlink>
      <w:r>
        <w:tab/>
      </w:r>
      <w:r>
        <w:tab/>
      </w:r>
      <w:r w:rsidRPr="00A233D0">
        <w:t xml:space="preserve">Email: </w:t>
      </w:r>
      <w:hyperlink r:id="rId8" w:history="1">
        <w:r w:rsidR="009052F5" w:rsidRPr="00D02BB3">
          <w:rPr>
            <w:rStyle w:val="Hyperlink"/>
          </w:rPr>
          <w:t>m.l.mcgillion@sheffield.ac.uk</w:t>
        </w:r>
      </w:hyperlink>
    </w:p>
    <w:p w14:paraId="09BA8F48" w14:textId="77777777" w:rsidR="009052F5" w:rsidRDefault="009052F5" w:rsidP="00932FE1">
      <w:pPr>
        <w:jc w:val="both"/>
      </w:pPr>
    </w:p>
    <w:p w14:paraId="575C3CA3" w14:textId="74B86A40" w:rsidR="00E84DA5" w:rsidRPr="00932FE1" w:rsidRDefault="00483EA5" w:rsidP="00932FE1">
      <w:pPr>
        <w:jc w:val="both"/>
        <w:rPr>
          <w:b/>
          <w:u w:val="single"/>
        </w:rPr>
      </w:pPr>
      <w:r w:rsidRPr="00A233D0">
        <w:rPr>
          <w:b/>
          <w:u w:val="single"/>
        </w:rPr>
        <w:t>Please keep a copy of this information sheet and a signed consent form for your records.</w:t>
      </w:r>
    </w:p>
    <w:sectPr w:rsidR="00E84DA5" w:rsidRPr="00932FE1" w:rsidSect="00932FE1">
      <w:headerReference w:type="default" r:id="rId9"/>
      <w:pgSz w:w="11900" w:h="16840"/>
      <w:pgMar w:top="1134" w:right="1127"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411D3" w14:textId="77777777" w:rsidR="002347F8" w:rsidRDefault="002347F8" w:rsidP="000079C1">
      <w:r>
        <w:separator/>
      </w:r>
    </w:p>
  </w:endnote>
  <w:endnote w:type="continuationSeparator" w:id="0">
    <w:p w14:paraId="77151782" w14:textId="77777777" w:rsidR="002347F8" w:rsidRDefault="002347F8" w:rsidP="00007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charset w:val="00"/>
    <w:family w:val="auto"/>
    <w:pitch w:val="variable"/>
    <w:sig w:usb0="00000003" w:usb1="00000000" w:usb2="00000000" w:usb3="00000000" w:csb0="00000001"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F1D1D2" w14:textId="77777777" w:rsidR="002347F8" w:rsidRDefault="002347F8" w:rsidP="000079C1">
      <w:r>
        <w:separator/>
      </w:r>
    </w:p>
  </w:footnote>
  <w:footnote w:type="continuationSeparator" w:id="0">
    <w:p w14:paraId="14FDC3A2" w14:textId="77777777" w:rsidR="002347F8" w:rsidRDefault="002347F8" w:rsidP="000079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1E3BB" w14:textId="31284F37" w:rsidR="000079C1" w:rsidRDefault="000079C1" w:rsidP="005D788D">
    <w:pPr>
      <w:pStyle w:val="Header"/>
      <w:jc w:val="center"/>
    </w:pPr>
    <w:r>
      <w:t>Appendix E – Caregiver Information Sheet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EA5"/>
    <w:rsid w:val="000079C1"/>
    <w:rsid w:val="00074F72"/>
    <w:rsid w:val="001A5C54"/>
    <w:rsid w:val="002347F8"/>
    <w:rsid w:val="00296D2C"/>
    <w:rsid w:val="003C05A9"/>
    <w:rsid w:val="003E261A"/>
    <w:rsid w:val="004066E3"/>
    <w:rsid w:val="00483EA5"/>
    <w:rsid w:val="004920A9"/>
    <w:rsid w:val="00493374"/>
    <w:rsid w:val="005022B0"/>
    <w:rsid w:val="00533F34"/>
    <w:rsid w:val="005D788D"/>
    <w:rsid w:val="00660A6D"/>
    <w:rsid w:val="006E7428"/>
    <w:rsid w:val="00706B75"/>
    <w:rsid w:val="00811465"/>
    <w:rsid w:val="008549BB"/>
    <w:rsid w:val="009052F5"/>
    <w:rsid w:val="00932FE1"/>
    <w:rsid w:val="00AA248D"/>
    <w:rsid w:val="00AA2CC7"/>
    <w:rsid w:val="00AE1DE0"/>
    <w:rsid w:val="00AE4B4B"/>
    <w:rsid w:val="00B20DA7"/>
    <w:rsid w:val="00B352C8"/>
    <w:rsid w:val="00B970E3"/>
    <w:rsid w:val="00D6067D"/>
    <w:rsid w:val="00D97F19"/>
    <w:rsid w:val="00DA36B2"/>
    <w:rsid w:val="00E84DA5"/>
    <w:rsid w:val="00F0697D"/>
    <w:rsid w:val="00FD3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7B572F"/>
  <w14:defaultImageDpi w14:val="300"/>
  <w15:docId w15:val="{3E7F77B8-F406-4FDB-9CB0-7A5E9E7E4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EA5"/>
    <w:rPr>
      <w:rFonts w:ascii="Times" w:eastAsia="Times" w:hAnsi="Times"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DA36B2"/>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rsid w:val="00DA36B2"/>
    <w:rPr>
      <w:rFonts w:ascii="Lucida Grande" w:hAnsi="Lucida Grande" w:cs="Lucida Grande"/>
      <w:sz w:val="18"/>
      <w:szCs w:val="18"/>
    </w:rPr>
  </w:style>
  <w:style w:type="character" w:styleId="Hyperlink">
    <w:name w:val="Hyperlink"/>
    <w:rsid w:val="00483EA5"/>
    <w:rPr>
      <w:color w:val="0000FF"/>
      <w:u w:val="single"/>
    </w:rPr>
  </w:style>
  <w:style w:type="character" w:customStyle="1" w:styleId="MediumGrid2Char">
    <w:name w:val="Medium Grid 2 Char"/>
    <w:link w:val="MediumGrid2"/>
    <w:uiPriority w:val="1"/>
    <w:rsid w:val="00483EA5"/>
    <w:rPr>
      <w:rFonts w:ascii="Calibri" w:eastAsia="SimSun" w:hAnsi="Calibri"/>
      <w:sz w:val="22"/>
      <w:szCs w:val="22"/>
      <w:lang w:val="en-US" w:eastAsia="en-US" w:bidi="ar-SA"/>
    </w:rPr>
  </w:style>
  <w:style w:type="paragraph" w:customStyle="1" w:styleId="letter">
    <w:name w:val="letter"/>
    <w:basedOn w:val="Normal"/>
    <w:rsid w:val="00483EA5"/>
    <w:pPr>
      <w:tabs>
        <w:tab w:val="left" w:pos="2160"/>
        <w:tab w:val="left" w:pos="4320"/>
        <w:tab w:val="left" w:pos="6020"/>
      </w:tabs>
      <w:spacing w:before="240"/>
      <w:ind w:right="607"/>
    </w:pPr>
    <w:rPr>
      <w:rFonts w:ascii="Palatino" w:eastAsia="Times New Roman" w:hAnsi="Palatino"/>
      <w:lang w:eastAsia="en-GB"/>
    </w:rPr>
  </w:style>
  <w:style w:type="table" w:styleId="MediumGrid2">
    <w:name w:val="Medium Grid 2"/>
    <w:basedOn w:val="TableNormal"/>
    <w:link w:val="MediumGrid2Char"/>
    <w:uiPriority w:val="1"/>
    <w:rsid w:val="00483EA5"/>
    <w:rPr>
      <w:rFonts w:ascii="Calibri" w:eastAsia="SimSun" w:hAnsi="Calibr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paragraph" w:styleId="Header">
    <w:name w:val="header"/>
    <w:basedOn w:val="Normal"/>
    <w:link w:val="HeaderChar"/>
    <w:uiPriority w:val="99"/>
    <w:unhideWhenUsed/>
    <w:rsid w:val="000079C1"/>
    <w:pPr>
      <w:tabs>
        <w:tab w:val="center" w:pos="4513"/>
        <w:tab w:val="right" w:pos="9026"/>
      </w:tabs>
    </w:pPr>
  </w:style>
  <w:style w:type="character" w:customStyle="1" w:styleId="HeaderChar">
    <w:name w:val="Header Char"/>
    <w:basedOn w:val="DefaultParagraphFont"/>
    <w:link w:val="Header"/>
    <w:uiPriority w:val="99"/>
    <w:rsid w:val="000079C1"/>
    <w:rPr>
      <w:rFonts w:ascii="Times" w:eastAsia="Times" w:hAnsi="Times" w:cs="Times New Roman"/>
      <w:szCs w:val="20"/>
      <w:lang w:val="en-GB"/>
    </w:rPr>
  </w:style>
  <w:style w:type="paragraph" w:styleId="Footer">
    <w:name w:val="footer"/>
    <w:basedOn w:val="Normal"/>
    <w:link w:val="FooterChar"/>
    <w:uiPriority w:val="99"/>
    <w:unhideWhenUsed/>
    <w:rsid w:val="000079C1"/>
    <w:pPr>
      <w:tabs>
        <w:tab w:val="center" w:pos="4513"/>
        <w:tab w:val="right" w:pos="9026"/>
      </w:tabs>
    </w:pPr>
  </w:style>
  <w:style w:type="character" w:customStyle="1" w:styleId="FooterChar">
    <w:name w:val="Footer Char"/>
    <w:basedOn w:val="DefaultParagraphFont"/>
    <w:link w:val="Footer"/>
    <w:uiPriority w:val="99"/>
    <w:rsid w:val="000079C1"/>
    <w:rPr>
      <w:rFonts w:ascii="Times" w:eastAsia="Times" w:hAnsi="Times"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5907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l.mcgillion@sheffield.ac.uk" TargetMode="External"/><Relationship Id="rId3" Type="http://schemas.openxmlformats.org/officeDocument/2006/relationships/webSettings" Target="webSettings.xml"/><Relationship Id="rId7" Type="http://schemas.openxmlformats.org/officeDocument/2006/relationships/hyperlink" Target="mailto:Danielle.Matthews@sheffield.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898</Words>
  <Characters>5121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Sheffield</Company>
  <LinksUpToDate>false</LinksUpToDate>
  <CharactersWithSpaces>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Matthews</dc:creator>
  <cp:lastModifiedBy>Psychology</cp:lastModifiedBy>
  <cp:revision>4</cp:revision>
  <dcterms:created xsi:type="dcterms:W3CDTF">2018-06-20T11:19:00Z</dcterms:created>
  <dcterms:modified xsi:type="dcterms:W3CDTF">2018-06-20T11:20:00Z</dcterms:modified>
</cp:coreProperties>
</file>