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EA73C" w14:textId="29E179C0" w:rsidR="0069451D" w:rsidRPr="00C27899" w:rsidRDefault="00C27899" w:rsidP="0069451D">
      <w:pPr>
        <w:pStyle w:val="Heading2"/>
        <w:jc w:val="both"/>
        <w:rPr>
          <w:rFonts w:asciiTheme="majorBidi" w:eastAsiaTheme="minorHAnsi" w:hAnsiTheme="majorBidi" w:cstheme="majorBidi"/>
          <w:iCs/>
          <w:noProof w:val="0"/>
          <w:color w:val="000000"/>
          <w:lang w:val="en-US" w:eastAsia="en-US"/>
        </w:rPr>
      </w:pPr>
      <w:r>
        <w:rPr>
          <w:rFonts w:asciiTheme="majorBidi" w:eastAsiaTheme="minorHAnsi" w:hAnsiTheme="majorBidi" w:cstheme="majorBidi"/>
          <w:iCs/>
          <w:noProof w:val="0"/>
          <w:color w:val="000000"/>
          <w:lang w:val="en-US" w:eastAsia="en-US"/>
        </w:rPr>
        <w:t xml:space="preserve">1. </w:t>
      </w:r>
      <w:r w:rsidR="0069451D" w:rsidRPr="00C27899">
        <w:rPr>
          <w:rFonts w:asciiTheme="majorBidi" w:eastAsiaTheme="minorHAnsi" w:hAnsiTheme="majorBidi" w:cstheme="majorBidi"/>
          <w:iCs/>
          <w:noProof w:val="0"/>
          <w:color w:val="000000"/>
          <w:lang w:val="en-US" w:eastAsia="en-US"/>
        </w:rPr>
        <w:t>Overview</w:t>
      </w:r>
      <w:r w:rsidRPr="00C27899">
        <w:rPr>
          <w:rFonts w:asciiTheme="majorBidi" w:eastAsiaTheme="minorHAnsi" w:hAnsiTheme="majorBidi" w:cstheme="majorBidi"/>
          <w:iCs/>
          <w:noProof w:val="0"/>
          <w:color w:val="000000"/>
          <w:lang w:val="en-US" w:eastAsia="en-US"/>
        </w:rPr>
        <w:t>:</w:t>
      </w:r>
    </w:p>
    <w:p w14:paraId="62570B23" w14:textId="1E679E87" w:rsidR="0069451D" w:rsidRPr="0069451D" w:rsidRDefault="0069451D" w:rsidP="00E90D12">
      <w:pPr>
        <w:tabs>
          <w:tab w:val="left" w:pos="-2835"/>
        </w:tabs>
        <w:spacing w:before="120" w:after="0" w:line="240" w:lineRule="auto"/>
        <w:contextualSpacing/>
        <w:jc w:val="both"/>
        <w:rPr>
          <w:rFonts w:asciiTheme="majorBidi" w:hAnsiTheme="majorBidi" w:cstheme="majorBidi"/>
          <w:color w:val="000000"/>
          <w:sz w:val="24"/>
          <w:szCs w:val="24"/>
        </w:rPr>
      </w:pPr>
      <w:r>
        <w:rPr>
          <w:rFonts w:asciiTheme="majorBidi" w:hAnsiTheme="majorBidi" w:cstheme="majorBidi"/>
          <w:b/>
          <w:bCs/>
          <w:iCs/>
          <w:color w:val="000000"/>
          <w:sz w:val="24"/>
          <w:szCs w:val="24"/>
        </w:rPr>
        <w:t>Project title:</w:t>
      </w:r>
      <w:r w:rsidRPr="004638C3">
        <w:rPr>
          <w:rFonts w:asciiTheme="majorBidi" w:hAnsiTheme="majorBidi" w:cstheme="majorBidi"/>
          <w:i/>
          <w:color w:val="000000"/>
          <w:sz w:val="24"/>
          <w:szCs w:val="24"/>
        </w:rPr>
        <w:t xml:space="preserve"> </w:t>
      </w:r>
      <w:r w:rsidRPr="0069451D">
        <w:rPr>
          <w:rFonts w:asciiTheme="majorBidi" w:hAnsiTheme="majorBidi" w:cstheme="majorBidi"/>
          <w:bCs/>
          <w:iCs/>
          <w:color w:val="000000"/>
          <w:sz w:val="24"/>
          <w:szCs w:val="24"/>
        </w:rPr>
        <w:t>Engaging teachers in peacebuilding in post</w:t>
      </w:r>
      <w:r w:rsidR="003F6672">
        <w:rPr>
          <w:rFonts w:asciiTheme="majorBidi" w:hAnsiTheme="majorBidi" w:cstheme="majorBidi"/>
          <w:bCs/>
          <w:iCs/>
          <w:color w:val="000000"/>
          <w:sz w:val="24"/>
          <w:szCs w:val="24"/>
        </w:rPr>
        <w:t>-</w:t>
      </w:r>
      <w:r w:rsidRPr="0069451D">
        <w:rPr>
          <w:rFonts w:asciiTheme="majorBidi" w:hAnsiTheme="majorBidi" w:cstheme="majorBidi"/>
          <w:bCs/>
          <w:iCs/>
          <w:color w:val="000000"/>
          <w:sz w:val="24"/>
          <w:szCs w:val="24"/>
        </w:rPr>
        <w:t>conflict contexts: evaluating education interventions in Rwanda and South Africa</w:t>
      </w:r>
    </w:p>
    <w:p w14:paraId="506930F6" w14:textId="77777777" w:rsidR="0069451D" w:rsidRDefault="0069451D" w:rsidP="00E90D12">
      <w:pPr>
        <w:tabs>
          <w:tab w:val="left" w:pos="-2835"/>
        </w:tabs>
        <w:spacing w:before="120" w:after="0" w:line="240" w:lineRule="auto"/>
        <w:contextualSpacing/>
        <w:jc w:val="both"/>
        <w:rPr>
          <w:rFonts w:asciiTheme="majorBidi" w:hAnsiTheme="majorBidi" w:cstheme="majorBidi"/>
          <w:i/>
          <w:color w:val="000000"/>
          <w:sz w:val="24"/>
          <w:szCs w:val="24"/>
        </w:rPr>
      </w:pPr>
    </w:p>
    <w:p w14:paraId="318BBD5F" w14:textId="65A95AB6" w:rsidR="00E90D12" w:rsidRPr="0069451D" w:rsidRDefault="0069451D" w:rsidP="00E90D12">
      <w:pPr>
        <w:tabs>
          <w:tab w:val="left" w:pos="-2835"/>
        </w:tabs>
        <w:spacing w:before="120" w:after="0" w:line="240" w:lineRule="auto"/>
        <w:contextualSpacing/>
        <w:jc w:val="both"/>
        <w:rPr>
          <w:rFonts w:asciiTheme="majorBidi" w:hAnsiTheme="majorBidi" w:cstheme="majorBidi"/>
          <w:bCs/>
          <w:iCs/>
          <w:color w:val="000000"/>
          <w:sz w:val="24"/>
          <w:szCs w:val="24"/>
        </w:rPr>
      </w:pPr>
      <w:r w:rsidRPr="0069451D">
        <w:rPr>
          <w:rFonts w:asciiTheme="majorBidi" w:hAnsiTheme="majorBidi" w:cstheme="majorBidi"/>
          <w:b/>
          <w:bCs/>
          <w:iCs/>
          <w:color w:val="000000"/>
          <w:sz w:val="24"/>
          <w:szCs w:val="24"/>
        </w:rPr>
        <w:t>Description:</w:t>
      </w:r>
      <w:r>
        <w:rPr>
          <w:rFonts w:asciiTheme="majorBidi" w:hAnsiTheme="majorBidi" w:cstheme="majorBidi"/>
          <w:i/>
          <w:color w:val="000000"/>
          <w:sz w:val="24"/>
          <w:szCs w:val="24"/>
        </w:rPr>
        <w:t xml:space="preserve"> </w:t>
      </w:r>
      <w:r w:rsidR="00E90D12" w:rsidRPr="0069451D">
        <w:rPr>
          <w:rFonts w:asciiTheme="majorBidi" w:hAnsiTheme="majorBidi" w:cstheme="majorBidi"/>
          <w:bCs/>
          <w:iCs/>
          <w:color w:val="000000"/>
          <w:sz w:val="24"/>
          <w:szCs w:val="24"/>
        </w:rPr>
        <w:t xml:space="preserve">A Research Collaboration between the Centre for International Education, University of Sussex, UK; the University of Bristol, UK; The University of Rwanda, Rwanda; the Centre for International Teacher Education, Cape Peninsula University of Technology (CPUT), South Africa and UNICEF   </w:t>
      </w:r>
    </w:p>
    <w:p w14:paraId="58ECB2E9" w14:textId="77777777" w:rsidR="00E90D12" w:rsidRDefault="00E90D12" w:rsidP="00E90D12">
      <w:pPr>
        <w:tabs>
          <w:tab w:val="left" w:pos="-2835"/>
        </w:tabs>
        <w:spacing w:before="120" w:after="0" w:line="240" w:lineRule="auto"/>
        <w:contextualSpacing/>
        <w:jc w:val="both"/>
        <w:rPr>
          <w:rFonts w:asciiTheme="majorBidi" w:hAnsiTheme="majorBidi" w:cstheme="majorBidi"/>
          <w:b/>
          <w:bCs/>
          <w:iCs/>
          <w:color w:val="000000"/>
          <w:sz w:val="24"/>
          <w:szCs w:val="24"/>
        </w:rPr>
      </w:pPr>
    </w:p>
    <w:p w14:paraId="0B9886D7" w14:textId="037A1311" w:rsidR="00E90D12" w:rsidRDefault="00E90D12" w:rsidP="00E90D12">
      <w:pPr>
        <w:tabs>
          <w:tab w:val="left" w:pos="-2835"/>
        </w:tabs>
        <w:spacing w:before="120" w:after="0" w:line="240" w:lineRule="auto"/>
        <w:contextualSpacing/>
        <w:jc w:val="both"/>
        <w:rPr>
          <w:rFonts w:asciiTheme="majorBidi" w:hAnsiTheme="majorBidi" w:cstheme="majorBidi"/>
          <w:b/>
          <w:bCs/>
          <w:iCs/>
          <w:color w:val="000000"/>
          <w:sz w:val="24"/>
          <w:szCs w:val="24"/>
        </w:rPr>
      </w:pPr>
      <w:r>
        <w:rPr>
          <w:rFonts w:asciiTheme="majorBidi" w:hAnsiTheme="majorBidi" w:cstheme="majorBidi"/>
          <w:b/>
          <w:bCs/>
          <w:iCs/>
          <w:color w:val="000000"/>
          <w:sz w:val="24"/>
          <w:szCs w:val="24"/>
        </w:rPr>
        <w:t xml:space="preserve">Duration: </w:t>
      </w:r>
      <w:r w:rsidRPr="0048634E">
        <w:rPr>
          <w:rFonts w:asciiTheme="majorBidi" w:hAnsiTheme="majorBidi" w:cstheme="majorBidi"/>
          <w:bCs/>
          <w:iCs/>
          <w:color w:val="000000"/>
          <w:sz w:val="24"/>
          <w:szCs w:val="24"/>
        </w:rPr>
        <w:t>September 2014</w:t>
      </w:r>
      <w:r w:rsidR="002A045B">
        <w:rPr>
          <w:rFonts w:asciiTheme="majorBidi" w:hAnsiTheme="majorBidi" w:cstheme="majorBidi"/>
          <w:bCs/>
          <w:iCs/>
          <w:color w:val="000000"/>
          <w:sz w:val="24"/>
          <w:szCs w:val="24"/>
        </w:rPr>
        <w:t xml:space="preserve"> </w:t>
      </w:r>
      <w:r w:rsidRPr="0048634E">
        <w:rPr>
          <w:rFonts w:asciiTheme="majorBidi" w:hAnsiTheme="majorBidi" w:cstheme="majorBidi"/>
          <w:bCs/>
          <w:iCs/>
          <w:color w:val="000000"/>
          <w:sz w:val="24"/>
          <w:szCs w:val="24"/>
        </w:rPr>
        <w:t>-</w:t>
      </w:r>
      <w:r w:rsidR="002A045B">
        <w:rPr>
          <w:rFonts w:asciiTheme="majorBidi" w:hAnsiTheme="majorBidi" w:cstheme="majorBidi"/>
          <w:bCs/>
          <w:iCs/>
          <w:color w:val="000000"/>
          <w:sz w:val="24"/>
          <w:szCs w:val="24"/>
        </w:rPr>
        <w:t xml:space="preserve">November </w:t>
      </w:r>
      <w:r w:rsidRPr="0048634E">
        <w:rPr>
          <w:rFonts w:asciiTheme="majorBidi" w:hAnsiTheme="majorBidi" w:cstheme="majorBidi"/>
          <w:bCs/>
          <w:iCs/>
          <w:color w:val="000000"/>
          <w:sz w:val="24"/>
          <w:szCs w:val="24"/>
        </w:rPr>
        <w:t>201</w:t>
      </w:r>
      <w:r w:rsidR="002A045B">
        <w:rPr>
          <w:rFonts w:asciiTheme="majorBidi" w:hAnsiTheme="majorBidi" w:cstheme="majorBidi"/>
          <w:bCs/>
          <w:iCs/>
          <w:color w:val="000000"/>
          <w:sz w:val="24"/>
          <w:szCs w:val="24"/>
        </w:rPr>
        <w:t>7</w:t>
      </w:r>
    </w:p>
    <w:p w14:paraId="757992AF" w14:textId="77777777" w:rsidR="00E90D12" w:rsidRDefault="00E90D12" w:rsidP="00E90D12">
      <w:pPr>
        <w:tabs>
          <w:tab w:val="left" w:pos="-2835"/>
        </w:tabs>
        <w:spacing w:before="120" w:after="0" w:line="240" w:lineRule="auto"/>
        <w:contextualSpacing/>
        <w:jc w:val="both"/>
        <w:rPr>
          <w:rFonts w:asciiTheme="majorBidi" w:hAnsiTheme="majorBidi" w:cstheme="majorBidi"/>
          <w:b/>
          <w:bCs/>
          <w:iCs/>
          <w:color w:val="000000"/>
          <w:sz w:val="24"/>
          <w:szCs w:val="24"/>
        </w:rPr>
      </w:pPr>
    </w:p>
    <w:p w14:paraId="53FD46B3" w14:textId="77777777" w:rsidR="00E90D12" w:rsidRPr="0048634E" w:rsidRDefault="00E90D12" w:rsidP="00E90D12">
      <w:pPr>
        <w:tabs>
          <w:tab w:val="left" w:pos="-2835"/>
        </w:tabs>
        <w:spacing w:before="120" w:after="0" w:line="240" w:lineRule="auto"/>
        <w:contextualSpacing/>
        <w:jc w:val="both"/>
        <w:rPr>
          <w:rFonts w:asciiTheme="majorBidi" w:hAnsiTheme="majorBidi" w:cstheme="majorBidi"/>
          <w:bCs/>
          <w:iCs/>
          <w:color w:val="000000"/>
          <w:sz w:val="24"/>
          <w:szCs w:val="24"/>
        </w:rPr>
      </w:pPr>
      <w:r>
        <w:rPr>
          <w:rFonts w:asciiTheme="majorBidi" w:hAnsiTheme="majorBidi" w:cstheme="majorBidi"/>
          <w:b/>
          <w:bCs/>
          <w:iCs/>
          <w:color w:val="000000"/>
          <w:sz w:val="24"/>
          <w:szCs w:val="24"/>
        </w:rPr>
        <w:t xml:space="preserve">PI: </w:t>
      </w:r>
      <w:r w:rsidRPr="0048634E">
        <w:rPr>
          <w:rFonts w:asciiTheme="majorBidi" w:hAnsiTheme="majorBidi" w:cstheme="majorBidi"/>
          <w:bCs/>
          <w:iCs/>
          <w:color w:val="000000"/>
          <w:sz w:val="24"/>
          <w:szCs w:val="24"/>
        </w:rPr>
        <w:t>Yusuf Sayed, University of Sussex &amp; Centre for International Education, CP</w:t>
      </w:r>
      <w:r>
        <w:rPr>
          <w:rFonts w:asciiTheme="majorBidi" w:hAnsiTheme="majorBidi" w:cstheme="majorBidi"/>
          <w:bCs/>
          <w:iCs/>
          <w:color w:val="000000"/>
          <w:sz w:val="24"/>
          <w:szCs w:val="24"/>
        </w:rPr>
        <w:t>U</w:t>
      </w:r>
      <w:r w:rsidRPr="0048634E">
        <w:rPr>
          <w:rFonts w:asciiTheme="majorBidi" w:hAnsiTheme="majorBidi" w:cstheme="majorBidi"/>
          <w:bCs/>
          <w:iCs/>
          <w:color w:val="000000"/>
          <w:sz w:val="24"/>
          <w:szCs w:val="24"/>
        </w:rPr>
        <w:t>T</w:t>
      </w:r>
    </w:p>
    <w:p w14:paraId="368E1612" w14:textId="77777777" w:rsidR="00E90D12" w:rsidRDefault="00E90D12" w:rsidP="00E90D12">
      <w:pPr>
        <w:tabs>
          <w:tab w:val="left" w:pos="-2835"/>
        </w:tabs>
        <w:spacing w:before="120" w:after="0" w:line="240" w:lineRule="auto"/>
        <w:contextualSpacing/>
        <w:jc w:val="both"/>
        <w:rPr>
          <w:rFonts w:asciiTheme="majorBidi" w:hAnsiTheme="majorBidi" w:cstheme="majorBidi"/>
          <w:bCs/>
          <w:iCs/>
          <w:color w:val="000000"/>
          <w:sz w:val="24"/>
          <w:szCs w:val="24"/>
        </w:rPr>
      </w:pPr>
    </w:p>
    <w:p w14:paraId="03F1909A" w14:textId="0679A0E7" w:rsidR="00E90D12" w:rsidRDefault="00E90D12" w:rsidP="00E90D12">
      <w:pPr>
        <w:tabs>
          <w:tab w:val="left" w:pos="-2835"/>
        </w:tabs>
        <w:spacing w:before="120" w:after="0" w:line="240" w:lineRule="auto"/>
        <w:contextualSpacing/>
        <w:jc w:val="both"/>
        <w:rPr>
          <w:rFonts w:asciiTheme="majorBidi" w:hAnsiTheme="majorBidi" w:cstheme="majorBidi"/>
          <w:bCs/>
          <w:iCs/>
          <w:color w:val="000000"/>
          <w:sz w:val="24"/>
          <w:szCs w:val="24"/>
        </w:rPr>
      </w:pPr>
      <w:r w:rsidRPr="00C47F69">
        <w:rPr>
          <w:rFonts w:asciiTheme="majorBidi" w:hAnsiTheme="majorBidi" w:cstheme="majorBidi"/>
          <w:b/>
          <w:bCs/>
          <w:iCs/>
          <w:color w:val="000000"/>
          <w:sz w:val="24"/>
          <w:szCs w:val="24"/>
        </w:rPr>
        <w:t>Funder:</w:t>
      </w:r>
      <w:r>
        <w:rPr>
          <w:rFonts w:asciiTheme="majorBidi" w:hAnsiTheme="majorBidi" w:cstheme="majorBidi"/>
          <w:bCs/>
          <w:iCs/>
          <w:color w:val="000000"/>
          <w:sz w:val="24"/>
          <w:szCs w:val="24"/>
        </w:rPr>
        <w:t xml:space="preserve"> ESRC/DFID Poverty Alleviation fund </w:t>
      </w:r>
    </w:p>
    <w:p w14:paraId="0F4CEDE5" w14:textId="154F24DD" w:rsidR="00D80359" w:rsidRDefault="00D80359" w:rsidP="00E90D12">
      <w:pPr>
        <w:tabs>
          <w:tab w:val="left" w:pos="-2835"/>
        </w:tabs>
        <w:spacing w:before="120" w:after="0" w:line="240" w:lineRule="auto"/>
        <w:contextualSpacing/>
        <w:jc w:val="both"/>
        <w:rPr>
          <w:rFonts w:asciiTheme="majorBidi" w:hAnsiTheme="majorBidi" w:cstheme="majorBidi"/>
          <w:bCs/>
          <w:iCs/>
          <w:color w:val="000000"/>
          <w:sz w:val="24"/>
          <w:szCs w:val="24"/>
        </w:rPr>
      </w:pPr>
    </w:p>
    <w:p w14:paraId="445577C4" w14:textId="77777777" w:rsidR="00D80359" w:rsidRPr="0069451D" w:rsidRDefault="00D80359" w:rsidP="00D80359">
      <w:pPr>
        <w:tabs>
          <w:tab w:val="left" w:pos="-2835"/>
        </w:tabs>
        <w:spacing w:before="120" w:after="0" w:line="240" w:lineRule="auto"/>
        <w:contextualSpacing/>
        <w:jc w:val="both"/>
        <w:rPr>
          <w:rFonts w:asciiTheme="majorBidi" w:hAnsiTheme="majorBidi" w:cstheme="majorBidi"/>
          <w:b/>
          <w:bCs/>
          <w:iCs/>
          <w:color w:val="000000"/>
          <w:sz w:val="24"/>
          <w:szCs w:val="24"/>
        </w:rPr>
      </w:pPr>
      <w:r w:rsidRPr="0069451D">
        <w:rPr>
          <w:rFonts w:asciiTheme="majorBidi" w:hAnsiTheme="majorBidi" w:cstheme="majorBidi"/>
          <w:b/>
          <w:bCs/>
          <w:iCs/>
          <w:color w:val="000000"/>
          <w:sz w:val="24"/>
          <w:szCs w:val="24"/>
        </w:rPr>
        <w:t>Project Reference:</w:t>
      </w:r>
    </w:p>
    <w:p w14:paraId="1DE073E5" w14:textId="77777777" w:rsidR="00D80359" w:rsidRPr="00D80359" w:rsidRDefault="00D80359" w:rsidP="00D80359">
      <w:pPr>
        <w:tabs>
          <w:tab w:val="left" w:pos="-2835"/>
        </w:tabs>
        <w:spacing w:before="120" w:after="0" w:line="240" w:lineRule="auto"/>
        <w:contextualSpacing/>
        <w:jc w:val="both"/>
        <w:rPr>
          <w:rFonts w:asciiTheme="majorBidi" w:hAnsiTheme="majorBidi" w:cstheme="majorBidi"/>
          <w:bCs/>
          <w:iCs/>
          <w:color w:val="000000"/>
          <w:sz w:val="24"/>
          <w:szCs w:val="24"/>
        </w:rPr>
      </w:pPr>
      <w:r w:rsidRPr="00D80359">
        <w:rPr>
          <w:rFonts w:asciiTheme="majorBidi" w:hAnsiTheme="majorBidi" w:cstheme="majorBidi"/>
          <w:bCs/>
          <w:iCs/>
          <w:color w:val="000000"/>
          <w:sz w:val="24"/>
          <w:szCs w:val="24"/>
        </w:rPr>
        <w:t>ES/L00559X/1</w:t>
      </w:r>
    </w:p>
    <w:p w14:paraId="46CADBED" w14:textId="77777777" w:rsidR="00D80359" w:rsidRPr="00D80359" w:rsidRDefault="00D80359" w:rsidP="00D80359">
      <w:pPr>
        <w:tabs>
          <w:tab w:val="left" w:pos="-2835"/>
        </w:tabs>
        <w:spacing w:before="120" w:after="0" w:line="240" w:lineRule="auto"/>
        <w:contextualSpacing/>
        <w:jc w:val="both"/>
        <w:rPr>
          <w:rFonts w:asciiTheme="majorBidi" w:hAnsiTheme="majorBidi" w:cstheme="majorBidi"/>
          <w:bCs/>
          <w:iCs/>
          <w:color w:val="000000"/>
          <w:sz w:val="24"/>
          <w:szCs w:val="24"/>
        </w:rPr>
      </w:pPr>
    </w:p>
    <w:p w14:paraId="6F63F4BA" w14:textId="77777777" w:rsidR="00D80359" w:rsidRPr="0069451D" w:rsidRDefault="00D80359" w:rsidP="00D80359">
      <w:pPr>
        <w:tabs>
          <w:tab w:val="left" w:pos="-2835"/>
        </w:tabs>
        <w:spacing w:before="120" w:after="0" w:line="240" w:lineRule="auto"/>
        <w:contextualSpacing/>
        <w:jc w:val="both"/>
        <w:rPr>
          <w:rFonts w:asciiTheme="majorBidi" w:hAnsiTheme="majorBidi" w:cstheme="majorBidi"/>
          <w:b/>
          <w:bCs/>
          <w:iCs/>
          <w:color w:val="000000"/>
          <w:sz w:val="24"/>
          <w:szCs w:val="24"/>
        </w:rPr>
      </w:pPr>
      <w:r w:rsidRPr="0069451D">
        <w:rPr>
          <w:rFonts w:asciiTheme="majorBidi" w:hAnsiTheme="majorBidi" w:cstheme="majorBidi"/>
          <w:b/>
          <w:bCs/>
          <w:iCs/>
          <w:color w:val="000000"/>
          <w:sz w:val="24"/>
          <w:szCs w:val="24"/>
        </w:rPr>
        <w:t>Project Category:</w:t>
      </w:r>
    </w:p>
    <w:p w14:paraId="68B07768" w14:textId="77777777" w:rsidR="00D80359" w:rsidRPr="00D80359" w:rsidRDefault="00D80359" w:rsidP="00D80359">
      <w:pPr>
        <w:tabs>
          <w:tab w:val="left" w:pos="-2835"/>
        </w:tabs>
        <w:spacing w:before="120" w:after="0" w:line="240" w:lineRule="auto"/>
        <w:contextualSpacing/>
        <w:jc w:val="both"/>
        <w:rPr>
          <w:rFonts w:asciiTheme="majorBidi" w:hAnsiTheme="majorBidi" w:cstheme="majorBidi"/>
          <w:bCs/>
          <w:iCs/>
          <w:color w:val="000000"/>
          <w:sz w:val="24"/>
          <w:szCs w:val="24"/>
        </w:rPr>
      </w:pPr>
      <w:r w:rsidRPr="00D80359">
        <w:rPr>
          <w:rFonts w:asciiTheme="majorBidi" w:hAnsiTheme="majorBidi" w:cstheme="majorBidi"/>
          <w:bCs/>
          <w:iCs/>
          <w:color w:val="000000"/>
          <w:sz w:val="24"/>
          <w:szCs w:val="24"/>
        </w:rPr>
        <w:t>Research Grant</w:t>
      </w:r>
    </w:p>
    <w:p w14:paraId="54E1CA17" w14:textId="77777777" w:rsidR="00D80359" w:rsidRPr="00D80359" w:rsidRDefault="00D80359" w:rsidP="00D80359">
      <w:pPr>
        <w:tabs>
          <w:tab w:val="left" w:pos="-2835"/>
        </w:tabs>
        <w:spacing w:before="120" w:after="0" w:line="240" w:lineRule="auto"/>
        <w:contextualSpacing/>
        <w:jc w:val="both"/>
        <w:rPr>
          <w:rFonts w:asciiTheme="majorBidi" w:hAnsiTheme="majorBidi" w:cstheme="majorBidi"/>
          <w:bCs/>
          <w:iCs/>
          <w:color w:val="000000"/>
          <w:sz w:val="24"/>
          <w:szCs w:val="24"/>
        </w:rPr>
      </w:pPr>
    </w:p>
    <w:p w14:paraId="7512B11D" w14:textId="77777777" w:rsidR="00D80359" w:rsidRPr="0069451D" w:rsidRDefault="00D80359" w:rsidP="00D80359">
      <w:pPr>
        <w:tabs>
          <w:tab w:val="left" w:pos="-2835"/>
        </w:tabs>
        <w:spacing w:before="120" w:after="0" w:line="240" w:lineRule="auto"/>
        <w:contextualSpacing/>
        <w:jc w:val="both"/>
        <w:rPr>
          <w:rFonts w:asciiTheme="majorBidi" w:hAnsiTheme="majorBidi" w:cstheme="majorBidi"/>
          <w:b/>
          <w:bCs/>
          <w:iCs/>
          <w:color w:val="000000"/>
          <w:sz w:val="24"/>
          <w:szCs w:val="24"/>
        </w:rPr>
      </w:pPr>
      <w:r w:rsidRPr="0069451D">
        <w:rPr>
          <w:rFonts w:asciiTheme="majorBidi" w:hAnsiTheme="majorBidi" w:cstheme="majorBidi"/>
          <w:b/>
          <w:bCs/>
          <w:iCs/>
          <w:color w:val="000000"/>
          <w:sz w:val="24"/>
          <w:szCs w:val="24"/>
        </w:rPr>
        <w:t>Funded Period:</w:t>
      </w:r>
    </w:p>
    <w:p w14:paraId="1845EE61" w14:textId="6921A0CA" w:rsidR="00D80359" w:rsidRDefault="00D80359" w:rsidP="00D80359">
      <w:pPr>
        <w:tabs>
          <w:tab w:val="left" w:pos="-2835"/>
        </w:tabs>
        <w:spacing w:before="120" w:after="0" w:line="240" w:lineRule="auto"/>
        <w:contextualSpacing/>
        <w:jc w:val="both"/>
        <w:rPr>
          <w:rFonts w:asciiTheme="majorBidi" w:hAnsiTheme="majorBidi" w:cstheme="majorBidi"/>
          <w:bCs/>
          <w:iCs/>
          <w:color w:val="000000"/>
          <w:sz w:val="24"/>
          <w:szCs w:val="24"/>
        </w:rPr>
      </w:pPr>
      <w:r w:rsidRPr="00D80359">
        <w:rPr>
          <w:rFonts w:asciiTheme="majorBidi" w:hAnsiTheme="majorBidi" w:cstheme="majorBidi"/>
          <w:bCs/>
          <w:iCs/>
          <w:color w:val="000000"/>
          <w:sz w:val="24"/>
          <w:szCs w:val="24"/>
        </w:rPr>
        <w:t>Sep 14 - Nov 17</w:t>
      </w:r>
    </w:p>
    <w:p w14:paraId="16A6D69E" w14:textId="3873B06D" w:rsidR="00FB3078" w:rsidRDefault="00FB3078"/>
    <w:p w14:paraId="3E033C0E" w14:textId="710AEEE6" w:rsidR="00A342F4" w:rsidRDefault="00A342F4" w:rsidP="00A342F4">
      <w:pPr>
        <w:rPr>
          <w:rFonts w:asciiTheme="majorBidi" w:hAnsiTheme="majorBidi" w:cstheme="majorBidi"/>
          <w:bCs/>
          <w:iCs/>
          <w:color w:val="000000"/>
          <w:sz w:val="24"/>
          <w:szCs w:val="24"/>
        </w:rPr>
      </w:pPr>
      <w:r w:rsidRPr="0069451D">
        <w:rPr>
          <w:rFonts w:asciiTheme="majorBidi" w:hAnsiTheme="majorBidi" w:cstheme="majorBidi"/>
          <w:bCs/>
          <w:iCs/>
          <w:color w:val="000000"/>
          <w:sz w:val="24"/>
          <w:szCs w:val="24"/>
        </w:rPr>
        <w:t xml:space="preserve">The project </w:t>
      </w:r>
      <w:r>
        <w:rPr>
          <w:rFonts w:asciiTheme="majorBidi" w:hAnsiTheme="majorBidi" w:cstheme="majorBidi"/>
          <w:bCs/>
          <w:iCs/>
          <w:color w:val="000000"/>
          <w:sz w:val="24"/>
          <w:szCs w:val="24"/>
        </w:rPr>
        <w:t>was</w:t>
      </w:r>
      <w:r w:rsidRPr="0069451D">
        <w:rPr>
          <w:rFonts w:asciiTheme="majorBidi" w:hAnsiTheme="majorBidi" w:cstheme="majorBidi"/>
          <w:bCs/>
          <w:iCs/>
          <w:color w:val="000000"/>
          <w:sz w:val="24"/>
          <w:szCs w:val="24"/>
        </w:rPr>
        <w:t xml:space="preserve"> funded by the ESRC/DfID Joint Fund for Poverty Alleviation to research the role of teachers in peacebuilding in the post-conflict contexts of Rwanda and South Africa.</w:t>
      </w:r>
    </w:p>
    <w:p w14:paraId="28D2C88B" w14:textId="4B7BEB95" w:rsidR="00A342F4" w:rsidRDefault="00E90D12" w:rsidP="0069451D">
      <w:pPr>
        <w:tabs>
          <w:tab w:val="left" w:pos="-2835"/>
        </w:tabs>
        <w:spacing w:before="120" w:after="0" w:line="240" w:lineRule="auto"/>
        <w:contextualSpacing/>
        <w:rPr>
          <w:rFonts w:asciiTheme="majorBidi" w:hAnsiTheme="majorBidi" w:cstheme="majorBidi"/>
          <w:bCs/>
          <w:iCs/>
          <w:color w:val="000000"/>
          <w:sz w:val="24"/>
          <w:szCs w:val="24"/>
        </w:rPr>
      </w:pPr>
      <w:r w:rsidRPr="006274DB">
        <w:rPr>
          <w:rFonts w:asciiTheme="majorBidi" w:hAnsiTheme="majorBidi" w:cstheme="majorBidi"/>
          <w:bCs/>
          <w:iCs/>
          <w:color w:val="000000"/>
          <w:sz w:val="24"/>
          <w:szCs w:val="24"/>
        </w:rPr>
        <w:t>The research</w:t>
      </w:r>
      <w:r w:rsidR="00A342F4">
        <w:rPr>
          <w:rFonts w:asciiTheme="majorBidi" w:hAnsiTheme="majorBidi" w:cstheme="majorBidi"/>
          <w:bCs/>
          <w:iCs/>
          <w:color w:val="000000"/>
          <w:sz w:val="24"/>
          <w:szCs w:val="24"/>
        </w:rPr>
        <w:t xml:space="preserve"> into the role of teachers in peacebuilding</w:t>
      </w:r>
      <w:r w:rsidR="00CB0797">
        <w:rPr>
          <w:rFonts w:asciiTheme="majorBidi" w:hAnsiTheme="majorBidi" w:cstheme="majorBidi"/>
          <w:bCs/>
          <w:iCs/>
          <w:color w:val="000000"/>
          <w:sz w:val="24"/>
          <w:szCs w:val="24"/>
        </w:rPr>
        <w:t xml:space="preserve"> and social cohesion</w:t>
      </w:r>
      <w:r w:rsidRPr="006274DB">
        <w:rPr>
          <w:rFonts w:asciiTheme="majorBidi" w:hAnsiTheme="majorBidi" w:cstheme="majorBidi"/>
          <w:bCs/>
          <w:iCs/>
          <w:color w:val="000000"/>
          <w:sz w:val="24"/>
          <w:szCs w:val="24"/>
        </w:rPr>
        <w:t xml:space="preserve"> explore</w:t>
      </w:r>
      <w:r w:rsidR="006274DB">
        <w:rPr>
          <w:rFonts w:asciiTheme="majorBidi" w:hAnsiTheme="majorBidi" w:cstheme="majorBidi"/>
          <w:bCs/>
          <w:iCs/>
          <w:color w:val="000000"/>
          <w:sz w:val="24"/>
          <w:szCs w:val="24"/>
        </w:rPr>
        <w:t>s</w:t>
      </w:r>
      <w:r w:rsidRPr="006274DB">
        <w:rPr>
          <w:rFonts w:asciiTheme="majorBidi" w:hAnsiTheme="majorBidi" w:cstheme="majorBidi"/>
          <w:bCs/>
          <w:iCs/>
          <w:color w:val="000000"/>
          <w:sz w:val="24"/>
          <w:szCs w:val="24"/>
        </w:rPr>
        <w:t xml:space="preserve"> how teachers are framed and supported in their roles as peacebuilders: how they experience this support; </w:t>
      </w:r>
      <w:r w:rsidR="00CB0797">
        <w:rPr>
          <w:rFonts w:asciiTheme="majorBidi" w:hAnsiTheme="majorBidi" w:cstheme="majorBidi"/>
          <w:bCs/>
          <w:iCs/>
          <w:color w:val="000000"/>
          <w:sz w:val="24"/>
          <w:szCs w:val="24"/>
        </w:rPr>
        <w:t xml:space="preserve">and </w:t>
      </w:r>
      <w:r w:rsidRPr="006274DB">
        <w:rPr>
          <w:rFonts w:asciiTheme="majorBidi" w:hAnsiTheme="majorBidi" w:cstheme="majorBidi"/>
          <w:bCs/>
          <w:iCs/>
          <w:color w:val="000000"/>
          <w:sz w:val="24"/>
          <w:szCs w:val="24"/>
        </w:rPr>
        <w:t xml:space="preserve">how their practices and attitudes are influenced by national and international educational policies. </w:t>
      </w:r>
    </w:p>
    <w:p w14:paraId="1698833B" w14:textId="77777777" w:rsidR="00A342F4" w:rsidRDefault="00A342F4" w:rsidP="0069451D">
      <w:pPr>
        <w:tabs>
          <w:tab w:val="left" w:pos="-2835"/>
        </w:tabs>
        <w:spacing w:before="120" w:after="0" w:line="240" w:lineRule="auto"/>
        <w:contextualSpacing/>
        <w:rPr>
          <w:rFonts w:asciiTheme="majorBidi" w:hAnsiTheme="majorBidi" w:cstheme="majorBidi"/>
          <w:bCs/>
          <w:iCs/>
          <w:color w:val="000000"/>
          <w:sz w:val="24"/>
          <w:szCs w:val="24"/>
        </w:rPr>
      </w:pPr>
    </w:p>
    <w:p w14:paraId="16FB5D61" w14:textId="23247C35" w:rsidR="00E90D12" w:rsidRPr="0069451D" w:rsidRDefault="00A342F4" w:rsidP="00A342F4">
      <w:pPr>
        <w:tabs>
          <w:tab w:val="left" w:pos="-2835"/>
        </w:tabs>
        <w:spacing w:before="120" w:after="0" w:line="240" w:lineRule="auto"/>
        <w:contextualSpacing/>
        <w:rPr>
          <w:rFonts w:asciiTheme="majorBidi" w:hAnsiTheme="majorBidi" w:cstheme="majorBidi"/>
          <w:bCs/>
          <w:iCs/>
          <w:color w:val="000000"/>
          <w:sz w:val="24"/>
          <w:szCs w:val="24"/>
        </w:rPr>
      </w:pPr>
      <w:r w:rsidRPr="00A342F4">
        <w:rPr>
          <w:rFonts w:asciiTheme="majorBidi" w:hAnsiTheme="majorBidi" w:cstheme="majorBidi"/>
          <w:bCs/>
          <w:iCs/>
          <w:color w:val="000000"/>
          <w:sz w:val="24"/>
          <w:szCs w:val="24"/>
        </w:rPr>
        <w:t xml:space="preserve">The research </w:t>
      </w:r>
      <w:r w:rsidR="00060CB3">
        <w:rPr>
          <w:rFonts w:asciiTheme="majorBidi" w:hAnsiTheme="majorBidi" w:cstheme="majorBidi"/>
          <w:bCs/>
          <w:iCs/>
          <w:color w:val="000000"/>
          <w:sz w:val="24"/>
          <w:szCs w:val="24"/>
        </w:rPr>
        <w:t>was</w:t>
      </w:r>
      <w:r w:rsidRPr="00A342F4">
        <w:rPr>
          <w:rFonts w:asciiTheme="majorBidi" w:hAnsiTheme="majorBidi" w:cstheme="majorBidi"/>
          <w:bCs/>
          <w:iCs/>
          <w:color w:val="000000"/>
          <w:sz w:val="24"/>
          <w:szCs w:val="24"/>
        </w:rPr>
        <w:t xml:space="preserve"> imperative for several reasons: we know little about how teachers are trained and</w:t>
      </w:r>
      <w:r w:rsidR="00060CB3">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deployed; how and what teachers teach; what textbooks they use; and the conditions they teach in, in</w:t>
      </w:r>
      <w:r>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 xml:space="preserve">relation to peacebuilding. By strengthening the evidence basis in these areas this research project </w:t>
      </w:r>
      <w:r>
        <w:rPr>
          <w:rFonts w:asciiTheme="majorBidi" w:hAnsiTheme="majorBidi" w:cstheme="majorBidi"/>
          <w:bCs/>
          <w:iCs/>
          <w:color w:val="000000"/>
          <w:sz w:val="24"/>
          <w:szCs w:val="24"/>
        </w:rPr>
        <w:t>s</w:t>
      </w:r>
      <w:r w:rsidR="00060CB3">
        <w:rPr>
          <w:rFonts w:asciiTheme="majorBidi" w:hAnsiTheme="majorBidi" w:cstheme="majorBidi"/>
          <w:bCs/>
          <w:iCs/>
          <w:color w:val="000000"/>
          <w:sz w:val="24"/>
          <w:szCs w:val="24"/>
        </w:rPr>
        <w:t>ought</w:t>
      </w:r>
      <w:r>
        <w:rPr>
          <w:rFonts w:asciiTheme="majorBidi" w:hAnsiTheme="majorBidi" w:cstheme="majorBidi"/>
          <w:bCs/>
          <w:iCs/>
          <w:color w:val="000000"/>
          <w:sz w:val="24"/>
          <w:szCs w:val="24"/>
        </w:rPr>
        <w:t xml:space="preserve"> to </w:t>
      </w:r>
      <w:r w:rsidRPr="00A342F4">
        <w:rPr>
          <w:rFonts w:asciiTheme="majorBidi" w:hAnsiTheme="majorBidi" w:cstheme="majorBidi"/>
          <w:bCs/>
          <w:iCs/>
          <w:color w:val="000000"/>
          <w:sz w:val="24"/>
          <w:szCs w:val="24"/>
        </w:rPr>
        <w:t>assist government, donor and international institutions to target programmes and investment in</w:t>
      </w:r>
      <w:r>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education most effectively</w:t>
      </w:r>
      <w:r w:rsidR="00060CB3">
        <w:rPr>
          <w:rFonts w:asciiTheme="majorBidi" w:hAnsiTheme="majorBidi" w:cstheme="majorBidi"/>
          <w:bCs/>
          <w:iCs/>
          <w:color w:val="000000"/>
          <w:sz w:val="24"/>
          <w:szCs w:val="24"/>
        </w:rPr>
        <w:t>.</w:t>
      </w:r>
      <w:r w:rsidR="0069451D">
        <w:rPr>
          <w:rFonts w:asciiTheme="majorBidi" w:hAnsiTheme="majorBidi" w:cstheme="majorBidi"/>
          <w:bCs/>
          <w:iCs/>
          <w:color w:val="000000"/>
          <w:sz w:val="24"/>
          <w:szCs w:val="24"/>
        </w:rPr>
        <w:br/>
      </w:r>
    </w:p>
    <w:p w14:paraId="2E06CBBC" w14:textId="3A98A9FB" w:rsidR="00A342F4" w:rsidRPr="0069451D" w:rsidRDefault="00A342F4" w:rsidP="00A342F4">
      <w:pPr>
        <w:rPr>
          <w:rFonts w:asciiTheme="majorBidi" w:hAnsiTheme="majorBidi" w:cstheme="majorBidi"/>
          <w:bCs/>
          <w:iCs/>
          <w:color w:val="000000"/>
          <w:sz w:val="24"/>
          <w:szCs w:val="24"/>
        </w:rPr>
      </w:pPr>
      <w:r w:rsidRPr="00A342F4">
        <w:rPr>
          <w:rFonts w:asciiTheme="majorBidi" w:hAnsiTheme="majorBidi" w:cstheme="majorBidi"/>
          <w:bCs/>
          <w:iCs/>
          <w:color w:val="000000"/>
          <w:sz w:val="24"/>
          <w:szCs w:val="24"/>
        </w:rPr>
        <w:t>Professor Yusuf Sayed, Centre for International Education (CIE) at Sussex lead the ESRC/DfID</w:t>
      </w:r>
      <w:r>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project (see www.sussex.ac.uk/education/cie/peacebuilding) together with colleagues from CIE and</w:t>
      </w:r>
      <w:r>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partners at the University of Bristol, the University of Rwanda and Cape Peninsula University of</w:t>
      </w:r>
      <w:r>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Technology in South Africa</w:t>
      </w:r>
    </w:p>
    <w:p w14:paraId="49441E76" w14:textId="0AC5F093" w:rsidR="00E90D12" w:rsidRDefault="00E90D12" w:rsidP="0069451D">
      <w:pPr>
        <w:rPr>
          <w:rFonts w:asciiTheme="majorBidi" w:hAnsiTheme="majorBidi" w:cstheme="majorBidi"/>
          <w:bCs/>
          <w:iCs/>
          <w:color w:val="000000"/>
          <w:sz w:val="24"/>
          <w:szCs w:val="24"/>
        </w:rPr>
      </w:pPr>
      <w:r w:rsidRPr="0069451D">
        <w:rPr>
          <w:rFonts w:asciiTheme="majorBidi" w:hAnsiTheme="majorBidi" w:cstheme="majorBidi"/>
          <w:bCs/>
          <w:iCs/>
          <w:color w:val="000000"/>
          <w:sz w:val="24"/>
          <w:szCs w:val="24"/>
        </w:rPr>
        <w:t xml:space="preserve">The project </w:t>
      </w:r>
      <w:r w:rsidR="0069451D">
        <w:rPr>
          <w:rFonts w:asciiTheme="majorBidi" w:hAnsiTheme="majorBidi" w:cstheme="majorBidi"/>
          <w:bCs/>
          <w:iCs/>
          <w:color w:val="000000"/>
          <w:sz w:val="24"/>
          <w:szCs w:val="24"/>
        </w:rPr>
        <w:t>ran from</w:t>
      </w:r>
      <w:r w:rsidRPr="0069451D">
        <w:rPr>
          <w:rFonts w:asciiTheme="majorBidi" w:hAnsiTheme="majorBidi" w:cstheme="majorBidi"/>
          <w:bCs/>
          <w:iCs/>
          <w:color w:val="000000"/>
          <w:sz w:val="24"/>
          <w:szCs w:val="24"/>
        </w:rPr>
        <w:t xml:space="preserve"> </w:t>
      </w:r>
      <w:r w:rsidR="0069451D">
        <w:rPr>
          <w:rFonts w:asciiTheme="majorBidi" w:hAnsiTheme="majorBidi" w:cstheme="majorBidi"/>
          <w:bCs/>
          <w:iCs/>
          <w:color w:val="000000"/>
          <w:sz w:val="24"/>
          <w:szCs w:val="24"/>
        </w:rPr>
        <w:t xml:space="preserve">initially </w:t>
      </w:r>
      <w:r w:rsidRPr="0069451D">
        <w:rPr>
          <w:rFonts w:asciiTheme="majorBidi" w:hAnsiTheme="majorBidi" w:cstheme="majorBidi"/>
          <w:bCs/>
          <w:iCs/>
          <w:color w:val="000000"/>
          <w:sz w:val="24"/>
          <w:szCs w:val="24"/>
        </w:rPr>
        <w:t>from September 2014 - September 2016</w:t>
      </w:r>
      <w:r w:rsidR="0069451D">
        <w:rPr>
          <w:rFonts w:asciiTheme="majorBidi" w:hAnsiTheme="majorBidi" w:cstheme="majorBidi"/>
          <w:bCs/>
          <w:iCs/>
          <w:color w:val="000000"/>
          <w:sz w:val="24"/>
          <w:szCs w:val="24"/>
        </w:rPr>
        <w:t>,</w:t>
      </w:r>
      <w:r w:rsidR="00060CB3">
        <w:rPr>
          <w:rFonts w:asciiTheme="majorBidi" w:hAnsiTheme="majorBidi" w:cstheme="majorBidi"/>
          <w:bCs/>
          <w:iCs/>
          <w:color w:val="000000"/>
          <w:sz w:val="24"/>
          <w:szCs w:val="24"/>
        </w:rPr>
        <w:t xml:space="preserve"> and </w:t>
      </w:r>
      <w:r w:rsidR="0069451D">
        <w:rPr>
          <w:rFonts w:asciiTheme="majorBidi" w:hAnsiTheme="majorBidi" w:cstheme="majorBidi"/>
          <w:bCs/>
          <w:iCs/>
          <w:color w:val="000000"/>
          <w:sz w:val="24"/>
          <w:szCs w:val="24"/>
        </w:rPr>
        <w:t>was granted an extension without extra funding until November 2017</w:t>
      </w:r>
      <w:r w:rsidRPr="0069451D">
        <w:rPr>
          <w:rFonts w:asciiTheme="majorBidi" w:hAnsiTheme="majorBidi" w:cstheme="majorBidi"/>
          <w:bCs/>
          <w:iCs/>
          <w:color w:val="000000"/>
          <w:sz w:val="24"/>
          <w:szCs w:val="24"/>
        </w:rPr>
        <w:t>.</w:t>
      </w:r>
    </w:p>
    <w:p w14:paraId="0CA9249F" w14:textId="40A7F447" w:rsidR="00485E8D" w:rsidRPr="00A342F4" w:rsidRDefault="00A342F4">
      <w:pPr>
        <w:rPr>
          <w:rFonts w:asciiTheme="majorBidi" w:hAnsiTheme="majorBidi" w:cstheme="majorBidi"/>
          <w:bCs/>
          <w:iCs/>
          <w:color w:val="000000"/>
          <w:sz w:val="24"/>
          <w:szCs w:val="24"/>
        </w:rPr>
      </w:pPr>
      <w:r>
        <w:rPr>
          <w:rFonts w:asciiTheme="majorBidi" w:hAnsiTheme="majorBidi" w:cstheme="majorBidi"/>
          <w:bCs/>
          <w:iCs/>
          <w:color w:val="000000"/>
          <w:sz w:val="24"/>
          <w:szCs w:val="24"/>
        </w:rPr>
        <w:lastRenderedPageBreak/>
        <w:t>The</w:t>
      </w:r>
      <w:r w:rsidRPr="0069451D">
        <w:rPr>
          <w:rFonts w:asciiTheme="majorBidi" w:hAnsiTheme="majorBidi" w:cstheme="majorBidi"/>
          <w:bCs/>
          <w:iCs/>
          <w:color w:val="000000"/>
          <w:sz w:val="24"/>
          <w:szCs w:val="24"/>
        </w:rPr>
        <w:t xml:space="preserve"> project</w:t>
      </w:r>
      <w:r>
        <w:rPr>
          <w:rFonts w:asciiTheme="majorBidi" w:hAnsiTheme="majorBidi" w:cstheme="majorBidi"/>
          <w:bCs/>
          <w:iCs/>
          <w:color w:val="000000"/>
          <w:sz w:val="24"/>
          <w:szCs w:val="24"/>
        </w:rPr>
        <w:t xml:space="preserve"> sought to </w:t>
      </w:r>
      <w:r w:rsidRPr="0069451D">
        <w:rPr>
          <w:rFonts w:asciiTheme="majorBidi" w:hAnsiTheme="majorBidi" w:cstheme="majorBidi"/>
          <w:bCs/>
          <w:iCs/>
          <w:color w:val="000000"/>
          <w:sz w:val="24"/>
          <w:szCs w:val="24"/>
        </w:rPr>
        <w:t xml:space="preserve">generate robust evidence in an under-researched field where evidence on how teachers </w:t>
      </w:r>
      <w:r w:rsidR="00117355">
        <w:rPr>
          <w:rFonts w:asciiTheme="majorBidi" w:hAnsiTheme="majorBidi" w:cstheme="majorBidi"/>
          <w:bCs/>
          <w:iCs/>
          <w:color w:val="000000"/>
          <w:sz w:val="24"/>
          <w:szCs w:val="24"/>
        </w:rPr>
        <w:t>promo</w:t>
      </w:r>
      <w:r w:rsidR="00CB0797">
        <w:rPr>
          <w:rFonts w:asciiTheme="majorBidi" w:hAnsiTheme="majorBidi" w:cstheme="majorBidi"/>
          <w:bCs/>
          <w:iCs/>
          <w:color w:val="000000"/>
          <w:sz w:val="24"/>
          <w:szCs w:val="24"/>
        </w:rPr>
        <w:t xml:space="preserve">te peace and social cohesion </w:t>
      </w:r>
      <w:r w:rsidR="009F6903">
        <w:rPr>
          <w:rFonts w:asciiTheme="majorBidi" w:hAnsiTheme="majorBidi" w:cstheme="majorBidi"/>
          <w:bCs/>
          <w:iCs/>
          <w:color w:val="000000"/>
          <w:sz w:val="24"/>
          <w:szCs w:val="24"/>
        </w:rPr>
        <w:t xml:space="preserve">was </w:t>
      </w:r>
      <w:r w:rsidR="00117355">
        <w:rPr>
          <w:rFonts w:asciiTheme="majorBidi" w:hAnsiTheme="majorBidi" w:cstheme="majorBidi"/>
          <w:bCs/>
          <w:iCs/>
          <w:color w:val="000000"/>
          <w:sz w:val="24"/>
          <w:szCs w:val="24"/>
        </w:rPr>
        <w:t>sparse</w:t>
      </w:r>
    </w:p>
    <w:p w14:paraId="2135A3DF" w14:textId="717A877D" w:rsidR="00485E8D" w:rsidRPr="00C27899" w:rsidRDefault="00C27899" w:rsidP="00485E8D">
      <w:pPr>
        <w:pStyle w:val="Heading2"/>
        <w:jc w:val="both"/>
        <w:rPr>
          <w:rFonts w:asciiTheme="majorBidi" w:eastAsiaTheme="minorHAnsi" w:hAnsiTheme="majorBidi" w:cstheme="majorBidi"/>
          <w:iCs/>
          <w:noProof w:val="0"/>
          <w:color w:val="000000"/>
          <w:lang w:val="en-US" w:eastAsia="en-US"/>
        </w:rPr>
      </w:pPr>
      <w:r>
        <w:rPr>
          <w:rFonts w:asciiTheme="majorBidi" w:eastAsiaTheme="minorHAnsi" w:hAnsiTheme="majorBidi" w:cstheme="majorBidi"/>
          <w:iCs/>
          <w:noProof w:val="0"/>
          <w:color w:val="000000"/>
          <w:lang w:val="en-US" w:eastAsia="en-US"/>
        </w:rPr>
        <w:t xml:space="preserve">2. </w:t>
      </w:r>
      <w:r w:rsidR="00485E8D" w:rsidRPr="00C27899">
        <w:rPr>
          <w:rFonts w:asciiTheme="majorBidi" w:eastAsiaTheme="minorHAnsi" w:hAnsiTheme="majorBidi" w:cstheme="majorBidi"/>
          <w:iCs/>
          <w:noProof w:val="0"/>
          <w:color w:val="000000"/>
          <w:lang w:val="en-US" w:eastAsia="en-US"/>
        </w:rPr>
        <w:t>Research Aims</w:t>
      </w:r>
    </w:p>
    <w:p w14:paraId="21DC74A9" w14:textId="065316B2" w:rsidR="00485E8D" w:rsidRPr="0069451D" w:rsidRDefault="00E05EF9" w:rsidP="00485E8D">
      <w:pPr>
        <w:jc w:val="both"/>
        <w:rPr>
          <w:rFonts w:asciiTheme="majorBidi" w:hAnsiTheme="majorBidi" w:cstheme="majorBidi"/>
          <w:bCs/>
          <w:iCs/>
          <w:color w:val="000000"/>
          <w:sz w:val="24"/>
          <w:szCs w:val="24"/>
        </w:rPr>
      </w:pPr>
      <w:r w:rsidRPr="0069451D">
        <w:rPr>
          <w:rFonts w:asciiTheme="majorBidi" w:hAnsiTheme="majorBidi" w:cstheme="majorBidi"/>
          <w:bCs/>
          <w:iCs/>
          <w:color w:val="000000"/>
          <w:sz w:val="24"/>
          <w:szCs w:val="24"/>
        </w:rPr>
        <w:t xml:space="preserve">The overarching aim of the study </w:t>
      </w:r>
      <w:r w:rsidR="0069451D">
        <w:rPr>
          <w:rFonts w:asciiTheme="majorBidi" w:hAnsiTheme="majorBidi" w:cstheme="majorBidi"/>
          <w:bCs/>
          <w:iCs/>
          <w:color w:val="000000"/>
          <w:sz w:val="24"/>
          <w:szCs w:val="24"/>
        </w:rPr>
        <w:t>is</w:t>
      </w:r>
      <w:r w:rsidRPr="0069451D">
        <w:rPr>
          <w:rFonts w:asciiTheme="majorBidi" w:hAnsiTheme="majorBidi" w:cstheme="majorBidi"/>
          <w:bCs/>
          <w:iCs/>
          <w:color w:val="000000"/>
          <w:sz w:val="24"/>
          <w:szCs w:val="24"/>
        </w:rPr>
        <w:t xml:space="preserve"> to provide insights into how teachers are framed and supported in their roles as peacebuilders, how they experience this support, </w:t>
      </w:r>
      <w:r w:rsidR="00CB0797">
        <w:rPr>
          <w:rFonts w:asciiTheme="majorBidi" w:hAnsiTheme="majorBidi" w:cstheme="majorBidi"/>
          <w:bCs/>
          <w:iCs/>
          <w:color w:val="000000"/>
          <w:sz w:val="24"/>
          <w:szCs w:val="24"/>
        </w:rPr>
        <w:t xml:space="preserve">and </w:t>
      </w:r>
      <w:r w:rsidRPr="0069451D">
        <w:rPr>
          <w:rFonts w:asciiTheme="majorBidi" w:hAnsiTheme="majorBidi" w:cstheme="majorBidi"/>
          <w:bCs/>
          <w:iCs/>
          <w:color w:val="000000"/>
          <w:sz w:val="24"/>
          <w:szCs w:val="24"/>
        </w:rPr>
        <w:t>how their practices and attitudes are influenced. The specific aims of the research are to:</w:t>
      </w:r>
    </w:p>
    <w:p w14:paraId="02A0078A" w14:textId="7315B4FD" w:rsidR="00485E8D" w:rsidRPr="0069451D" w:rsidRDefault="0069451D" w:rsidP="00485E8D">
      <w:pPr>
        <w:pStyle w:val="ListParagraph"/>
        <w:numPr>
          <w:ilvl w:val="0"/>
          <w:numId w:val="1"/>
        </w:numPr>
        <w:jc w:val="both"/>
        <w:rPr>
          <w:rFonts w:asciiTheme="majorBidi" w:eastAsiaTheme="minorHAnsi" w:hAnsiTheme="majorBidi" w:cstheme="majorBidi"/>
          <w:bCs/>
          <w:iCs/>
          <w:color w:val="000000"/>
          <w:lang w:val="en-US"/>
        </w:rPr>
      </w:pPr>
      <w:r>
        <w:rPr>
          <w:rFonts w:asciiTheme="majorBidi" w:eastAsiaTheme="minorHAnsi" w:hAnsiTheme="majorBidi" w:cstheme="majorBidi"/>
          <w:bCs/>
          <w:iCs/>
          <w:color w:val="000000"/>
          <w:lang w:val="en-US"/>
        </w:rPr>
        <w:t>E</w:t>
      </w:r>
      <w:r w:rsidR="00485E8D" w:rsidRPr="0069451D">
        <w:rPr>
          <w:rFonts w:asciiTheme="majorBidi" w:eastAsiaTheme="minorHAnsi" w:hAnsiTheme="majorBidi" w:cstheme="majorBidi"/>
          <w:bCs/>
          <w:iCs/>
          <w:color w:val="000000"/>
          <w:lang w:val="en-US"/>
        </w:rPr>
        <w:t xml:space="preserve">xamine how teachers and teaching are supporting education for peacebuilding </w:t>
      </w:r>
    </w:p>
    <w:p w14:paraId="504DE364" w14:textId="6780F441" w:rsidR="00485E8D" w:rsidRPr="0069451D" w:rsidRDefault="0069451D" w:rsidP="00485E8D">
      <w:pPr>
        <w:pStyle w:val="ListParagraph"/>
        <w:numPr>
          <w:ilvl w:val="0"/>
          <w:numId w:val="1"/>
        </w:numPr>
        <w:jc w:val="both"/>
        <w:rPr>
          <w:rFonts w:asciiTheme="majorBidi" w:eastAsiaTheme="minorHAnsi" w:hAnsiTheme="majorBidi" w:cstheme="majorBidi"/>
          <w:bCs/>
          <w:iCs/>
          <w:color w:val="000000"/>
          <w:lang w:val="en-US"/>
        </w:rPr>
      </w:pPr>
      <w:r>
        <w:rPr>
          <w:rFonts w:asciiTheme="majorBidi" w:eastAsiaTheme="minorHAnsi" w:hAnsiTheme="majorBidi" w:cstheme="majorBidi"/>
          <w:bCs/>
          <w:iCs/>
          <w:color w:val="000000"/>
          <w:lang w:val="en-US"/>
        </w:rPr>
        <w:t>E</w:t>
      </w:r>
      <w:r w:rsidR="00485E8D" w:rsidRPr="0069451D">
        <w:rPr>
          <w:rFonts w:asciiTheme="majorBidi" w:eastAsiaTheme="minorHAnsi" w:hAnsiTheme="majorBidi" w:cstheme="majorBidi"/>
          <w:bCs/>
          <w:iCs/>
          <w:color w:val="000000"/>
          <w:lang w:val="en-US"/>
        </w:rPr>
        <w:t>nhance national and global policy dialogue and understanding about teachers as agents of peacebuilding</w:t>
      </w:r>
    </w:p>
    <w:p w14:paraId="57195E41" w14:textId="54ACF9F2" w:rsidR="00485E8D" w:rsidRPr="0069451D" w:rsidRDefault="0069451D" w:rsidP="00485E8D">
      <w:pPr>
        <w:pStyle w:val="ListParagraph"/>
        <w:numPr>
          <w:ilvl w:val="0"/>
          <w:numId w:val="1"/>
        </w:numPr>
        <w:jc w:val="both"/>
        <w:rPr>
          <w:rFonts w:asciiTheme="majorBidi" w:eastAsiaTheme="minorHAnsi" w:hAnsiTheme="majorBidi" w:cstheme="majorBidi"/>
          <w:bCs/>
          <w:iCs/>
          <w:color w:val="000000"/>
          <w:lang w:val="en-US"/>
        </w:rPr>
      </w:pPr>
      <w:r>
        <w:rPr>
          <w:rFonts w:asciiTheme="majorBidi" w:eastAsiaTheme="minorHAnsi" w:hAnsiTheme="majorBidi" w:cstheme="majorBidi"/>
          <w:bCs/>
          <w:iCs/>
          <w:color w:val="000000"/>
          <w:lang w:val="en-US"/>
        </w:rPr>
        <w:t>C</w:t>
      </w:r>
      <w:r w:rsidR="00485E8D" w:rsidRPr="0069451D">
        <w:rPr>
          <w:rFonts w:asciiTheme="majorBidi" w:eastAsiaTheme="minorHAnsi" w:hAnsiTheme="majorBidi" w:cstheme="majorBidi"/>
          <w:bCs/>
          <w:iCs/>
          <w:color w:val="000000"/>
          <w:lang w:val="en-US"/>
        </w:rPr>
        <w:t>reate and communicate new knowledge to policy experts, policy makers, civil society organisations at local, national, regional and international level on the effects of education peacebuilding interventions and</w:t>
      </w:r>
    </w:p>
    <w:p w14:paraId="0341B5D0" w14:textId="3D3304F1" w:rsidR="00485E8D" w:rsidRPr="0069451D" w:rsidRDefault="0069451D" w:rsidP="00485E8D">
      <w:pPr>
        <w:pStyle w:val="ListParagraph"/>
        <w:numPr>
          <w:ilvl w:val="0"/>
          <w:numId w:val="1"/>
        </w:numPr>
        <w:jc w:val="both"/>
        <w:rPr>
          <w:rFonts w:asciiTheme="majorBidi" w:eastAsiaTheme="minorHAnsi" w:hAnsiTheme="majorBidi" w:cstheme="majorBidi"/>
          <w:bCs/>
          <w:iCs/>
          <w:color w:val="000000"/>
          <w:lang w:val="en-US"/>
        </w:rPr>
      </w:pPr>
      <w:r>
        <w:rPr>
          <w:rFonts w:asciiTheme="majorBidi" w:eastAsiaTheme="minorHAnsi" w:hAnsiTheme="majorBidi" w:cstheme="majorBidi"/>
          <w:bCs/>
          <w:iCs/>
          <w:color w:val="000000"/>
          <w:lang w:val="en-US"/>
        </w:rPr>
        <w:t>D</w:t>
      </w:r>
      <w:r w:rsidR="00485E8D" w:rsidRPr="0069451D">
        <w:rPr>
          <w:rFonts w:asciiTheme="majorBidi" w:eastAsiaTheme="minorHAnsi" w:hAnsiTheme="majorBidi" w:cstheme="majorBidi"/>
          <w:bCs/>
          <w:iCs/>
          <w:color w:val="000000"/>
          <w:lang w:val="en-US"/>
        </w:rPr>
        <w:t>evelop indicators and a metrics system for evaluating the efficacy of educational interventions concerned with teachers as agents of peacebuilding.</w:t>
      </w:r>
    </w:p>
    <w:p w14:paraId="0AE8AA02" w14:textId="77777777" w:rsidR="00485E8D" w:rsidRPr="007C19DB" w:rsidRDefault="00485E8D" w:rsidP="00485E8D">
      <w:pPr>
        <w:pStyle w:val="ListParagraph"/>
        <w:jc w:val="both"/>
        <w:rPr>
          <w:rFonts w:ascii="Arial" w:hAnsi="Arial" w:cs="Arial"/>
          <w:bCs/>
          <w:sz w:val="20"/>
          <w:szCs w:val="20"/>
        </w:rPr>
      </w:pPr>
    </w:p>
    <w:p w14:paraId="1ACEC01C" w14:textId="77777777" w:rsidR="00485E8D" w:rsidRPr="0069451D" w:rsidRDefault="00485E8D" w:rsidP="0069451D">
      <w:pPr>
        <w:jc w:val="both"/>
        <w:rPr>
          <w:rFonts w:asciiTheme="majorBidi" w:hAnsiTheme="majorBidi" w:cstheme="majorBidi"/>
          <w:bCs/>
          <w:iCs/>
          <w:color w:val="000000"/>
          <w:sz w:val="24"/>
          <w:szCs w:val="24"/>
        </w:rPr>
      </w:pPr>
      <w:r w:rsidRPr="0069451D">
        <w:rPr>
          <w:rFonts w:asciiTheme="majorBidi" w:hAnsiTheme="majorBidi" w:cstheme="majorBidi"/>
          <w:bCs/>
          <w:iCs/>
          <w:color w:val="000000"/>
          <w:sz w:val="24"/>
          <w:szCs w:val="24"/>
        </w:rPr>
        <w:t>To achieve these aims the project explores six inter-related themes:</w:t>
      </w:r>
    </w:p>
    <w:p w14:paraId="08ACB12E" w14:textId="77777777" w:rsidR="00485E8D" w:rsidRPr="0069451D" w:rsidRDefault="00485E8D" w:rsidP="00485E8D">
      <w:pPr>
        <w:pStyle w:val="ListParagraph"/>
        <w:numPr>
          <w:ilvl w:val="0"/>
          <w:numId w:val="1"/>
        </w:numPr>
        <w:jc w:val="both"/>
        <w:rPr>
          <w:rFonts w:asciiTheme="majorBidi" w:eastAsiaTheme="minorHAnsi" w:hAnsiTheme="majorBidi" w:cstheme="majorBidi"/>
          <w:bCs/>
          <w:iCs/>
          <w:color w:val="000000"/>
          <w:lang w:val="en-US"/>
        </w:rPr>
      </w:pPr>
      <w:r w:rsidRPr="0069451D">
        <w:rPr>
          <w:rFonts w:asciiTheme="majorBidi" w:eastAsiaTheme="minorHAnsi" w:hAnsiTheme="majorBidi" w:cstheme="majorBidi"/>
          <w:bCs/>
          <w:iCs/>
          <w:color w:val="000000"/>
          <w:lang w:val="en-US"/>
        </w:rPr>
        <w:t>Global and national policy contexts framing teachers’ work</w:t>
      </w:r>
    </w:p>
    <w:p w14:paraId="6415F316" w14:textId="77777777" w:rsidR="00485E8D" w:rsidRPr="0069451D" w:rsidRDefault="00485E8D" w:rsidP="00485E8D">
      <w:pPr>
        <w:pStyle w:val="ListParagraph"/>
        <w:numPr>
          <w:ilvl w:val="0"/>
          <w:numId w:val="1"/>
        </w:numPr>
        <w:jc w:val="both"/>
        <w:rPr>
          <w:rFonts w:asciiTheme="majorBidi" w:eastAsiaTheme="minorHAnsi" w:hAnsiTheme="majorBidi" w:cstheme="majorBidi"/>
          <w:bCs/>
          <w:iCs/>
          <w:color w:val="000000"/>
          <w:lang w:val="en-US"/>
        </w:rPr>
      </w:pPr>
      <w:r w:rsidRPr="0069451D">
        <w:rPr>
          <w:rFonts w:asciiTheme="majorBidi" w:eastAsiaTheme="minorHAnsi" w:hAnsiTheme="majorBidi" w:cstheme="majorBidi"/>
          <w:bCs/>
          <w:iCs/>
          <w:color w:val="000000"/>
          <w:lang w:val="en-US"/>
        </w:rPr>
        <w:t xml:space="preserve">Teacher recruitment, deployment and management </w:t>
      </w:r>
    </w:p>
    <w:p w14:paraId="391B6C1F" w14:textId="77777777" w:rsidR="00485E8D" w:rsidRPr="0069451D" w:rsidRDefault="00485E8D" w:rsidP="00485E8D">
      <w:pPr>
        <w:pStyle w:val="ListParagraph"/>
        <w:numPr>
          <w:ilvl w:val="0"/>
          <w:numId w:val="1"/>
        </w:numPr>
        <w:jc w:val="both"/>
        <w:rPr>
          <w:rFonts w:asciiTheme="majorBidi" w:eastAsiaTheme="minorHAnsi" w:hAnsiTheme="majorBidi" w:cstheme="majorBidi"/>
          <w:bCs/>
          <w:iCs/>
          <w:color w:val="000000"/>
          <w:lang w:val="en-US"/>
        </w:rPr>
      </w:pPr>
      <w:r w:rsidRPr="0069451D">
        <w:rPr>
          <w:rFonts w:asciiTheme="majorBidi" w:eastAsiaTheme="minorHAnsi" w:hAnsiTheme="majorBidi" w:cstheme="majorBidi"/>
          <w:bCs/>
          <w:iCs/>
          <w:color w:val="000000"/>
          <w:lang w:val="en-US"/>
        </w:rPr>
        <w:t>Curriculum and textbook reform</w:t>
      </w:r>
    </w:p>
    <w:p w14:paraId="6C0FAA3D" w14:textId="77777777" w:rsidR="00485E8D" w:rsidRPr="0069451D" w:rsidRDefault="00485E8D" w:rsidP="00485E8D">
      <w:pPr>
        <w:pStyle w:val="ListParagraph"/>
        <w:numPr>
          <w:ilvl w:val="0"/>
          <w:numId w:val="1"/>
        </w:numPr>
        <w:jc w:val="both"/>
        <w:rPr>
          <w:rFonts w:asciiTheme="majorBidi" w:eastAsiaTheme="minorHAnsi" w:hAnsiTheme="majorBidi" w:cstheme="majorBidi"/>
          <w:bCs/>
          <w:iCs/>
          <w:color w:val="000000"/>
          <w:lang w:val="en-US"/>
        </w:rPr>
      </w:pPr>
      <w:r w:rsidRPr="0069451D">
        <w:rPr>
          <w:rFonts w:asciiTheme="majorBidi" w:eastAsiaTheme="minorHAnsi" w:hAnsiTheme="majorBidi" w:cstheme="majorBidi"/>
          <w:bCs/>
          <w:iCs/>
          <w:color w:val="000000"/>
          <w:lang w:val="en-US"/>
        </w:rPr>
        <w:t>Teacher professional development (initial and continuing)</w:t>
      </w:r>
    </w:p>
    <w:p w14:paraId="3002E337" w14:textId="77777777" w:rsidR="00485E8D" w:rsidRPr="0069451D" w:rsidRDefault="00485E8D" w:rsidP="00485E8D">
      <w:pPr>
        <w:pStyle w:val="ListParagraph"/>
        <w:numPr>
          <w:ilvl w:val="0"/>
          <w:numId w:val="1"/>
        </w:numPr>
        <w:jc w:val="both"/>
        <w:rPr>
          <w:rFonts w:asciiTheme="majorBidi" w:eastAsiaTheme="minorHAnsi" w:hAnsiTheme="majorBidi" w:cstheme="majorBidi"/>
          <w:bCs/>
          <w:iCs/>
          <w:color w:val="000000"/>
          <w:lang w:val="en-US"/>
        </w:rPr>
      </w:pPr>
      <w:r w:rsidRPr="0069451D">
        <w:rPr>
          <w:rFonts w:asciiTheme="majorBidi" w:eastAsiaTheme="minorHAnsi" w:hAnsiTheme="majorBidi" w:cstheme="majorBidi"/>
          <w:bCs/>
          <w:iCs/>
          <w:color w:val="000000"/>
          <w:lang w:val="en-US"/>
        </w:rPr>
        <w:t>Teacher accountability and trust</w:t>
      </w:r>
    </w:p>
    <w:p w14:paraId="79D394F6" w14:textId="77777777" w:rsidR="00485E8D" w:rsidRPr="0069451D" w:rsidRDefault="00485E8D" w:rsidP="00485E8D">
      <w:pPr>
        <w:pStyle w:val="ListParagraph"/>
        <w:numPr>
          <w:ilvl w:val="0"/>
          <w:numId w:val="1"/>
        </w:numPr>
        <w:jc w:val="both"/>
        <w:rPr>
          <w:rFonts w:asciiTheme="majorBidi" w:eastAsiaTheme="minorHAnsi" w:hAnsiTheme="majorBidi" w:cstheme="majorBidi"/>
          <w:bCs/>
          <w:iCs/>
          <w:color w:val="000000"/>
          <w:lang w:val="en-US"/>
        </w:rPr>
      </w:pPr>
      <w:r w:rsidRPr="0069451D">
        <w:rPr>
          <w:rFonts w:asciiTheme="majorBidi" w:eastAsiaTheme="minorHAnsi" w:hAnsiTheme="majorBidi" w:cstheme="majorBidi"/>
          <w:bCs/>
          <w:iCs/>
          <w:color w:val="000000"/>
          <w:lang w:val="en-US"/>
        </w:rPr>
        <w:t>Teacher pedagogy</w:t>
      </w:r>
    </w:p>
    <w:p w14:paraId="4506955B" w14:textId="55A14AB0" w:rsidR="00485E8D" w:rsidRDefault="00485E8D" w:rsidP="00485E8D">
      <w:pPr>
        <w:jc w:val="both"/>
        <w:rPr>
          <w:rFonts w:ascii="Arial" w:hAnsi="Arial" w:cs="Arial"/>
        </w:rPr>
      </w:pPr>
    </w:p>
    <w:p w14:paraId="6F6CF4E8" w14:textId="77853B5B" w:rsidR="00E05EF9" w:rsidRPr="00C27899" w:rsidRDefault="00C27899" w:rsidP="0069451D">
      <w:pPr>
        <w:pStyle w:val="Heading2"/>
        <w:jc w:val="both"/>
        <w:rPr>
          <w:rFonts w:asciiTheme="majorBidi" w:eastAsiaTheme="minorHAnsi" w:hAnsiTheme="majorBidi" w:cstheme="majorBidi"/>
          <w:iCs/>
          <w:noProof w:val="0"/>
          <w:color w:val="000000"/>
          <w:lang w:val="en-US" w:eastAsia="en-US"/>
        </w:rPr>
      </w:pPr>
      <w:r>
        <w:rPr>
          <w:rFonts w:asciiTheme="majorBidi" w:eastAsiaTheme="minorHAnsi" w:hAnsiTheme="majorBidi" w:cstheme="majorBidi"/>
          <w:iCs/>
          <w:noProof w:val="0"/>
          <w:color w:val="000000"/>
          <w:lang w:val="en-US" w:eastAsia="en-US"/>
        </w:rPr>
        <w:t xml:space="preserve">3. </w:t>
      </w:r>
      <w:r w:rsidR="00E05EF9" w:rsidRPr="00C27899">
        <w:rPr>
          <w:rFonts w:asciiTheme="majorBidi" w:eastAsiaTheme="minorHAnsi" w:hAnsiTheme="majorBidi" w:cstheme="majorBidi"/>
          <w:iCs/>
          <w:noProof w:val="0"/>
          <w:color w:val="000000"/>
          <w:lang w:val="en-US" w:eastAsia="en-US"/>
        </w:rPr>
        <w:t>Research approach</w:t>
      </w:r>
    </w:p>
    <w:p w14:paraId="7E774944" w14:textId="36CD7EFB" w:rsidR="00B336DE" w:rsidRPr="00B336DE" w:rsidRDefault="00E05EF9" w:rsidP="00B336DE">
      <w:pPr>
        <w:jc w:val="both"/>
        <w:rPr>
          <w:rFonts w:asciiTheme="majorBidi" w:hAnsiTheme="majorBidi" w:cstheme="majorBidi"/>
          <w:bCs/>
          <w:iCs/>
          <w:color w:val="000000"/>
          <w:sz w:val="24"/>
          <w:szCs w:val="24"/>
        </w:rPr>
      </w:pPr>
      <w:r w:rsidRPr="0069451D">
        <w:rPr>
          <w:rFonts w:asciiTheme="majorBidi" w:hAnsiTheme="majorBidi" w:cstheme="majorBidi"/>
          <w:bCs/>
          <w:iCs/>
          <w:color w:val="000000"/>
          <w:sz w:val="24"/>
          <w:szCs w:val="24"/>
        </w:rPr>
        <w:t xml:space="preserve">Research </w:t>
      </w:r>
      <w:r w:rsidR="0069451D">
        <w:rPr>
          <w:rFonts w:asciiTheme="majorBidi" w:hAnsiTheme="majorBidi" w:cstheme="majorBidi"/>
          <w:bCs/>
          <w:iCs/>
          <w:color w:val="000000"/>
          <w:sz w:val="24"/>
          <w:szCs w:val="24"/>
        </w:rPr>
        <w:t xml:space="preserve">was </w:t>
      </w:r>
      <w:r w:rsidRPr="0069451D">
        <w:rPr>
          <w:rFonts w:asciiTheme="majorBidi" w:hAnsiTheme="majorBidi" w:cstheme="majorBidi"/>
          <w:bCs/>
          <w:iCs/>
          <w:color w:val="000000"/>
          <w:sz w:val="24"/>
          <w:szCs w:val="24"/>
        </w:rPr>
        <w:t>conducted in partnership with local academics and institutions in Rwanda and South Africa to provide context-sensitive insights on the efficacy of education peacebuilding innovations in these countries. Fieldwork t</w:t>
      </w:r>
      <w:r w:rsidR="0069451D">
        <w:rPr>
          <w:rFonts w:asciiTheme="majorBidi" w:hAnsiTheme="majorBidi" w:cstheme="majorBidi"/>
          <w:bCs/>
          <w:iCs/>
          <w:color w:val="000000"/>
          <w:sz w:val="24"/>
          <w:szCs w:val="24"/>
        </w:rPr>
        <w:t>ook</w:t>
      </w:r>
      <w:r w:rsidRPr="0069451D">
        <w:rPr>
          <w:rFonts w:asciiTheme="majorBidi" w:hAnsiTheme="majorBidi" w:cstheme="majorBidi"/>
          <w:bCs/>
          <w:iCs/>
          <w:color w:val="000000"/>
          <w:sz w:val="24"/>
          <w:szCs w:val="24"/>
        </w:rPr>
        <w:t xml:space="preserve"> place across </w:t>
      </w:r>
      <w:r w:rsidR="009F6903">
        <w:rPr>
          <w:rFonts w:asciiTheme="majorBidi" w:hAnsiTheme="majorBidi" w:cstheme="majorBidi"/>
          <w:bCs/>
          <w:iCs/>
          <w:color w:val="000000"/>
          <w:sz w:val="24"/>
          <w:szCs w:val="24"/>
        </w:rPr>
        <w:t>multiple</w:t>
      </w:r>
      <w:r w:rsidRPr="0069451D">
        <w:rPr>
          <w:rFonts w:asciiTheme="majorBidi" w:hAnsiTheme="majorBidi" w:cstheme="majorBidi"/>
          <w:bCs/>
          <w:iCs/>
          <w:color w:val="000000"/>
          <w:sz w:val="24"/>
          <w:szCs w:val="24"/>
        </w:rPr>
        <w:t xml:space="preserve"> sites in each country and include</w:t>
      </w:r>
      <w:r w:rsidR="0069451D">
        <w:rPr>
          <w:rFonts w:asciiTheme="majorBidi" w:hAnsiTheme="majorBidi" w:cstheme="majorBidi"/>
          <w:bCs/>
          <w:iCs/>
          <w:color w:val="000000"/>
          <w:sz w:val="24"/>
          <w:szCs w:val="24"/>
        </w:rPr>
        <w:t xml:space="preserve">d </w:t>
      </w:r>
      <w:r w:rsidRPr="0069451D">
        <w:rPr>
          <w:rFonts w:asciiTheme="majorBidi" w:hAnsiTheme="majorBidi" w:cstheme="majorBidi"/>
          <w:bCs/>
          <w:iCs/>
          <w:color w:val="000000"/>
          <w:sz w:val="24"/>
          <w:szCs w:val="24"/>
        </w:rPr>
        <w:t>rural</w:t>
      </w:r>
      <w:r w:rsidR="0069451D">
        <w:rPr>
          <w:rFonts w:asciiTheme="majorBidi" w:hAnsiTheme="majorBidi" w:cstheme="majorBidi"/>
          <w:bCs/>
          <w:iCs/>
          <w:color w:val="000000"/>
          <w:sz w:val="24"/>
          <w:szCs w:val="24"/>
        </w:rPr>
        <w:t xml:space="preserve"> and urban</w:t>
      </w:r>
      <w:r w:rsidRPr="0069451D">
        <w:rPr>
          <w:rFonts w:asciiTheme="majorBidi" w:hAnsiTheme="majorBidi" w:cstheme="majorBidi"/>
          <w:bCs/>
          <w:iCs/>
          <w:color w:val="000000"/>
          <w:sz w:val="24"/>
          <w:szCs w:val="24"/>
        </w:rPr>
        <w:t xml:space="preserve"> location</w:t>
      </w:r>
      <w:r w:rsidR="0069451D">
        <w:rPr>
          <w:rFonts w:asciiTheme="majorBidi" w:hAnsiTheme="majorBidi" w:cstheme="majorBidi"/>
          <w:bCs/>
          <w:iCs/>
          <w:color w:val="000000"/>
          <w:sz w:val="24"/>
          <w:szCs w:val="24"/>
        </w:rPr>
        <w:t>s</w:t>
      </w:r>
      <w:r w:rsidRPr="0069451D">
        <w:rPr>
          <w:rFonts w:asciiTheme="majorBidi" w:hAnsiTheme="majorBidi" w:cstheme="majorBidi"/>
          <w:bCs/>
          <w:iCs/>
          <w:color w:val="000000"/>
          <w:sz w:val="24"/>
          <w:szCs w:val="24"/>
        </w:rPr>
        <w:t xml:space="preserve"> in each. Using a mixed-methods approach, </w:t>
      </w:r>
      <w:r w:rsidR="00B336DE">
        <w:rPr>
          <w:rFonts w:asciiTheme="majorBidi" w:hAnsiTheme="majorBidi" w:cstheme="majorBidi"/>
          <w:bCs/>
          <w:iCs/>
          <w:color w:val="000000"/>
          <w:sz w:val="24"/>
          <w:szCs w:val="24"/>
        </w:rPr>
        <w:t xml:space="preserve">empirical </w:t>
      </w:r>
      <w:r w:rsidRPr="0069451D">
        <w:rPr>
          <w:rFonts w:asciiTheme="majorBidi" w:hAnsiTheme="majorBidi" w:cstheme="majorBidi"/>
          <w:bCs/>
          <w:iCs/>
          <w:color w:val="000000"/>
          <w:sz w:val="24"/>
          <w:szCs w:val="24"/>
        </w:rPr>
        <w:t xml:space="preserve">data </w:t>
      </w:r>
      <w:r w:rsidR="0069451D">
        <w:rPr>
          <w:rFonts w:asciiTheme="majorBidi" w:hAnsiTheme="majorBidi" w:cstheme="majorBidi"/>
          <w:bCs/>
          <w:iCs/>
          <w:color w:val="000000"/>
          <w:sz w:val="24"/>
          <w:szCs w:val="24"/>
        </w:rPr>
        <w:t>was</w:t>
      </w:r>
      <w:r w:rsidRPr="0069451D">
        <w:rPr>
          <w:rFonts w:asciiTheme="majorBidi" w:hAnsiTheme="majorBidi" w:cstheme="majorBidi"/>
          <w:bCs/>
          <w:iCs/>
          <w:color w:val="000000"/>
          <w:sz w:val="24"/>
          <w:szCs w:val="24"/>
        </w:rPr>
        <w:t xml:space="preserve"> collected through </w:t>
      </w:r>
      <w:r w:rsidR="0069451D">
        <w:rPr>
          <w:rFonts w:asciiTheme="majorBidi" w:hAnsiTheme="majorBidi" w:cstheme="majorBidi"/>
          <w:bCs/>
          <w:iCs/>
          <w:color w:val="000000"/>
          <w:sz w:val="24"/>
          <w:szCs w:val="24"/>
        </w:rPr>
        <w:t xml:space="preserve">semi structured </w:t>
      </w:r>
      <w:r w:rsidRPr="0069451D">
        <w:rPr>
          <w:rFonts w:asciiTheme="majorBidi" w:hAnsiTheme="majorBidi" w:cstheme="majorBidi"/>
          <w:bCs/>
          <w:iCs/>
          <w:color w:val="000000"/>
          <w:sz w:val="24"/>
          <w:szCs w:val="24"/>
        </w:rPr>
        <w:t xml:space="preserve">interviews, </w:t>
      </w:r>
      <w:r w:rsidR="0069451D">
        <w:rPr>
          <w:rFonts w:asciiTheme="majorBidi" w:hAnsiTheme="majorBidi" w:cstheme="majorBidi"/>
          <w:bCs/>
          <w:iCs/>
          <w:color w:val="000000"/>
          <w:sz w:val="24"/>
          <w:szCs w:val="24"/>
        </w:rPr>
        <w:t xml:space="preserve">documentary review, </w:t>
      </w:r>
      <w:r w:rsidRPr="0069451D">
        <w:rPr>
          <w:rFonts w:asciiTheme="majorBidi" w:hAnsiTheme="majorBidi" w:cstheme="majorBidi"/>
          <w:bCs/>
          <w:iCs/>
          <w:color w:val="000000"/>
          <w:sz w:val="24"/>
          <w:szCs w:val="24"/>
        </w:rPr>
        <w:t>lesson observations (both teacher training lessons and school lessons), focus groups, teacher profiling</w:t>
      </w:r>
      <w:r w:rsidR="0069451D">
        <w:rPr>
          <w:rFonts w:asciiTheme="majorBidi" w:hAnsiTheme="majorBidi" w:cstheme="majorBidi"/>
          <w:bCs/>
          <w:iCs/>
          <w:color w:val="000000"/>
          <w:sz w:val="24"/>
          <w:szCs w:val="24"/>
        </w:rPr>
        <w:t>, a</w:t>
      </w:r>
      <w:r w:rsidR="00B336DE">
        <w:rPr>
          <w:rFonts w:asciiTheme="majorBidi" w:hAnsiTheme="majorBidi" w:cstheme="majorBidi"/>
          <w:bCs/>
          <w:iCs/>
          <w:color w:val="000000"/>
          <w:sz w:val="24"/>
          <w:szCs w:val="24"/>
        </w:rPr>
        <w:t xml:space="preserve"> </w:t>
      </w:r>
      <w:r w:rsidR="009F6903">
        <w:rPr>
          <w:rFonts w:asciiTheme="majorBidi" w:hAnsiTheme="majorBidi" w:cstheme="majorBidi"/>
          <w:bCs/>
          <w:iCs/>
          <w:color w:val="000000"/>
          <w:sz w:val="24"/>
          <w:szCs w:val="24"/>
        </w:rPr>
        <w:t xml:space="preserve">quantitative </w:t>
      </w:r>
      <w:r w:rsidR="0069451D">
        <w:rPr>
          <w:rFonts w:asciiTheme="majorBidi" w:hAnsiTheme="majorBidi" w:cstheme="majorBidi"/>
          <w:bCs/>
          <w:iCs/>
          <w:color w:val="000000"/>
          <w:sz w:val="24"/>
          <w:szCs w:val="24"/>
        </w:rPr>
        <w:t>survey of teachers and learners</w:t>
      </w:r>
      <w:r w:rsidRPr="0069451D">
        <w:rPr>
          <w:rFonts w:asciiTheme="majorBidi" w:hAnsiTheme="majorBidi" w:cstheme="majorBidi"/>
          <w:bCs/>
          <w:iCs/>
          <w:color w:val="000000"/>
          <w:sz w:val="24"/>
          <w:szCs w:val="24"/>
        </w:rPr>
        <w:t>, textbook and curriculum analys</w:t>
      </w:r>
      <w:r w:rsidR="00B336DE">
        <w:rPr>
          <w:rFonts w:asciiTheme="majorBidi" w:hAnsiTheme="majorBidi" w:cstheme="majorBidi"/>
          <w:bCs/>
          <w:iCs/>
          <w:color w:val="000000"/>
          <w:sz w:val="24"/>
          <w:szCs w:val="24"/>
        </w:rPr>
        <w:t>is in addition to</w:t>
      </w:r>
      <w:r w:rsidRPr="0069451D">
        <w:rPr>
          <w:rFonts w:asciiTheme="majorBidi" w:hAnsiTheme="majorBidi" w:cstheme="majorBidi"/>
          <w:bCs/>
          <w:iCs/>
          <w:color w:val="000000"/>
          <w:sz w:val="24"/>
          <w:szCs w:val="24"/>
        </w:rPr>
        <w:t xml:space="preserve"> </w:t>
      </w:r>
      <w:r w:rsidR="00B336DE">
        <w:rPr>
          <w:rFonts w:asciiTheme="majorBidi" w:hAnsiTheme="majorBidi" w:cstheme="majorBidi"/>
          <w:bCs/>
          <w:iCs/>
          <w:color w:val="000000"/>
          <w:sz w:val="24"/>
          <w:szCs w:val="24"/>
        </w:rPr>
        <w:t>an analysis of secondary sources of relevant data</w:t>
      </w:r>
      <w:r w:rsidRPr="0069451D">
        <w:rPr>
          <w:rFonts w:asciiTheme="majorBidi" w:hAnsiTheme="majorBidi" w:cstheme="majorBidi"/>
          <w:bCs/>
          <w:iCs/>
          <w:color w:val="000000"/>
          <w:sz w:val="24"/>
          <w:szCs w:val="24"/>
        </w:rPr>
        <w:t>.</w:t>
      </w:r>
      <w:r w:rsidR="00B336DE">
        <w:rPr>
          <w:rFonts w:asciiTheme="majorBidi" w:hAnsiTheme="majorBidi" w:cstheme="majorBidi"/>
          <w:bCs/>
          <w:iCs/>
          <w:color w:val="000000"/>
          <w:sz w:val="24"/>
          <w:szCs w:val="24"/>
        </w:rPr>
        <w:t xml:space="preserve"> </w:t>
      </w:r>
    </w:p>
    <w:p w14:paraId="06AC6390" w14:textId="0A91AA3C" w:rsidR="00E05EF9" w:rsidRPr="0069451D" w:rsidRDefault="00A342F4" w:rsidP="00A342F4">
      <w:pPr>
        <w:jc w:val="both"/>
        <w:rPr>
          <w:rFonts w:asciiTheme="majorBidi" w:hAnsiTheme="majorBidi" w:cstheme="majorBidi"/>
          <w:bCs/>
          <w:iCs/>
          <w:color w:val="000000"/>
          <w:sz w:val="24"/>
          <w:szCs w:val="24"/>
        </w:rPr>
      </w:pPr>
      <w:r w:rsidRPr="00A342F4">
        <w:rPr>
          <w:rFonts w:asciiTheme="majorBidi" w:hAnsiTheme="majorBidi" w:cstheme="majorBidi"/>
          <w:bCs/>
          <w:iCs/>
          <w:color w:val="000000"/>
          <w:sz w:val="24"/>
          <w:szCs w:val="24"/>
        </w:rPr>
        <w:t xml:space="preserve">Field data </w:t>
      </w:r>
      <w:r>
        <w:rPr>
          <w:rFonts w:asciiTheme="majorBidi" w:hAnsiTheme="majorBidi" w:cstheme="majorBidi"/>
          <w:bCs/>
          <w:iCs/>
          <w:color w:val="000000"/>
          <w:sz w:val="24"/>
          <w:szCs w:val="24"/>
        </w:rPr>
        <w:t>was</w:t>
      </w:r>
      <w:r w:rsidRPr="00A342F4">
        <w:rPr>
          <w:rFonts w:asciiTheme="majorBidi" w:hAnsiTheme="majorBidi" w:cstheme="majorBidi"/>
          <w:bCs/>
          <w:iCs/>
          <w:color w:val="000000"/>
          <w:sz w:val="24"/>
          <w:szCs w:val="24"/>
        </w:rPr>
        <w:t xml:space="preserve"> complimented by literature review</w:t>
      </w:r>
      <w:r>
        <w:rPr>
          <w:rFonts w:asciiTheme="majorBidi" w:hAnsiTheme="majorBidi" w:cstheme="majorBidi"/>
          <w:bCs/>
          <w:iCs/>
          <w:color w:val="000000"/>
          <w:sz w:val="24"/>
          <w:szCs w:val="24"/>
        </w:rPr>
        <w:t>s</w:t>
      </w:r>
      <w:r w:rsidRPr="00A342F4">
        <w:rPr>
          <w:rFonts w:asciiTheme="majorBidi" w:hAnsiTheme="majorBidi" w:cstheme="majorBidi"/>
          <w:bCs/>
          <w:iCs/>
          <w:color w:val="000000"/>
          <w:sz w:val="24"/>
          <w:szCs w:val="24"/>
        </w:rPr>
        <w:t xml:space="preserve"> exploring the rationale, theories of change,</w:t>
      </w:r>
      <w:r>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 xml:space="preserve">conceptions of equity, and teacher agency </w:t>
      </w:r>
      <w:r>
        <w:rPr>
          <w:rFonts w:asciiTheme="majorBidi" w:hAnsiTheme="majorBidi" w:cstheme="majorBidi"/>
          <w:bCs/>
          <w:iCs/>
          <w:color w:val="000000"/>
          <w:sz w:val="24"/>
          <w:szCs w:val="24"/>
        </w:rPr>
        <w:t>with</w:t>
      </w:r>
      <w:r w:rsidRPr="00A342F4">
        <w:rPr>
          <w:rFonts w:asciiTheme="majorBidi" w:hAnsiTheme="majorBidi" w:cstheme="majorBidi"/>
          <w:bCs/>
          <w:iCs/>
          <w:color w:val="000000"/>
          <w:sz w:val="24"/>
          <w:szCs w:val="24"/>
        </w:rPr>
        <w:t>in peacebuilding interventions and analys</w:t>
      </w:r>
      <w:r>
        <w:rPr>
          <w:rFonts w:asciiTheme="majorBidi" w:hAnsiTheme="majorBidi" w:cstheme="majorBidi"/>
          <w:bCs/>
          <w:iCs/>
          <w:color w:val="000000"/>
          <w:sz w:val="24"/>
          <w:szCs w:val="24"/>
        </w:rPr>
        <w:t>ing</w:t>
      </w:r>
      <w:r w:rsidRPr="00A342F4">
        <w:rPr>
          <w:rFonts w:asciiTheme="majorBidi" w:hAnsiTheme="majorBidi" w:cstheme="majorBidi"/>
          <w:bCs/>
          <w:iCs/>
          <w:color w:val="000000"/>
          <w:sz w:val="24"/>
          <w:szCs w:val="24"/>
        </w:rPr>
        <w:t xml:space="preserve"> global and</w:t>
      </w:r>
      <w:r>
        <w:rPr>
          <w:rFonts w:asciiTheme="majorBidi" w:hAnsiTheme="majorBidi" w:cstheme="majorBidi"/>
          <w:bCs/>
          <w:iCs/>
          <w:color w:val="000000"/>
          <w:sz w:val="24"/>
          <w:szCs w:val="24"/>
        </w:rPr>
        <w:t xml:space="preserve"> </w:t>
      </w:r>
      <w:r w:rsidRPr="00A342F4">
        <w:rPr>
          <w:rFonts w:asciiTheme="majorBidi" w:hAnsiTheme="majorBidi" w:cstheme="majorBidi"/>
          <w:bCs/>
          <w:iCs/>
          <w:color w:val="000000"/>
          <w:sz w:val="24"/>
          <w:szCs w:val="24"/>
        </w:rPr>
        <w:t>national policy discourses in the two countries</w:t>
      </w:r>
      <w:r>
        <w:rPr>
          <w:rFonts w:asciiTheme="majorBidi" w:hAnsiTheme="majorBidi" w:cstheme="majorBidi"/>
          <w:bCs/>
          <w:iCs/>
          <w:color w:val="000000"/>
          <w:sz w:val="24"/>
          <w:szCs w:val="24"/>
        </w:rPr>
        <w:t xml:space="preserve">. </w:t>
      </w:r>
      <w:r w:rsidRPr="00B336DE">
        <w:rPr>
          <w:rFonts w:asciiTheme="majorBidi" w:hAnsiTheme="majorBidi" w:cstheme="majorBidi"/>
          <w:bCs/>
          <w:iCs/>
          <w:color w:val="000000"/>
          <w:sz w:val="24"/>
          <w:szCs w:val="24"/>
        </w:rPr>
        <w:t>Th</w:t>
      </w:r>
      <w:r>
        <w:rPr>
          <w:rFonts w:asciiTheme="majorBidi" w:hAnsiTheme="majorBidi" w:cstheme="majorBidi"/>
          <w:bCs/>
          <w:iCs/>
          <w:color w:val="000000"/>
          <w:sz w:val="24"/>
          <w:szCs w:val="24"/>
        </w:rPr>
        <w:t>e process of data collection</w:t>
      </w:r>
      <w:r w:rsidRPr="00B336DE">
        <w:rPr>
          <w:rFonts w:asciiTheme="majorBidi" w:hAnsiTheme="majorBidi" w:cstheme="majorBidi"/>
          <w:bCs/>
          <w:iCs/>
          <w:color w:val="000000"/>
          <w:sz w:val="24"/>
          <w:szCs w:val="24"/>
        </w:rPr>
        <w:t xml:space="preserve"> has </w:t>
      </w:r>
      <w:r>
        <w:rPr>
          <w:rFonts w:asciiTheme="majorBidi" w:hAnsiTheme="majorBidi" w:cstheme="majorBidi"/>
          <w:bCs/>
          <w:iCs/>
          <w:color w:val="000000"/>
          <w:sz w:val="24"/>
          <w:szCs w:val="24"/>
        </w:rPr>
        <w:t xml:space="preserve">sought to </w:t>
      </w:r>
      <w:r w:rsidRPr="00B336DE">
        <w:rPr>
          <w:rFonts w:asciiTheme="majorBidi" w:hAnsiTheme="majorBidi" w:cstheme="majorBidi"/>
          <w:bCs/>
          <w:iCs/>
          <w:color w:val="000000"/>
          <w:sz w:val="24"/>
          <w:szCs w:val="24"/>
        </w:rPr>
        <w:t>produce a rich, multi-layered data</w:t>
      </w:r>
      <w:r>
        <w:rPr>
          <w:rFonts w:asciiTheme="majorBidi" w:hAnsiTheme="majorBidi" w:cstheme="majorBidi"/>
          <w:bCs/>
          <w:iCs/>
          <w:color w:val="000000"/>
          <w:sz w:val="24"/>
          <w:szCs w:val="24"/>
        </w:rPr>
        <w:t>set</w:t>
      </w:r>
      <w:r w:rsidRPr="00B336DE">
        <w:rPr>
          <w:rFonts w:asciiTheme="majorBidi" w:hAnsiTheme="majorBidi" w:cstheme="majorBidi"/>
          <w:bCs/>
          <w:iCs/>
          <w:color w:val="000000"/>
          <w:sz w:val="24"/>
          <w:szCs w:val="24"/>
        </w:rPr>
        <w:t xml:space="preserve"> that allows for in-case and cross-case evaluation</w:t>
      </w:r>
      <w:r>
        <w:rPr>
          <w:rFonts w:asciiTheme="majorBidi" w:hAnsiTheme="majorBidi" w:cstheme="majorBidi"/>
          <w:bCs/>
          <w:iCs/>
          <w:color w:val="000000"/>
          <w:sz w:val="24"/>
          <w:szCs w:val="24"/>
        </w:rPr>
        <w:t xml:space="preserve"> </w:t>
      </w:r>
      <w:r w:rsidRPr="00B336DE">
        <w:rPr>
          <w:rFonts w:asciiTheme="majorBidi" w:hAnsiTheme="majorBidi" w:cstheme="majorBidi"/>
          <w:bCs/>
          <w:iCs/>
          <w:color w:val="000000"/>
          <w:sz w:val="24"/>
          <w:szCs w:val="24"/>
        </w:rPr>
        <w:t>of the different dimensions in Rwanda and South Africa - and between them</w:t>
      </w:r>
    </w:p>
    <w:p w14:paraId="27BB1ABB" w14:textId="74FD2421" w:rsidR="00E05EF9" w:rsidRPr="0069451D" w:rsidRDefault="00A342F4" w:rsidP="00E05EF9">
      <w:pPr>
        <w:jc w:val="both"/>
        <w:rPr>
          <w:rFonts w:asciiTheme="majorBidi" w:hAnsiTheme="majorBidi" w:cstheme="majorBidi"/>
          <w:bCs/>
          <w:iCs/>
          <w:color w:val="000000"/>
          <w:sz w:val="24"/>
          <w:szCs w:val="24"/>
        </w:rPr>
      </w:pPr>
      <w:r>
        <w:rPr>
          <w:rFonts w:asciiTheme="majorBidi" w:hAnsiTheme="majorBidi" w:cstheme="majorBidi"/>
          <w:bCs/>
          <w:iCs/>
          <w:color w:val="000000"/>
          <w:sz w:val="24"/>
          <w:szCs w:val="24"/>
        </w:rPr>
        <w:t>In the analysis a</w:t>
      </w:r>
      <w:r w:rsidR="00E05EF9" w:rsidRPr="0069451D">
        <w:rPr>
          <w:rFonts w:asciiTheme="majorBidi" w:hAnsiTheme="majorBidi" w:cstheme="majorBidi"/>
          <w:bCs/>
          <w:iCs/>
          <w:color w:val="000000"/>
          <w:sz w:val="24"/>
          <w:szCs w:val="24"/>
        </w:rPr>
        <w:t xml:space="preserve"> multi-level framework </w:t>
      </w:r>
      <w:r>
        <w:rPr>
          <w:rFonts w:asciiTheme="majorBidi" w:hAnsiTheme="majorBidi" w:cstheme="majorBidi"/>
          <w:bCs/>
          <w:iCs/>
          <w:color w:val="000000"/>
          <w:sz w:val="24"/>
          <w:szCs w:val="24"/>
        </w:rPr>
        <w:t>has been</w:t>
      </w:r>
      <w:r w:rsidR="00E05EF9" w:rsidRPr="0069451D">
        <w:rPr>
          <w:rFonts w:asciiTheme="majorBidi" w:hAnsiTheme="majorBidi" w:cstheme="majorBidi"/>
          <w:bCs/>
          <w:iCs/>
          <w:color w:val="000000"/>
          <w:sz w:val="24"/>
          <w:szCs w:val="24"/>
        </w:rPr>
        <w:t xml:space="preserve"> used to consider (i) the macro-context of global and national political economy, global acto</w:t>
      </w:r>
      <w:r w:rsidR="00C255CF">
        <w:rPr>
          <w:rFonts w:asciiTheme="majorBidi" w:hAnsiTheme="majorBidi" w:cstheme="majorBidi"/>
          <w:bCs/>
          <w:iCs/>
          <w:color w:val="000000"/>
          <w:sz w:val="24"/>
          <w:szCs w:val="24"/>
        </w:rPr>
        <w:t>r</w:t>
      </w:r>
      <w:r w:rsidR="00E05EF9" w:rsidRPr="0069451D">
        <w:rPr>
          <w:rFonts w:asciiTheme="majorBidi" w:hAnsiTheme="majorBidi" w:cstheme="majorBidi"/>
          <w:bCs/>
          <w:iCs/>
          <w:color w:val="000000"/>
          <w:sz w:val="24"/>
          <w:szCs w:val="24"/>
        </w:rPr>
        <w:t xml:space="preserve">s and policy, and (ii) selected programme interventions </w:t>
      </w:r>
      <w:r w:rsidR="00E05EF9" w:rsidRPr="0069451D">
        <w:rPr>
          <w:rFonts w:asciiTheme="majorBidi" w:hAnsiTheme="majorBidi" w:cstheme="majorBidi"/>
          <w:bCs/>
          <w:iCs/>
          <w:color w:val="000000"/>
          <w:sz w:val="24"/>
          <w:szCs w:val="24"/>
        </w:rPr>
        <w:lastRenderedPageBreak/>
        <w:t>in the field and sites of implementation to explore the way interventions are mediated and shaped in practice.</w:t>
      </w:r>
    </w:p>
    <w:p w14:paraId="1C6AC655" w14:textId="417B230B" w:rsidR="00485E8D" w:rsidRPr="00C27899" w:rsidRDefault="00C27899" w:rsidP="00E05EF9">
      <w:pPr>
        <w:pStyle w:val="Heading2"/>
        <w:jc w:val="both"/>
        <w:rPr>
          <w:rFonts w:asciiTheme="majorBidi" w:eastAsiaTheme="minorHAnsi" w:hAnsiTheme="majorBidi" w:cstheme="majorBidi"/>
          <w:iCs/>
          <w:noProof w:val="0"/>
          <w:color w:val="000000"/>
          <w:lang w:val="en-US" w:eastAsia="en-US"/>
        </w:rPr>
      </w:pPr>
      <w:r>
        <w:rPr>
          <w:rFonts w:asciiTheme="majorBidi" w:eastAsiaTheme="minorHAnsi" w:hAnsiTheme="majorBidi" w:cstheme="majorBidi"/>
          <w:iCs/>
          <w:noProof w:val="0"/>
          <w:color w:val="000000"/>
          <w:lang w:val="en-US" w:eastAsia="en-US"/>
        </w:rPr>
        <w:t xml:space="preserve">4. </w:t>
      </w:r>
      <w:r w:rsidR="00485E8D" w:rsidRPr="00C27899">
        <w:rPr>
          <w:rFonts w:asciiTheme="majorBidi" w:eastAsiaTheme="minorHAnsi" w:hAnsiTheme="majorBidi" w:cstheme="majorBidi"/>
          <w:iCs/>
          <w:noProof w:val="0"/>
          <w:color w:val="000000"/>
          <w:lang w:val="en-US" w:eastAsia="en-US"/>
        </w:rPr>
        <w:t>Research Questions</w:t>
      </w:r>
    </w:p>
    <w:p w14:paraId="1BB4F927" w14:textId="66AAEC86" w:rsidR="00B336DE" w:rsidRDefault="00485E8D" w:rsidP="00485E8D">
      <w:pPr>
        <w:widowControl w:val="0"/>
        <w:autoSpaceDE w:val="0"/>
        <w:autoSpaceDN w:val="0"/>
        <w:adjustRightInd w:val="0"/>
        <w:spacing w:after="240" w:line="240" w:lineRule="auto"/>
        <w:jc w:val="both"/>
        <w:rPr>
          <w:rFonts w:asciiTheme="majorBidi" w:hAnsiTheme="majorBidi" w:cstheme="majorBidi"/>
          <w:bCs/>
          <w:iCs/>
          <w:color w:val="000000"/>
          <w:sz w:val="24"/>
          <w:szCs w:val="24"/>
        </w:rPr>
      </w:pPr>
      <w:r w:rsidRPr="00B336DE">
        <w:rPr>
          <w:rFonts w:asciiTheme="majorBidi" w:hAnsiTheme="majorBidi" w:cstheme="majorBidi"/>
          <w:bCs/>
          <w:iCs/>
          <w:color w:val="000000"/>
          <w:sz w:val="24"/>
          <w:szCs w:val="24"/>
        </w:rPr>
        <w:t xml:space="preserve">The main research question that guides this study is: </w:t>
      </w:r>
    </w:p>
    <w:p w14:paraId="648EF8CD" w14:textId="6C3317F2" w:rsidR="00E90D12" w:rsidRPr="00B336DE" w:rsidRDefault="00B336DE" w:rsidP="00485E8D">
      <w:pPr>
        <w:widowControl w:val="0"/>
        <w:autoSpaceDE w:val="0"/>
        <w:autoSpaceDN w:val="0"/>
        <w:adjustRightInd w:val="0"/>
        <w:spacing w:after="240" w:line="240" w:lineRule="auto"/>
        <w:jc w:val="both"/>
        <w:rPr>
          <w:rFonts w:asciiTheme="majorBidi" w:hAnsiTheme="majorBidi" w:cstheme="majorBidi"/>
          <w:bCs/>
          <w:i/>
          <w:iCs/>
          <w:color w:val="000000"/>
          <w:sz w:val="24"/>
          <w:szCs w:val="24"/>
        </w:rPr>
      </w:pPr>
      <w:r w:rsidRPr="00B336DE">
        <w:rPr>
          <w:rFonts w:asciiTheme="majorBidi" w:hAnsiTheme="majorBidi" w:cstheme="majorBidi"/>
          <w:bCs/>
          <w:i/>
          <w:iCs/>
          <w:color w:val="000000"/>
          <w:sz w:val="24"/>
          <w:szCs w:val="24"/>
        </w:rPr>
        <w:t>‘</w:t>
      </w:r>
      <w:r w:rsidR="00485E8D" w:rsidRPr="00B336DE">
        <w:rPr>
          <w:rFonts w:asciiTheme="majorBidi" w:hAnsiTheme="majorBidi" w:cstheme="majorBidi"/>
          <w:bCs/>
          <w:i/>
          <w:iCs/>
          <w:color w:val="000000"/>
          <w:sz w:val="24"/>
          <w:szCs w:val="24"/>
        </w:rPr>
        <w:t xml:space="preserve">To what extent do education peacebuilding interventions </w:t>
      </w:r>
      <w:r>
        <w:rPr>
          <w:rFonts w:asciiTheme="majorBidi" w:hAnsiTheme="majorBidi" w:cstheme="majorBidi"/>
          <w:bCs/>
          <w:i/>
          <w:iCs/>
          <w:color w:val="000000"/>
          <w:sz w:val="24"/>
          <w:szCs w:val="24"/>
        </w:rPr>
        <w:t xml:space="preserve">in </w:t>
      </w:r>
      <w:r w:rsidR="00485E8D" w:rsidRPr="00B336DE">
        <w:rPr>
          <w:rFonts w:asciiTheme="majorBidi" w:hAnsiTheme="majorBidi" w:cstheme="majorBidi"/>
          <w:bCs/>
          <w:i/>
          <w:iCs/>
          <w:color w:val="000000"/>
          <w:sz w:val="24"/>
          <w:szCs w:val="24"/>
        </w:rPr>
        <w:t>countries promote teacher agency and capacity to build peace and reduce inequalities?</w:t>
      </w:r>
      <w:r w:rsidRPr="00B336DE">
        <w:rPr>
          <w:rFonts w:asciiTheme="majorBidi" w:hAnsiTheme="majorBidi" w:cstheme="majorBidi"/>
          <w:bCs/>
          <w:i/>
          <w:iCs/>
          <w:color w:val="000000"/>
          <w:sz w:val="24"/>
          <w:szCs w:val="24"/>
        </w:rPr>
        <w:t>’</w:t>
      </w:r>
      <w:r w:rsidR="00485E8D" w:rsidRPr="00B336DE">
        <w:rPr>
          <w:rFonts w:asciiTheme="majorBidi" w:hAnsiTheme="majorBidi" w:cstheme="majorBidi"/>
          <w:bCs/>
          <w:i/>
          <w:iCs/>
          <w:color w:val="000000"/>
          <w:sz w:val="24"/>
          <w:szCs w:val="24"/>
        </w:rPr>
        <w:t xml:space="preserve"> </w:t>
      </w:r>
    </w:p>
    <w:p w14:paraId="47476267" w14:textId="09B538D7" w:rsidR="00485E8D" w:rsidRPr="00B336DE" w:rsidRDefault="00485E8D" w:rsidP="00485E8D">
      <w:pPr>
        <w:widowControl w:val="0"/>
        <w:autoSpaceDE w:val="0"/>
        <w:autoSpaceDN w:val="0"/>
        <w:adjustRightInd w:val="0"/>
        <w:spacing w:after="240" w:line="240" w:lineRule="auto"/>
        <w:jc w:val="both"/>
        <w:rPr>
          <w:rFonts w:asciiTheme="majorBidi" w:hAnsiTheme="majorBidi" w:cstheme="majorBidi"/>
          <w:bCs/>
          <w:iCs/>
          <w:color w:val="000000"/>
          <w:sz w:val="24"/>
          <w:szCs w:val="24"/>
        </w:rPr>
      </w:pPr>
      <w:r w:rsidRPr="00B336DE">
        <w:rPr>
          <w:rFonts w:asciiTheme="majorBidi" w:hAnsiTheme="majorBidi" w:cstheme="majorBidi"/>
          <w:bCs/>
          <w:iCs/>
          <w:color w:val="000000"/>
          <w:sz w:val="24"/>
          <w:szCs w:val="24"/>
        </w:rPr>
        <w:t xml:space="preserve">In answering this question particular attention </w:t>
      </w:r>
      <w:r w:rsidR="00B336DE">
        <w:rPr>
          <w:rFonts w:asciiTheme="majorBidi" w:hAnsiTheme="majorBidi" w:cstheme="majorBidi"/>
          <w:bCs/>
          <w:iCs/>
          <w:color w:val="000000"/>
          <w:sz w:val="24"/>
          <w:szCs w:val="24"/>
        </w:rPr>
        <w:t xml:space="preserve">was paid </w:t>
      </w:r>
      <w:r w:rsidRPr="00B336DE">
        <w:rPr>
          <w:rFonts w:asciiTheme="majorBidi" w:hAnsiTheme="majorBidi" w:cstheme="majorBidi"/>
          <w:bCs/>
          <w:iCs/>
          <w:color w:val="000000"/>
          <w:sz w:val="24"/>
          <w:szCs w:val="24"/>
        </w:rPr>
        <w:t xml:space="preserve">to how </w:t>
      </w:r>
      <w:r w:rsidR="00B336DE">
        <w:rPr>
          <w:rFonts w:asciiTheme="majorBidi" w:hAnsiTheme="majorBidi" w:cstheme="majorBidi"/>
          <w:bCs/>
          <w:iCs/>
          <w:color w:val="000000"/>
          <w:sz w:val="24"/>
          <w:szCs w:val="24"/>
        </w:rPr>
        <w:t>interventions</w:t>
      </w:r>
      <w:r w:rsidRPr="00B336DE">
        <w:rPr>
          <w:rFonts w:asciiTheme="majorBidi" w:hAnsiTheme="majorBidi" w:cstheme="majorBidi"/>
          <w:bCs/>
          <w:iCs/>
          <w:color w:val="000000"/>
          <w:sz w:val="24"/>
          <w:szCs w:val="24"/>
        </w:rPr>
        <w:t xml:space="preserve"> seek to mitigate gender, ethnic, religious and socio-economic inequities to, in and through education. </w:t>
      </w:r>
    </w:p>
    <w:p w14:paraId="1896D3C0" w14:textId="77777777" w:rsidR="00485E8D" w:rsidRPr="00B336DE" w:rsidRDefault="00485E8D" w:rsidP="00485E8D">
      <w:pPr>
        <w:widowControl w:val="0"/>
        <w:autoSpaceDE w:val="0"/>
        <w:autoSpaceDN w:val="0"/>
        <w:adjustRightInd w:val="0"/>
        <w:spacing w:after="240" w:line="240" w:lineRule="auto"/>
        <w:jc w:val="both"/>
        <w:rPr>
          <w:rFonts w:asciiTheme="majorBidi" w:hAnsiTheme="majorBidi" w:cstheme="majorBidi"/>
          <w:bCs/>
          <w:iCs/>
          <w:color w:val="000000"/>
          <w:sz w:val="24"/>
          <w:szCs w:val="24"/>
        </w:rPr>
      </w:pPr>
      <w:r w:rsidRPr="00B336DE">
        <w:rPr>
          <w:rFonts w:asciiTheme="majorBidi" w:hAnsiTheme="majorBidi" w:cstheme="majorBidi"/>
          <w:bCs/>
          <w:iCs/>
          <w:color w:val="000000"/>
          <w:sz w:val="24"/>
          <w:szCs w:val="24"/>
        </w:rPr>
        <w:t xml:space="preserve">The overarching research question will be explored through the following sub-questions: </w:t>
      </w:r>
    </w:p>
    <w:p w14:paraId="6D46276B" w14:textId="3C9A6868" w:rsidR="00485E8D" w:rsidRPr="00453E83" w:rsidRDefault="00485E8D" w:rsidP="00485E8D">
      <w:pPr>
        <w:jc w:val="both"/>
        <w:rPr>
          <w:rFonts w:ascii="Arial" w:hAnsi="Arial" w:cs="Arial"/>
          <w:sz w:val="20"/>
          <w:szCs w:val="20"/>
        </w:rPr>
      </w:pPr>
      <w:r w:rsidRPr="00453E83">
        <w:rPr>
          <w:rFonts w:ascii="Arial" w:hAnsi="Arial" w:cs="Arial"/>
          <w:b/>
          <w:sz w:val="20"/>
          <w:szCs w:val="20"/>
        </w:rPr>
        <w:t>RQ1.</w:t>
      </w:r>
      <w:r w:rsidRPr="00453E83">
        <w:rPr>
          <w:rFonts w:ascii="Arial" w:hAnsi="Arial" w:cs="Arial"/>
          <w:sz w:val="20"/>
          <w:szCs w:val="20"/>
        </w:rPr>
        <w:t xml:space="preserve"> </w:t>
      </w:r>
      <w:r w:rsidRPr="00453E83">
        <w:rPr>
          <w:rFonts w:ascii="Arial" w:hAnsi="Arial" w:cs="Arial"/>
          <w:sz w:val="20"/>
          <w:szCs w:val="20"/>
        </w:rPr>
        <w:tab/>
      </w:r>
      <w:r w:rsidRPr="00B336DE">
        <w:rPr>
          <w:rFonts w:asciiTheme="majorBidi" w:hAnsiTheme="majorBidi" w:cstheme="majorBidi"/>
          <w:bCs/>
          <w:iCs/>
          <w:color w:val="000000"/>
          <w:sz w:val="24"/>
          <w:szCs w:val="24"/>
        </w:rPr>
        <w:t xml:space="preserve">What is the global and national policy context within which the education </w:t>
      </w:r>
      <w:r w:rsidR="00CB0797">
        <w:rPr>
          <w:rFonts w:asciiTheme="majorBidi" w:hAnsiTheme="majorBidi" w:cstheme="majorBidi"/>
          <w:bCs/>
          <w:iCs/>
          <w:color w:val="000000"/>
          <w:sz w:val="24"/>
          <w:szCs w:val="24"/>
        </w:rPr>
        <w:t>policies and programmes</w:t>
      </w:r>
      <w:r w:rsidR="00CB0797" w:rsidRPr="00B336DE">
        <w:rPr>
          <w:rFonts w:asciiTheme="majorBidi" w:hAnsiTheme="majorBidi" w:cstheme="majorBidi"/>
          <w:bCs/>
          <w:iCs/>
          <w:color w:val="000000"/>
          <w:sz w:val="24"/>
          <w:szCs w:val="24"/>
        </w:rPr>
        <w:t xml:space="preserve"> </w:t>
      </w:r>
      <w:r w:rsidRPr="00B336DE">
        <w:rPr>
          <w:rFonts w:asciiTheme="majorBidi" w:hAnsiTheme="majorBidi" w:cstheme="majorBidi"/>
          <w:bCs/>
          <w:iCs/>
          <w:color w:val="000000"/>
          <w:sz w:val="24"/>
          <w:szCs w:val="24"/>
        </w:rPr>
        <w:t>are located with particular reference to teachers?</w:t>
      </w:r>
      <w:r w:rsidRPr="00453E83">
        <w:rPr>
          <w:rFonts w:ascii="Arial" w:hAnsi="Arial" w:cs="Arial"/>
          <w:sz w:val="20"/>
          <w:szCs w:val="20"/>
        </w:rPr>
        <w:t xml:space="preserve"> </w:t>
      </w:r>
    </w:p>
    <w:p w14:paraId="37631654" w14:textId="0AA42B09" w:rsidR="00485E8D" w:rsidRPr="00453E83" w:rsidRDefault="00485E8D" w:rsidP="00485E8D">
      <w:pPr>
        <w:jc w:val="both"/>
        <w:rPr>
          <w:rFonts w:ascii="Arial" w:hAnsi="Arial" w:cs="Arial"/>
          <w:sz w:val="20"/>
          <w:szCs w:val="20"/>
        </w:rPr>
      </w:pPr>
      <w:r w:rsidRPr="00453E83">
        <w:rPr>
          <w:rFonts w:ascii="Arial" w:hAnsi="Arial" w:cs="Arial"/>
          <w:b/>
          <w:sz w:val="20"/>
          <w:szCs w:val="20"/>
        </w:rPr>
        <w:t>RQ2.</w:t>
      </w:r>
      <w:r w:rsidRPr="00453E83">
        <w:rPr>
          <w:rFonts w:ascii="Arial" w:hAnsi="Arial" w:cs="Arial"/>
          <w:sz w:val="20"/>
          <w:szCs w:val="20"/>
        </w:rPr>
        <w:t xml:space="preserve"> </w:t>
      </w:r>
      <w:r w:rsidRPr="00453E83">
        <w:rPr>
          <w:rFonts w:ascii="Arial" w:hAnsi="Arial" w:cs="Arial"/>
          <w:sz w:val="20"/>
          <w:szCs w:val="20"/>
        </w:rPr>
        <w:tab/>
      </w:r>
      <w:r w:rsidRPr="00B336DE">
        <w:rPr>
          <w:rFonts w:asciiTheme="majorBidi" w:hAnsiTheme="majorBidi" w:cstheme="majorBidi"/>
          <w:bCs/>
          <w:iCs/>
          <w:color w:val="000000"/>
          <w:sz w:val="24"/>
          <w:szCs w:val="24"/>
        </w:rPr>
        <w:t xml:space="preserve">How have the selected </w:t>
      </w:r>
      <w:r w:rsidR="00CB0797">
        <w:rPr>
          <w:rFonts w:asciiTheme="majorBidi" w:hAnsiTheme="majorBidi" w:cstheme="majorBidi"/>
          <w:bCs/>
          <w:iCs/>
          <w:color w:val="000000"/>
          <w:sz w:val="24"/>
          <w:szCs w:val="24"/>
        </w:rPr>
        <w:t>programmes</w:t>
      </w:r>
      <w:r w:rsidR="00CB0797" w:rsidRPr="00B336DE">
        <w:rPr>
          <w:rFonts w:asciiTheme="majorBidi" w:hAnsiTheme="majorBidi" w:cstheme="majorBidi"/>
          <w:bCs/>
          <w:iCs/>
          <w:color w:val="000000"/>
          <w:sz w:val="24"/>
          <w:szCs w:val="24"/>
        </w:rPr>
        <w:t xml:space="preserve"> </w:t>
      </w:r>
      <w:r w:rsidRPr="00B336DE">
        <w:rPr>
          <w:rFonts w:asciiTheme="majorBidi" w:hAnsiTheme="majorBidi" w:cstheme="majorBidi"/>
          <w:bCs/>
          <w:iCs/>
          <w:color w:val="000000"/>
          <w:sz w:val="24"/>
          <w:szCs w:val="24"/>
        </w:rPr>
        <w:t>attempted to ensure that teachers are trained for peacebuilding?</w:t>
      </w:r>
    </w:p>
    <w:p w14:paraId="6F5C6210" w14:textId="5713B629" w:rsidR="00485E8D" w:rsidRPr="00453E83" w:rsidRDefault="00485E8D" w:rsidP="00485E8D">
      <w:pPr>
        <w:jc w:val="both"/>
        <w:rPr>
          <w:rFonts w:ascii="Arial" w:hAnsi="Arial" w:cs="Arial"/>
          <w:sz w:val="20"/>
          <w:szCs w:val="20"/>
        </w:rPr>
      </w:pPr>
      <w:r w:rsidRPr="00453E83">
        <w:rPr>
          <w:rFonts w:ascii="Arial" w:hAnsi="Arial" w:cs="Arial"/>
          <w:b/>
          <w:sz w:val="20"/>
          <w:szCs w:val="20"/>
        </w:rPr>
        <w:t>RQ3.</w:t>
      </w:r>
      <w:r w:rsidRPr="00453E83">
        <w:rPr>
          <w:rFonts w:ascii="Arial" w:hAnsi="Arial" w:cs="Arial"/>
          <w:sz w:val="20"/>
          <w:szCs w:val="20"/>
        </w:rPr>
        <w:t xml:space="preserve"> </w:t>
      </w:r>
      <w:r w:rsidRPr="00453E83">
        <w:rPr>
          <w:rFonts w:ascii="Arial" w:hAnsi="Arial" w:cs="Arial"/>
          <w:sz w:val="20"/>
          <w:szCs w:val="20"/>
        </w:rPr>
        <w:tab/>
      </w:r>
      <w:r w:rsidRPr="00B336DE">
        <w:rPr>
          <w:rFonts w:asciiTheme="majorBidi" w:hAnsiTheme="majorBidi" w:cstheme="majorBidi"/>
          <w:bCs/>
          <w:iCs/>
          <w:color w:val="000000"/>
          <w:sz w:val="24"/>
          <w:szCs w:val="24"/>
        </w:rPr>
        <w:t xml:space="preserve">How have the selected </w:t>
      </w:r>
      <w:r w:rsidR="00CB0797">
        <w:rPr>
          <w:rFonts w:asciiTheme="majorBidi" w:hAnsiTheme="majorBidi" w:cstheme="majorBidi"/>
          <w:bCs/>
          <w:iCs/>
          <w:color w:val="000000"/>
          <w:sz w:val="24"/>
          <w:szCs w:val="24"/>
        </w:rPr>
        <w:t>programmes</w:t>
      </w:r>
      <w:r w:rsidR="00CB0797" w:rsidRPr="00B336DE">
        <w:rPr>
          <w:rFonts w:asciiTheme="majorBidi" w:hAnsiTheme="majorBidi" w:cstheme="majorBidi"/>
          <w:bCs/>
          <w:iCs/>
          <w:color w:val="000000"/>
          <w:sz w:val="24"/>
          <w:szCs w:val="24"/>
        </w:rPr>
        <w:t xml:space="preserve"> </w:t>
      </w:r>
      <w:r w:rsidRPr="00B336DE">
        <w:rPr>
          <w:rFonts w:asciiTheme="majorBidi" w:hAnsiTheme="majorBidi" w:cstheme="majorBidi"/>
          <w:bCs/>
          <w:iCs/>
          <w:color w:val="000000"/>
          <w:sz w:val="24"/>
          <w:szCs w:val="24"/>
        </w:rPr>
        <w:t>attempted to ensure that teachers are recruited and deployed to remote and rural post-conflict contexts?</w:t>
      </w:r>
    </w:p>
    <w:p w14:paraId="462AFFF1" w14:textId="0784159A" w:rsidR="00485E8D" w:rsidRPr="00453E83" w:rsidRDefault="00485E8D" w:rsidP="00485E8D">
      <w:pPr>
        <w:jc w:val="both"/>
        <w:rPr>
          <w:rFonts w:ascii="Arial" w:hAnsi="Arial" w:cs="Arial"/>
          <w:sz w:val="20"/>
          <w:szCs w:val="20"/>
        </w:rPr>
      </w:pPr>
      <w:r w:rsidRPr="00453E83">
        <w:rPr>
          <w:rFonts w:ascii="Arial" w:hAnsi="Arial" w:cs="Arial"/>
          <w:b/>
          <w:bCs/>
          <w:sz w:val="20"/>
          <w:szCs w:val="20"/>
        </w:rPr>
        <w:t xml:space="preserve">RQ4. </w:t>
      </w:r>
      <w:r w:rsidRPr="00453E83">
        <w:rPr>
          <w:rFonts w:ascii="Arial" w:hAnsi="Arial" w:cs="Arial"/>
          <w:b/>
          <w:bCs/>
          <w:sz w:val="20"/>
          <w:szCs w:val="20"/>
        </w:rPr>
        <w:tab/>
      </w:r>
      <w:r w:rsidRPr="00B336DE">
        <w:rPr>
          <w:rFonts w:asciiTheme="majorBidi" w:hAnsiTheme="majorBidi" w:cstheme="majorBidi"/>
          <w:bCs/>
          <w:iCs/>
          <w:color w:val="000000"/>
          <w:sz w:val="24"/>
          <w:szCs w:val="24"/>
        </w:rPr>
        <w:t>How, and in what ways, do textbooks and curricula teachers’ use promote peace and tolerance?</w:t>
      </w:r>
      <w:r w:rsidRPr="00453E83">
        <w:rPr>
          <w:rFonts w:ascii="Arial" w:hAnsi="Arial" w:cs="Arial"/>
          <w:sz w:val="20"/>
          <w:szCs w:val="20"/>
        </w:rPr>
        <w:t xml:space="preserve"> </w:t>
      </w:r>
    </w:p>
    <w:p w14:paraId="7AA98B67" w14:textId="4833D520" w:rsidR="00485E8D" w:rsidRPr="00B336DE" w:rsidRDefault="00485E8D" w:rsidP="00B336DE">
      <w:pPr>
        <w:jc w:val="both"/>
        <w:rPr>
          <w:rFonts w:asciiTheme="majorBidi" w:hAnsiTheme="majorBidi" w:cstheme="majorBidi"/>
          <w:bCs/>
          <w:iCs/>
          <w:color w:val="000000"/>
          <w:sz w:val="24"/>
          <w:szCs w:val="24"/>
        </w:rPr>
      </w:pPr>
      <w:r w:rsidRPr="00453E83">
        <w:rPr>
          <w:rFonts w:ascii="Arial" w:hAnsi="Arial" w:cs="Arial"/>
          <w:b/>
          <w:sz w:val="20"/>
          <w:szCs w:val="20"/>
        </w:rPr>
        <w:t xml:space="preserve">RQ5. </w:t>
      </w:r>
      <w:r w:rsidRPr="00453E83">
        <w:rPr>
          <w:rFonts w:ascii="Arial" w:hAnsi="Arial" w:cs="Arial"/>
          <w:b/>
          <w:sz w:val="20"/>
          <w:szCs w:val="20"/>
        </w:rPr>
        <w:tab/>
      </w:r>
      <w:r w:rsidR="00B336DE" w:rsidRPr="00B336DE">
        <w:rPr>
          <w:rFonts w:asciiTheme="majorBidi" w:hAnsiTheme="majorBidi" w:cstheme="majorBidi"/>
          <w:bCs/>
          <w:iCs/>
          <w:color w:val="000000"/>
          <w:sz w:val="24"/>
          <w:szCs w:val="24"/>
        </w:rPr>
        <w:t>What is the pedagogy of teachers in classrooms and what strategies do they use</w:t>
      </w:r>
      <w:r w:rsidR="00B336DE">
        <w:rPr>
          <w:rFonts w:asciiTheme="majorBidi" w:hAnsiTheme="majorBidi" w:cstheme="majorBidi"/>
          <w:bCs/>
          <w:iCs/>
          <w:color w:val="000000"/>
          <w:sz w:val="24"/>
          <w:szCs w:val="24"/>
        </w:rPr>
        <w:t xml:space="preserve"> </w:t>
      </w:r>
      <w:r w:rsidR="00B336DE" w:rsidRPr="00B336DE">
        <w:rPr>
          <w:rFonts w:asciiTheme="majorBidi" w:hAnsiTheme="majorBidi" w:cstheme="majorBidi"/>
          <w:bCs/>
          <w:iCs/>
          <w:color w:val="000000"/>
          <w:sz w:val="24"/>
          <w:szCs w:val="24"/>
        </w:rPr>
        <w:t>in developing peacebuilding skills and attitudes for reducing conflict</w:t>
      </w:r>
      <w:r w:rsidR="00B336DE">
        <w:rPr>
          <w:rFonts w:asciiTheme="majorBidi" w:hAnsiTheme="majorBidi" w:cstheme="majorBidi"/>
          <w:bCs/>
          <w:iCs/>
          <w:color w:val="000000"/>
          <w:sz w:val="24"/>
          <w:szCs w:val="24"/>
        </w:rPr>
        <w:t xml:space="preserve"> </w:t>
      </w:r>
      <w:r w:rsidR="00B336DE" w:rsidRPr="00B336DE">
        <w:rPr>
          <w:rFonts w:asciiTheme="majorBidi" w:hAnsiTheme="majorBidi" w:cstheme="majorBidi"/>
          <w:bCs/>
          <w:iCs/>
          <w:color w:val="000000"/>
          <w:sz w:val="24"/>
          <w:szCs w:val="24"/>
        </w:rPr>
        <w:t>- both between boys, and between girls and boys?</w:t>
      </w:r>
    </w:p>
    <w:p w14:paraId="0D9B7DCC" w14:textId="2A401E15" w:rsidR="00485E8D" w:rsidRPr="00B336DE" w:rsidRDefault="00485E8D" w:rsidP="00B336DE">
      <w:pPr>
        <w:jc w:val="both"/>
        <w:rPr>
          <w:rFonts w:ascii="Arial" w:hAnsi="Arial" w:cs="Arial"/>
          <w:sz w:val="20"/>
          <w:szCs w:val="20"/>
        </w:rPr>
      </w:pPr>
      <w:r w:rsidRPr="00453E83">
        <w:rPr>
          <w:rFonts w:ascii="Arial" w:hAnsi="Arial" w:cs="Arial"/>
          <w:b/>
          <w:sz w:val="20"/>
          <w:szCs w:val="20"/>
        </w:rPr>
        <w:t xml:space="preserve">RQ6. </w:t>
      </w:r>
      <w:r w:rsidRPr="00453E83">
        <w:rPr>
          <w:rFonts w:ascii="Arial" w:hAnsi="Arial" w:cs="Arial"/>
          <w:b/>
          <w:sz w:val="20"/>
          <w:szCs w:val="20"/>
        </w:rPr>
        <w:tab/>
      </w:r>
      <w:r w:rsidRPr="00B336DE">
        <w:rPr>
          <w:rFonts w:asciiTheme="majorBidi" w:hAnsiTheme="majorBidi" w:cstheme="majorBidi"/>
          <w:bCs/>
          <w:iCs/>
          <w:color w:val="000000"/>
          <w:sz w:val="24"/>
          <w:szCs w:val="24"/>
        </w:rPr>
        <w:t xml:space="preserve">How have the selected </w:t>
      </w:r>
      <w:r w:rsidR="00CB0797">
        <w:rPr>
          <w:rFonts w:asciiTheme="majorBidi" w:hAnsiTheme="majorBidi" w:cstheme="majorBidi"/>
          <w:bCs/>
          <w:iCs/>
          <w:color w:val="000000"/>
          <w:sz w:val="24"/>
          <w:szCs w:val="24"/>
        </w:rPr>
        <w:t>programmes</w:t>
      </w:r>
      <w:r w:rsidR="00CB0797" w:rsidRPr="00B336DE">
        <w:rPr>
          <w:rFonts w:asciiTheme="majorBidi" w:hAnsiTheme="majorBidi" w:cstheme="majorBidi"/>
          <w:bCs/>
          <w:iCs/>
          <w:color w:val="000000"/>
          <w:sz w:val="24"/>
          <w:szCs w:val="24"/>
        </w:rPr>
        <w:t xml:space="preserve"> </w:t>
      </w:r>
      <w:r w:rsidRPr="00B336DE">
        <w:rPr>
          <w:rFonts w:asciiTheme="majorBidi" w:hAnsiTheme="majorBidi" w:cstheme="majorBidi"/>
          <w:bCs/>
          <w:iCs/>
          <w:color w:val="000000"/>
          <w:sz w:val="24"/>
          <w:szCs w:val="24"/>
        </w:rPr>
        <w:t xml:space="preserve">managed to ensure that teachers build trust and enhance accountability to the local community?  </w:t>
      </w:r>
    </w:p>
    <w:p w14:paraId="35248906" w14:textId="0101AE61" w:rsidR="00E90D12" w:rsidRPr="00E90D12" w:rsidRDefault="00E90D12" w:rsidP="00E90D12">
      <w:pPr>
        <w:rPr>
          <w:rFonts w:asciiTheme="majorBidi" w:hAnsiTheme="majorBidi" w:cstheme="majorBidi"/>
          <w:sz w:val="24"/>
          <w:szCs w:val="24"/>
        </w:rPr>
      </w:pPr>
      <w:r w:rsidRPr="00E90D12">
        <w:rPr>
          <w:rFonts w:asciiTheme="majorBidi" w:hAnsiTheme="majorBidi" w:cstheme="majorBidi"/>
          <w:sz w:val="24"/>
          <w:szCs w:val="24"/>
        </w:rPr>
        <w:t>To answer this question, the research team</w:t>
      </w:r>
      <w:r w:rsidR="00274505">
        <w:rPr>
          <w:rFonts w:asciiTheme="majorBidi" w:hAnsiTheme="majorBidi" w:cstheme="majorBidi"/>
          <w:sz w:val="24"/>
          <w:szCs w:val="24"/>
        </w:rPr>
        <w:t>s</w:t>
      </w:r>
      <w:r w:rsidRPr="00E90D12">
        <w:rPr>
          <w:rFonts w:asciiTheme="majorBidi" w:hAnsiTheme="majorBidi" w:cstheme="majorBidi"/>
          <w:sz w:val="24"/>
          <w:szCs w:val="24"/>
        </w:rPr>
        <w:t xml:space="preserve"> explore</w:t>
      </w:r>
      <w:r w:rsidR="00B336DE">
        <w:rPr>
          <w:rFonts w:asciiTheme="majorBidi" w:hAnsiTheme="majorBidi" w:cstheme="majorBidi"/>
          <w:sz w:val="24"/>
          <w:szCs w:val="24"/>
        </w:rPr>
        <w:t>d</w:t>
      </w:r>
      <w:r w:rsidRPr="00E90D12">
        <w:rPr>
          <w:rFonts w:asciiTheme="majorBidi" w:hAnsiTheme="majorBidi" w:cstheme="majorBidi"/>
          <w:sz w:val="24"/>
          <w:szCs w:val="24"/>
        </w:rPr>
        <w:t xml:space="preserve"> six inter-related themes:</w:t>
      </w:r>
    </w:p>
    <w:p w14:paraId="166C7555" w14:textId="77777777" w:rsidR="00E90D12" w:rsidRDefault="00E90D12" w:rsidP="00E90D12">
      <w:pPr>
        <w:pStyle w:val="ListParagraph"/>
        <w:numPr>
          <w:ilvl w:val="0"/>
          <w:numId w:val="3"/>
        </w:numPr>
        <w:rPr>
          <w:rFonts w:asciiTheme="majorBidi" w:hAnsiTheme="majorBidi" w:cstheme="majorBidi"/>
        </w:rPr>
      </w:pPr>
      <w:r w:rsidRPr="00E90D12">
        <w:rPr>
          <w:rFonts w:asciiTheme="majorBidi" w:hAnsiTheme="majorBidi" w:cstheme="majorBidi"/>
        </w:rPr>
        <w:t>Global and national policy contexts framing teachers' work</w:t>
      </w:r>
    </w:p>
    <w:p w14:paraId="446EEDA6" w14:textId="77777777" w:rsidR="00E90D12" w:rsidRDefault="00E90D12" w:rsidP="00E90D12">
      <w:pPr>
        <w:pStyle w:val="ListParagraph"/>
        <w:numPr>
          <w:ilvl w:val="0"/>
          <w:numId w:val="3"/>
        </w:numPr>
        <w:rPr>
          <w:rFonts w:asciiTheme="majorBidi" w:hAnsiTheme="majorBidi" w:cstheme="majorBidi"/>
        </w:rPr>
      </w:pPr>
      <w:r w:rsidRPr="00E90D12">
        <w:rPr>
          <w:rFonts w:asciiTheme="majorBidi" w:hAnsiTheme="majorBidi" w:cstheme="majorBidi"/>
        </w:rPr>
        <w:t>Teacher recruitment, deployment and management</w:t>
      </w:r>
    </w:p>
    <w:p w14:paraId="368CA40B" w14:textId="77777777" w:rsidR="00E90D12" w:rsidRDefault="00E90D12" w:rsidP="00E90D12">
      <w:pPr>
        <w:pStyle w:val="ListParagraph"/>
        <w:numPr>
          <w:ilvl w:val="0"/>
          <w:numId w:val="3"/>
        </w:numPr>
        <w:rPr>
          <w:rFonts w:asciiTheme="majorBidi" w:hAnsiTheme="majorBidi" w:cstheme="majorBidi"/>
        </w:rPr>
      </w:pPr>
      <w:r w:rsidRPr="00E90D12">
        <w:rPr>
          <w:rFonts w:asciiTheme="majorBidi" w:hAnsiTheme="majorBidi" w:cstheme="majorBidi"/>
        </w:rPr>
        <w:t>Curriculum and textbook reform</w:t>
      </w:r>
    </w:p>
    <w:p w14:paraId="4151E0A6" w14:textId="77777777" w:rsidR="00E90D12" w:rsidRDefault="00E90D12" w:rsidP="00E90D12">
      <w:pPr>
        <w:pStyle w:val="ListParagraph"/>
        <w:numPr>
          <w:ilvl w:val="0"/>
          <w:numId w:val="3"/>
        </w:numPr>
        <w:rPr>
          <w:rFonts w:asciiTheme="majorBidi" w:hAnsiTheme="majorBidi" w:cstheme="majorBidi"/>
        </w:rPr>
      </w:pPr>
      <w:r w:rsidRPr="00E90D12">
        <w:rPr>
          <w:rFonts w:asciiTheme="majorBidi" w:hAnsiTheme="majorBidi" w:cstheme="majorBidi"/>
        </w:rPr>
        <w:t>Teacher professional development (initial and continuing)</w:t>
      </w:r>
    </w:p>
    <w:p w14:paraId="40BBE000" w14:textId="77777777" w:rsidR="00E90D12" w:rsidRDefault="00E90D12" w:rsidP="00E90D12">
      <w:pPr>
        <w:pStyle w:val="ListParagraph"/>
        <w:numPr>
          <w:ilvl w:val="0"/>
          <w:numId w:val="3"/>
        </w:numPr>
        <w:rPr>
          <w:rFonts w:asciiTheme="majorBidi" w:hAnsiTheme="majorBidi" w:cstheme="majorBidi"/>
        </w:rPr>
      </w:pPr>
      <w:r w:rsidRPr="00E90D12">
        <w:rPr>
          <w:rFonts w:asciiTheme="majorBidi" w:hAnsiTheme="majorBidi" w:cstheme="majorBidi"/>
        </w:rPr>
        <w:t>Teacher accountability and trust</w:t>
      </w:r>
    </w:p>
    <w:p w14:paraId="7FBA19A3" w14:textId="03D29572" w:rsidR="00E90D12" w:rsidRPr="00E90D12" w:rsidRDefault="00E90D12" w:rsidP="00E90D12">
      <w:pPr>
        <w:pStyle w:val="ListParagraph"/>
        <w:numPr>
          <w:ilvl w:val="0"/>
          <w:numId w:val="3"/>
        </w:numPr>
        <w:rPr>
          <w:rFonts w:asciiTheme="majorBidi" w:hAnsiTheme="majorBidi" w:cstheme="majorBidi"/>
        </w:rPr>
      </w:pPr>
      <w:r w:rsidRPr="00E90D12">
        <w:rPr>
          <w:rFonts w:asciiTheme="majorBidi" w:hAnsiTheme="majorBidi" w:cstheme="majorBidi"/>
        </w:rPr>
        <w:t>Teacher pedagogy</w:t>
      </w:r>
    </w:p>
    <w:p w14:paraId="1FC8C669" w14:textId="30F47F4E" w:rsidR="00485E8D" w:rsidRPr="00C27899" w:rsidRDefault="00C27899" w:rsidP="00060CB3">
      <w:pPr>
        <w:pStyle w:val="Heading2"/>
        <w:jc w:val="both"/>
        <w:rPr>
          <w:rFonts w:asciiTheme="majorBidi" w:eastAsiaTheme="minorHAnsi" w:hAnsiTheme="majorBidi" w:cstheme="majorBidi"/>
          <w:iCs/>
          <w:noProof w:val="0"/>
          <w:color w:val="000000"/>
          <w:lang w:val="en-US" w:eastAsia="en-US"/>
        </w:rPr>
      </w:pPr>
      <w:r>
        <w:rPr>
          <w:rFonts w:asciiTheme="majorBidi" w:eastAsiaTheme="minorHAnsi" w:hAnsiTheme="majorBidi" w:cstheme="majorBidi"/>
          <w:iCs/>
          <w:noProof w:val="0"/>
          <w:color w:val="000000"/>
          <w:lang w:val="en-US" w:eastAsia="en-US"/>
        </w:rPr>
        <w:t xml:space="preserve">5. </w:t>
      </w:r>
      <w:bookmarkStart w:id="0" w:name="_Hlk506824361"/>
      <w:r w:rsidR="00485E8D" w:rsidRPr="00C27899">
        <w:rPr>
          <w:rFonts w:asciiTheme="majorBidi" w:eastAsiaTheme="minorHAnsi" w:hAnsiTheme="majorBidi" w:cstheme="majorBidi"/>
          <w:iCs/>
          <w:noProof w:val="0"/>
          <w:color w:val="000000"/>
          <w:lang w:val="en-US" w:eastAsia="en-US"/>
        </w:rPr>
        <w:t>Research sites</w:t>
      </w:r>
      <w:bookmarkEnd w:id="0"/>
    </w:p>
    <w:p w14:paraId="0EACB32F" w14:textId="34995A84" w:rsidR="009E26CA" w:rsidRDefault="00485E8D" w:rsidP="00485E8D">
      <w:pPr>
        <w:pStyle w:val="BodyText2"/>
        <w:tabs>
          <w:tab w:val="left" w:pos="-2835"/>
        </w:tabs>
        <w:spacing w:before="120"/>
        <w:contextualSpacing/>
        <w:rPr>
          <w:rFonts w:asciiTheme="majorBidi" w:hAnsiTheme="majorBidi" w:cstheme="majorBidi"/>
          <w:b w:val="0"/>
          <w:sz w:val="24"/>
          <w:szCs w:val="24"/>
        </w:rPr>
      </w:pPr>
      <w:r w:rsidRPr="00F91C7E">
        <w:rPr>
          <w:rFonts w:asciiTheme="majorBidi" w:hAnsiTheme="majorBidi" w:cstheme="majorBidi"/>
          <w:b w:val="0"/>
          <w:sz w:val="24"/>
          <w:szCs w:val="24"/>
        </w:rPr>
        <w:t>In each country sites</w:t>
      </w:r>
      <w:r w:rsidR="00D82CA5">
        <w:rPr>
          <w:rFonts w:asciiTheme="majorBidi" w:hAnsiTheme="majorBidi" w:cstheme="majorBidi"/>
          <w:b w:val="0"/>
          <w:sz w:val="24"/>
          <w:szCs w:val="24"/>
          <w:lang w:val="en-US"/>
        </w:rPr>
        <w:t xml:space="preserve"> were selected</w:t>
      </w:r>
      <w:r w:rsidRPr="00F91C7E">
        <w:rPr>
          <w:rFonts w:asciiTheme="majorBidi" w:hAnsiTheme="majorBidi" w:cstheme="majorBidi"/>
          <w:b w:val="0"/>
          <w:sz w:val="24"/>
          <w:szCs w:val="24"/>
        </w:rPr>
        <w:t xml:space="preserve"> where these </w:t>
      </w:r>
      <w:r w:rsidR="00CB0797">
        <w:rPr>
          <w:rFonts w:asciiTheme="majorBidi" w:hAnsiTheme="majorBidi" w:cstheme="majorBidi"/>
          <w:b w:val="0"/>
          <w:sz w:val="24"/>
          <w:szCs w:val="24"/>
        </w:rPr>
        <w:t>programmes</w:t>
      </w:r>
      <w:r w:rsidR="00CB0797" w:rsidRPr="00F91C7E">
        <w:rPr>
          <w:rFonts w:asciiTheme="majorBidi" w:hAnsiTheme="majorBidi" w:cstheme="majorBidi"/>
          <w:b w:val="0"/>
          <w:sz w:val="24"/>
          <w:szCs w:val="24"/>
        </w:rPr>
        <w:t xml:space="preserve"> </w:t>
      </w:r>
      <w:r w:rsidRPr="00F91C7E">
        <w:rPr>
          <w:rFonts w:asciiTheme="majorBidi" w:hAnsiTheme="majorBidi" w:cstheme="majorBidi"/>
          <w:b w:val="0"/>
          <w:sz w:val="24"/>
          <w:szCs w:val="24"/>
        </w:rPr>
        <w:t>are being/were implemented</w:t>
      </w:r>
      <w:r w:rsidR="004D5AAB">
        <w:rPr>
          <w:rFonts w:asciiTheme="majorBidi" w:hAnsiTheme="majorBidi" w:cstheme="majorBidi"/>
          <w:b w:val="0"/>
          <w:sz w:val="24"/>
          <w:szCs w:val="24"/>
          <w:lang w:val="en-US"/>
        </w:rPr>
        <w:t>, including</w:t>
      </w:r>
      <w:r w:rsidRPr="00F91C7E">
        <w:rPr>
          <w:rFonts w:asciiTheme="majorBidi" w:hAnsiTheme="majorBidi" w:cstheme="majorBidi"/>
          <w:b w:val="0"/>
          <w:sz w:val="24"/>
          <w:szCs w:val="24"/>
        </w:rPr>
        <w:t xml:space="preserve">: (i) the capital </w:t>
      </w:r>
      <w:r w:rsidR="004D5AAB">
        <w:rPr>
          <w:rFonts w:asciiTheme="majorBidi" w:hAnsiTheme="majorBidi" w:cstheme="majorBidi"/>
          <w:b w:val="0"/>
          <w:sz w:val="24"/>
          <w:szCs w:val="24"/>
          <w:lang w:val="en-US"/>
        </w:rPr>
        <w:t xml:space="preserve">or a major </w:t>
      </w:r>
      <w:r w:rsidRPr="00F91C7E">
        <w:rPr>
          <w:rFonts w:asciiTheme="majorBidi" w:hAnsiTheme="majorBidi" w:cstheme="majorBidi"/>
          <w:b w:val="0"/>
          <w:sz w:val="24"/>
          <w:szCs w:val="24"/>
        </w:rPr>
        <w:t xml:space="preserve">city, which is a melting pot for all ethnic, and socio-political and economic groups; (ii) a rural and (iii) an urban location both located in a region. </w:t>
      </w:r>
    </w:p>
    <w:p w14:paraId="72FC5B7C" w14:textId="77777777" w:rsidR="009E26CA" w:rsidRDefault="009E26CA" w:rsidP="00485E8D">
      <w:pPr>
        <w:pStyle w:val="BodyText2"/>
        <w:tabs>
          <w:tab w:val="left" w:pos="-2835"/>
        </w:tabs>
        <w:spacing w:before="120"/>
        <w:contextualSpacing/>
        <w:rPr>
          <w:rFonts w:asciiTheme="majorBidi" w:hAnsiTheme="majorBidi" w:cstheme="majorBidi"/>
          <w:b w:val="0"/>
          <w:sz w:val="24"/>
          <w:szCs w:val="24"/>
        </w:rPr>
      </w:pPr>
    </w:p>
    <w:p w14:paraId="73EEC3FC" w14:textId="31955EE9" w:rsidR="004D5AAB" w:rsidRDefault="00485E8D" w:rsidP="00485E8D">
      <w:pPr>
        <w:pStyle w:val="BodyText2"/>
        <w:tabs>
          <w:tab w:val="left" w:pos="-2835"/>
        </w:tabs>
        <w:spacing w:before="120"/>
        <w:contextualSpacing/>
        <w:rPr>
          <w:rFonts w:asciiTheme="majorBidi" w:hAnsiTheme="majorBidi" w:cstheme="majorBidi"/>
          <w:b w:val="0"/>
          <w:sz w:val="24"/>
          <w:szCs w:val="24"/>
        </w:rPr>
      </w:pPr>
      <w:r w:rsidRPr="00F91C7E">
        <w:rPr>
          <w:rFonts w:asciiTheme="majorBidi" w:hAnsiTheme="majorBidi" w:cstheme="majorBidi"/>
          <w:b w:val="0"/>
          <w:sz w:val="24"/>
          <w:szCs w:val="24"/>
        </w:rPr>
        <w:lastRenderedPageBreak/>
        <w:t xml:space="preserve">In South Africa </w:t>
      </w:r>
      <w:r w:rsidR="004D5AAB">
        <w:rPr>
          <w:rFonts w:asciiTheme="majorBidi" w:hAnsiTheme="majorBidi" w:cstheme="majorBidi"/>
          <w:b w:val="0"/>
          <w:sz w:val="24"/>
          <w:szCs w:val="24"/>
          <w:lang w:val="en-US"/>
        </w:rPr>
        <w:t>this consisted in covering the Western Cape</w:t>
      </w:r>
      <w:r w:rsidRPr="00F91C7E">
        <w:rPr>
          <w:rFonts w:asciiTheme="majorBidi" w:hAnsiTheme="majorBidi" w:cstheme="majorBidi"/>
          <w:b w:val="0"/>
          <w:sz w:val="24"/>
          <w:szCs w:val="24"/>
        </w:rPr>
        <w:t xml:space="preserve"> </w:t>
      </w:r>
      <w:r w:rsidR="004D5AAB">
        <w:rPr>
          <w:rFonts w:asciiTheme="majorBidi" w:hAnsiTheme="majorBidi" w:cstheme="majorBidi"/>
          <w:b w:val="0"/>
          <w:sz w:val="24"/>
          <w:szCs w:val="24"/>
          <w:lang w:val="en-US"/>
        </w:rPr>
        <w:t xml:space="preserve">and </w:t>
      </w:r>
      <w:r w:rsidRPr="00F91C7E">
        <w:rPr>
          <w:rFonts w:asciiTheme="majorBidi" w:hAnsiTheme="majorBidi" w:cstheme="majorBidi"/>
          <w:b w:val="0"/>
          <w:sz w:val="24"/>
          <w:szCs w:val="24"/>
        </w:rPr>
        <w:t>the Eastern Cape. Th</w:t>
      </w:r>
      <w:r w:rsidR="004D5AAB">
        <w:rPr>
          <w:rFonts w:asciiTheme="majorBidi" w:hAnsiTheme="majorBidi" w:cstheme="majorBidi"/>
          <w:b w:val="0"/>
          <w:sz w:val="24"/>
          <w:szCs w:val="24"/>
          <w:lang w:val="en-US"/>
        </w:rPr>
        <w:t>e Eastern Cape</w:t>
      </w:r>
      <w:r w:rsidRPr="00F91C7E">
        <w:rPr>
          <w:rFonts w:asciiTheme="majorBidi" w:hAnsiTheme="majorBidi" w:cstheme="majorBidi"/>
          <w:b w:val="0"/>
          <w:sz w:val="24"/>
          <w:szCs w:val="24"/>
        </w:rPr>
        <w:t xml:space="preserve"> province </w:t>
      </w:r>
      <w:r w:rsidR="004D5AAB">
        <w:rPr>
          <w:rFonts w:asciiTheme="majorBidi" w:hAnsiTheme="majorBidi" w:cstheme="majorBidi"/>
          <w:b w:val="0"/>
          <w:sz w:val="24"/>
          <w:szCs w:val="24"/>
          <w:lang w:val="en-US"/>
        </w:rPr>
        <w:t>wa</w:t>
      </w:r>
      <w:r w:rsidRPr="00F91C7E">
        <w:rPr>
          <w:rFonts w:asciiTheme="majorBidi" w:hAnsiTheme="majorBidi" w:cstheme="majorBidi"/>
          <w:b w:val="0"/>
          <w:sz w:val="24"/>
          <w:szCs w:val="24"/>
        </w:rPr>
        <w:t>s selected because it is the second poorest province of the nine South African provinces</w:t>
      </w:r>
      <w:r w:rsidR="004D5AAB">
        <w:rPr>
          <w:rFonts w:asciiTheme="majorBidi" w:hAnsiTheme="majorBidi" w:cstheme="majorBidi"/>
          <w:b w:val="0"/>
          <w:sz w:val="24"/>
          <w:szCs w:val="24"/>
          <w:lang w:val="en-US"/>
        </w:rPr>
        <w:t xml:space="preserve">, while the Western Cape is </w:t>
      </w:r>
      <w:r w:rsidR="006F3D39">
        <w:rPr>
          <w:rFonts w:asciiTheme="majorBidi" w:hAnsiTheme="majorBidi" w:cstheme="majorBidi"/>
          <w:b w:val="0"/>
          <w:sz w:val="24"/>
          <w:szCs w:val="24"/>
          <w:lang w:val="en-US"/>
        </w:rPr>
        <w:t>a direct contrast</w:t>
      </w:r>
      <w:r w:rsidRPr="00F91C7E">
        <w:rPr>
          <w:rFonts w:asciiTheme="majorBidi" w:hAnsiTheme="majorBidi" w:cstheme="majorBidi"/>
          <w:b w:val="0"/>
          <w:sz w:val="24"/>
          <w:szCs w:val="24"/>
        </w:rPr>
        <w:t xml:space="preserve">. While </w:t>
      </w:r>
      <w:r w:rsidR="004D5AAB">
        <w:rPr>
          <w:rFonts w:asciiTheme="majorBidi" w:hAnsiTheme="majorBidi" w:cstheme="majorBidi"/>
          <w:b w:val="0"/>
          <w:sz w:val="24"/>
          <w:szCs w:val="24"/>
          <w:lang w:val="en-US"/>
        </w:rPr>
        <w:t>the Eastern Cape</w:t>
      </w:r>
      <w:r w:rsidRPr="00F91C7E">
        <w:rPr>
          <w:rFonts w:asciiTheme="majorBidi" w:hAnsiTheme="majorBidi" w:cstheme="majorBidi"/>
          <w:b w:val="0"/>
          <w:sz w:val="24"/>
          <w:szCs w:val="24"/>
        </w:rPr>
        <w:t xml:space="preserve"> is the poorest province, there is a wealthy White and Indian community, thus patterns of wealth and poverty co-exist. </w:t>
      </w:r>
    </w:p>
    <w:p w14:paraId="4CCCE296" w14:textId="77777777" w:rsidR="004D5AAB" w:rsidRDefault="004D5AAB" w:rsidP="00485E8D">
      <w:pPr>
        <w:pStyle w:val="BodyText2"/>
        <w:tabs>
          <w:tab w:val="left" w:pos="-2835"/>
        </w:tabs>
        <w:spacing w:before="120"/>
        <w:contextualSpacing/>
        <w:rPr>
          <w:rFonts w:asciiTheme="majorBidi" w:hAnsiTheme="majorBidi" w:cstheme="majorBidi"/>
          <w:b w:val="0"/>
          <w:sz w:val="24"/>
          <w:szCs w:val="24"/>
        </w:rPr>
      </w:pPr>
    </w:p>
    <w:p w14:paraId="14BEA120" w14:textId="788F1E3B" w:rsidR="004D5AAB" w:rsidRDefault="00485E8D" w:rsidP="00485E8D">
      <w:pPr>
        <w:pStyle w:val="BodyText2"/>
        <w:tabs>
          <w:tab w:val="left" w:pos="-2835"/>
        </w:tabs>
        <w:spacing w:before="120"/>
        <w:contextualSpacing/>
        <w:rPr>
          <w:rFonts w:asciiTheme="majorBidi" w:hAnsiTheme="majorBidi" w:cstheme="majorBidi"/>
          <w:b w:val="0"/>
          <w:sz w:val="24"/>
          <w:szCs w:val="24"/>
          <w:lang w:val="en-US"/>
        </w:rPr>
      </w:pPr>
      <w:r w:rsidRPr="00F91C7E">
        <w:rPr>
          <w:rFonts w:asciiTheme="majorBidi" w:hAnsiTheme="majorBidi" w:cstheme="majorBidi"/>
          <w:b w:val="0"/>
          <w:sz w:val="24"/>
          <w:szCs w:val="24"/>
        </w:rPr>
        <w:t xml:space="preserve">In the Eastern Cape, the schools </w:t>
      </w:r>
      <w:r w:rsidR="004D5AAB">
        <w:rPr>
          <w:rFonts w:asciiTheme="majorBidi" w:hAnsiTheme="majorBidi" w:cstheme="majorBidi"/>
          <w:b w:val="0"/>
          <w:sz w:val="24"/>
          <w:szCs w:val="24"/>
          <w:lang w:val="en-US"/>
        </w:rPr>
        <w:t xml:space="preserve">that were </w:t>
      </w:r>
      <w:r w:rsidRPr="00F91C7E">
        <w:rPr>
          <w:rFonts w:asciiTheme="majorBidi" w:hAnsiTheme="majorBidi" w:cstheme="majorBidi"/>
          <w:b w:val="0"/>
          <w:sz w:val="24"/>
          <w:szCs w:val="24"/>
        </w:rPr>
        <w:t>selected</w:t>
      </w:r>
      <w:r w:rsidR="004D5AAB">
        <w:rPr>
          <w:rFonts w:asciiTheme="majorBidi" w:hAnsiTheme="majorBidi" w:cstheme="majorBidi"/>
          <w:b w:val="0"/>
          <w:sz w:val="24"/>
          <w:szCs w:val="24"/>
          <w:lang w:val="en-US"/>
        </w:rPr>
        <w:t xml:space="preserve"> were</w:t>
      </w:r>
      <w:r w:rsidRPr="00F91C7E">
        <w:rPr>
          <w:rFonts w:asciiTheme="majorBidi" w:hAnsiTheme="majorBidi" w:cstheme="majorBidi"/>
          <w:b w:val="0"/>
          <w:sz w:val="24"/>
          <w:szCs w:val="24"/>
        </w:rPr>
        <w:t xml:space="preserve"> from two contrasting local municipalities</w:t>
      </w:r>
      <w:r w:rsidR="004D5AAB">
        <w:rPr>
          <w:rFonts w:asciiTheme="majorBidi" w:hAnsiTheme="majorBidi" w:cstheme="majorBidi"/>
          <w:b w:val="0"/>
          <w:sz w:val="24"/>
          <w:szCs w:val="24"/>
          <w:lang w:val="en-US"/>
        </w:rPr>
        <w:t xml:space="preserve">  as were those selected within the Western Cape, using to include both rural and urban schools as well as wealthier (quintile 4</w:t>
      </w:r>
      <w:r w:rsidR="009F6903">
        <w:rPr>
          <w:rFonts w:asciiTheme="majorBidi" w:hAnsiTheme="majorBidi" w:cstheme="majorBidi"/>
          <w:b w:val="0"/>
          <w:sz w:val="24"/>
          <w:szCs w:val="24"/>
          <w:lang w:val="en-US"/>
        </w:rPr>
        <w:t xml:space="preserve"> </w:t>
      </w:r>
      <w:r w:rsidR="004D5AAB">
        <w:rPr>
          <w:rFonts w:asciiTheme="majorBidi" w:hAnsiTheme="majorBidi" w:cstheme="majorBidi"/>
          <w:b w:val="0"/>
          <w:sz w:val="24"/>
          <w:szCs w:val="24"/>
          <w:lang w:val="en-US"/>
        </w:rPr>
        <w:t xml:space="preserve">&amp;5) and poorer (quintile 1,2 and 3) schools as outlined </w:t>
      </w:r>
      <w:r w:rsidR="006F3D39">
        <w:rPr>
          <w:rFonts w:asciiTheme="majorBidi" w:hAnsiTheme="majorBidi" w:cstheme="majorBidi"/>
          <w:b w:val="0"/>
          <w:sz w:val="24"/>
          <w:szCs w:val="24"/>
          <w:lang w:val="en-US"/>
        </w:rPr>
        <w:t xml:space="preserve">within the document </w:t>
      </w:r>
      <w:r w:rsidR="00077A5E">
        <w:rPr>
          <w:rFonts w:asciiTheme="majorBidi" w:hAnsiTheme="majorBidi" w:cstheme="majorBidi"/>
          <w:b w:val="0"/>
          <w:sz w:val="24"/>
          <w:szCs w:val="24"/>
          <w:lang w:val="en-US"/>
        </w:rPr>
        <w:t>‘</w:t>
      </w:r>
      <w:r w:rsidR="00077A5E" w:rsidRPr="00077A5E">
        <w:rPr>
          <w:rFonts w:asciiTheme="majorBidi" w:hAnsiTheme="majorBidi" w:cstheme="majorBidi"/>
          <w:b w:val="0"/>
          <w:sz w:val="24"/>
          <w:szCs w:val="24"/>
          <w:lang w:val="en-US"/>
        </w:rPr>
        <w:t>Sites of data collection</w:t>
      </w:r>
      <w:r w:rsidR="00077A5E">
        <w:rPr>
          <w:rFonts w:asciiTheme="majorBidi" w:hAnsiTheme="majorBidi" w:cstheme="majorBidi"/>
          <w:b w:val="0"/>
          <w:sz w:val="24"/>
          <w:szCs w:val="24"/>
          <w:lang w:val="en-US"/>
        </w:rPr>
        <w:t xml:space="preserve">.txt’ within this </w:t>
      </w:r>
      <w:r w:rsidR="009F6903">
        <w:rPr>
          <w:rFonts w:asciiTheme="majorBidi" w:hAnsiTheme="majorBidi" w:cstheme="majorBidi"/>
          <w:b w:val="0"/>
          <w:sz w:val="24"/>
          <w:szCs w:val="24"/>
          <w:lang w:val="en-US"/>
        </w:rPr>
        <w:t xml:space="preserve">data </w:t>
      </w:r>
      <w:r w:rsidR="00077A5E">
        <w:rPr>
          <w:rFonts w:asciiTheme="majorBidi" w:hAnsiTheme="majorBidi" w:cstheme="majorBidi"/>
          <w:b w:val="0"/>
          <w:sz w:val="24"/>
          <w:szCs w:val="24"/>
          <w:lang w:val="en-US"/>
        </w:rPr>
        <w:t>archive.</w:t>
      </w:r>
    </w:p>
    <w:p w14:paraId="318D072B" w14:textId="77777777" w:rsidR="004D5AAB" w:rsidRDefault="004D5AAB" w:rsidP="00485E8D">
      <w:pPr>
        <w:pStyle w:val="BodyText2"/>
        <w:tabs>
          <w:tab w:val="left" w:pos="-2835"/>
        </w:tabs>
        <w:spacing w:before="120"/>
        <w:contextualSpacing/>
        <w:rPr>
          <w:rFonts w:asciiTheme="majorBidi" w:hAnsiTheme="majorBidi" w:cstheme="majorBidi"/>
          <w:b w:val="0"/>
          <w:sz w:val="24"/>
          <w:szCs w:val="24"/>
        </w:rPr>
      </w:pPr>
    </w:p>
    <w:p w14:paraId="795D05E9" w14:textId="0BBA49FA" w:rsidR="00060CB3" w:rsidRDefault="00485E8D" w:rsidP="00485E8D">
      <w:pPr>
        <w:pStyle w:val="BodyText2"/>
        <w:tabs>
          <w:tab w:val="left" w:pos="-2835"/>
        </w:tabs>
        <w:spacing w:before="120"/>
        <w:contextualSpacing/>
        <w:rPr>
          <w:rFonts w:asciiTheme="majorBidi" w:hAnsiTheme="majorBidi" w:cstheme="majorBidi"/>
          <w:b w:val="0"/>
          <w:sz w:val="24"/>
          <w:szCs w:val="24"/>
        </w:rPr>
      </w:pPr>
      <w:r w:rsidRPr="00F91C7E">
        <w:rPr>
          <w:rFonts w:asciiTheme="majorBidi" w:hAnsiTheme="majorBidi" w:cstheme="majorBidi"/>
          <w:b w:val="0"/>
          <w:sz w:val="24"/>
          <w:szCs w:val="24"/>
        </w:rPr>
        <w:t>In Rwanda,</w:t>
      </w:r>
      <w:r w:rsidR="00060CB3">
        <w:rPr>
          <w:rFonts w:asciiTheme="majorBidi" w:hAnsiTheme="majorBidi" w:cstheme="majorBidi"/>
          <w:b w:val="0"/>
          <w:sz w:val="24"/>
          <w:szCs w:val="24"/>
          <w:lang w:val="en-US"/>
        </w:rPr>
        <w:t xml:space="preserve"> similarly the research sites included rural and urban areas including case studies from the Northern, Southern, Western and Eastern Provinces as well as from the capital city Kigali</w:t>
      </w:r>
      <w:r w:rsidRPr="00F91C7E">
        <w:rPr>
          <w:rFonts w:asciiTheme="majorBidi" w:hAnsiTheme="majorBidi" w:cstheme="majorBidi"/>
          <w:b w:val="0"/>
          <w:sz w:val="24"/>
          <w:szCs w:val="24"/>
        </w:rPr>
        <w:t>.</w:t>
      </w:r>
    </w:p>
    <w:p w14:paraId="4642913D" w14:textId="77777777" w:rsidR="00060CB3" w:rsidRDefault="00060CB3" w:rsidP="00485E8D">
      <w:pPr>
        <w:pStyle w:val="BodyText2"/>
        <w:tabs>
          <w:tab w:val="left" w:pos="-2835"/>
        </w:tabs>
        <w:spacing w:before="120"/>
        <w:contextualSpacing/>
        <w:rPr>
          <w:rFonts w:asciiTheme="majorBidi" w:hAnsiTheme="majorBidi" w:cstheme="majorBidi"/>
          <w:b w:val="0"/>
          <w:sz w:val="24"/>
          <w:szCs w:val="24"/>
        </w:rPr>
      </w:pPr>
    </w:p>
    <w:p w14:paraId="74707628" w14:textId="46C98673" w:rsidR="00485E8D" w:rsidRDefault="00060CB3" w:rsidP="00485E8D">
      <w:pPr>
        <w:pStyle w:val="BodyText2"/>
        <w:tabs>
          <w:tab w:val="left" w:pos="-2835"/>
        </w:tabs>
        <w:spacing w:before="120"/>
        <w:contextualSpacing/>
        <w:rPr>
          <w:rFonts w:asciiTheme="majorBidi" w:hAnsiTheme="majorBidi" w:cstheme="majorBidi"/>
          <w:b w:val="0"/>
          <w:sz w:val="24"/>
          <w:szCs w:val="24"/>
          <w:lang w:val="en-GB"/>
        </w:rPr>
      </w:pPr>
      <w:r>
        <w:rPr>
          <w:rFonts w:asciiTheme="majorBidi" w:hAnsiTheme="majorBidi" w:cstheme="majorBidi"/>
          <w:b w:val="0"/>
          <w:sz w:val="24"/>
          <w:szCs w:val="24"/>
          <w:lang w:val="en-US"/>
        </w:rPr>
        <w:t>T</w:t>
      </w:r>
      <w:r w:rsidR="00485E8D" w:rsidRPr="00F91C7E">
        <w:rPr>
          <w:rFonts w:asciiTheme="majorBidi" w:hAnsiTheme="majorBidi" w:cstheme="majorBidi"/>
          <w:b w:val="0"/>
          <w:sz w:val="24"/>
          <w:szCs w:val="24"/>
        </w:rPr>
        <w:t xml:space="preserve">he research sites in each country </w:t>
      </w:r>
      <w:r>
        <w:rPr>
          <w:rFonts w:asciiTheme="majorBidi" w:hAnsiTheme="majorBidi" w:cstheme="majorBidi"/>
          <w:b w:val="0"/>
          <w:sz w:val="24"/>
          <w:szCs w:val="24"/>
          <w:lang w:val="en-US"/>
        </w:rPr>
        <w:t>offered</w:t>
      </w:r>
      <w:r w:rsidR="00485E8D" w:rsidRPr="00F91C7E">
        <w:rPr>
          <w:rFonts w:asciiTheme="majorBidi" w:hAnsiTheme="majorBidi" w:cstheme="majorBidi"/>
          <w:b w:val="0"/>
          <w:sz w:val="24"/>
          <w:szCs w:val="24"/>
        </w:rPr>
        <w:t xml:space="preserve"> useful comparison</w:t>
      </w:r>
      <w:r>
        <w:rPr>
          <w:rFonts w:asciiTheme="majorBidi" w:hAnsiTheme="majorBidi" w:cstheme="majorBidi"/>
          <w:b w:val="0"/>
          <w:sz w:val="24"/>
          <w:szCs w:val="24"/>
          <w:lang w:val="en-US"/>
        </w:rPr>
        <w:t>s</w:t>
      </w:r>
      <w:r w:rsidR="00485E8D" w:rsidRPr="00F91C7E">
        <w:rPr>
          <w:rFonts w:asciiTheme="majorBidi" w:hAnsiTheme="majorBidi" w:cstheme="majorBidi"/>
          <w:b w:val="0"/>
          <w:sz w:val="24"/>
          <w:szCs w:val="24"/>
        </w:rPr>
        <w:t xml:space="preserve"> as inequalities in the provision of resources, including access to education, between country capitals and the regions, and between rural and urban conurbations </w:t>
      </w:r>
      <w:r>
        <w:rPr>
          <w:rFonts w:asciiTheme="majorBidi" w:hAnsiTheme="majorBidi" w:cstheme="majorBidi"/>
          <w:b w:val="0"/>
          <w:sz w:val="24"/>
          <w:szCs w:val="24"/>
          <w:lang w:val="en-US"/>
        </w:rPr>
        <w:t>were</w:t>
      </w:r>
      <w:r w:rsidR="00485E8D" w:rsidRPr="00F91C7E">
        <w:rPr>
          <w:rFonts w:asciiTheme="majorBidi" w:hAnsiTheme="majorBidi" w:cstheme="majorBidi"/>
          <w:b w:val="0"/>
          <w:sz w:val="24"/>
          <w:szCs w:val="24"/>
        </w:rPr>
        <w:t xml:space="preserve"> closely identified with conflict in both countries. This </w:t>
      </w:r>
      <w:r>
        <w:rPr>
          <w:rFonts w:asciiTheme="majorBidi" w:hAnsiTheme="majorBidi" w:cstheme="majorBidi"/>
          <w:b w:val="0"/>
          <w:sz w:val="24"/>
          <w:szCs w:val="24"/>
          <w:lang w:val="en-US"/>
        </w:rPr>
        <w:t xml:space="preserve">also </w:t>
      </w:r>
      <w:r w:rsidR="00485E8D" w:rsidRPr="00F91C7E">
        <w:rPr>
          <w:rFonts w:asciiTheme="majorBidi" w:hAnsiTheme="majorBidi" w:cstheme="majorBidi"/>
          <w:b w:val="0"/>
          <w:sz w:val="24"/>
          <w:szCs w:val="24"/>
        </w:rPr>
        <w:t>allow</w:t>
      </w:r>
      <w:r>
        <w:rPr>
          <w:rFonts w:asciiTheme="majorBidi" w:hAnsiTheme="majorBidi" w:cstheme="majorBidi"/>
          <w:b w:val="0"/>
          <w:sz w:val="24"/>
          <w:szCs w:val="24"/>
          <w:lang w:val="en-US"/>
        </w:rPr>
        <w:t>ed</w:t>
      </w:r>
      <w:r w:rsidR="00485E8D" w:rsidRPr="00F91C7E">
        <w:rPr>
          <w:rFonts w:asciiTheme="majorBidi" w:hAnsiTheme="majorBidi" w:cstheme="majorBidi"/>
          <w:b w:val="0"/>
          <w:sz w:val="24"/>
          <w:szCs w:val="24"/>
        </w:rPr>
        <w:t xml:space="preserve"> for in-case and cross-case evaluation of the different dimensions in Rwanda and South Africa and between them.. </w:t>
      </w:r>
    </w:p>
    <w:p w14:paraId="1971D415" w14:textId="77777777" w:rsidR="00485E8D" w:rsidRPr="00F91C7E" w:rsidRDefault="00485E8D" w:rsidP="00485E8D">
      <w:pPr>
        <w:pStyle w:val="BodyText2"/>
        <w:tabs>
          <w:tab w:val="left" w:pos="-2835"/>
        </w:tabs>
        <w:spacing w:before="120"/>
        <w:contextualSpacing/>
        <w:rPr>
          <w:rFonts w:asciiTheme="majorBidi" w:hAnsiTheme="majorBidi" w:cstheme="majorBidi"/>
          <w:b w:val="0"/>
          <w:sz w:val="24"/>
          <w:szCs w:val="24"/>
          <w:lang w:val="en-GB"/>
        </w:rPr>
      </w:pPr>
    </w:p>
    <w:tbl>
      <w:tblPr>
        <w:tblStyle w:val="TableGrid"/>
        <w:tblW w:w="0" w:type="auto"/>
        <w:tblInd w:w="108" w:type="dxa"/>
        <w:tblLook w:val="04A0" w:firstRow="1" w:lastRow="0" w:firstColumn="1" w:lastColumn="0" w:noHBand="0" w:noVBand="1"/>
      </w:tblPr>
      <w:tblGrid>
        <w:gridCol w:w="1678"/>
        <w:gridCol w:w="1818"/>
        <w:gridCol w:w="1668"/>
        <w:gridCol w:w="2048"/>
        <w:gridCol w:w="2030"/>
      </w:tblGrid>
      <w:tr w:rsidR="00485E8D" w:rsidRPr="00F91C7E" w14:paraId="7BB2520B" w14:textId="77777777" w:rsidTr="00060CB3">
        <w:trPr>
          <w:trHeight w:val="465"/>
        </w:trPr>
        <w:tc>
          <w:tcPr>
            <w:tcW w:w="9242" w:type="dxa"/>
            <w:gridSpan w:val="5"/>
          </w:tcPr>
          <w:p w14:paraId="3EE1E8F2"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r w:rsidRPr="00F91C7E">
              <w:rPr>
                <w:rFonts w:asciiTheme="majorBidi" w:hAnsiTheme="majorBidi" w:cstheme="majorBidi"/>
                <w:b w:val="0"/>
              </w:rPr>
              <w:t>Research Sites</w:t>
            </w:r>
          </w:p>
        </w:tc>
      </w:tr>
      <w:tr w:rsidR="00485E8D" w:rsidRPr="00F91C7E" w14:paraId="2EF13346" w14:textId="77777777" w:rsidTr="00060CB3">
        <w:trPr>
          <w:trHeight w:val="543"/>
        </w:trPr>
        <w:tc>
          <w:tcPr>
            <w:tcW w:w="1678" w:type="dxa"/>
          </w:tcPr>
          <w:p w14:paraId="030270CD"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r w:rsidRPr="00F91C7E">
              <w:rPr>
                <w:rFonts w:asciiTheme="majorBidi" w:hAnsiTheme="majorBidi" w:cstheme="majorBidi"/>
                <w:b w:val="0"/>
              </w:rPr>
              <w:t>Country</w:t>
            </w:r>
          </w:p>
        </w:tc>
        <w:tc>
          <w:tcPr>
            <w:tcW w:w="1818" w:type="dxa"/>
          </w:tcPr>
          <w:p w14:paraId="0FAE253E" w14:textId="62351E26" w:rsidR="00485E8D" w:rsidRPr="00060CB3" w:rsidRDefault="00485E8D" w:rsidP="00FB3078">
            <w:pPr>
              <w:pStyle w:val="BodyText2"/>
              <w:tabs>
                <w:tab w:val="left" w:pos="-2835"/>
              </w:tabs>
              <w:spacing w:before="120"/>
              <w:contextualSpacing/>
              <w:jc w:val="left"/>
              <w:rPr>
                <w:rFonts w:asciiTheme="majorBidi" w:hAnsiTheme="majorBidi" w:cstheme="majorBidi"/>
                <w:b w:val="0"/>
                <w:lang w:val="en-US"/>
              </w:rPr>
            </w:pPr>
            <w:r w:rsidRPr="00F91C7E">
              <w:rPr>
                <w:rFonts w:asciiTheme="majorBidi" w:hAnsiTheme="majorBidi" w:cstheme="majorBidi"/>
                <w:b w:val="0"/>
              </w:rPr>
              <w:t xml:space="preserve">(i) Capital City </w:t>
            </w:r>
            <w:r w:rsidR="00060CB3">
              <w:rPr>
                <w:rFonts w:asciiTheme="majorBidi" w:hAnsiTheme="majorBidi" w:cstheme="majorBidi"/>
                <w:b w:val="0"/>
                <w:lang w:val="en-US"/>
              </w:rPr>
              <w:t>or major city</w:t>
            </w:r>
          </w:p>
        </w:tc>
        <w:tc>
          <w:tcPr>
            <w:tcW w:w="1668" w:type="dxa"/>
          </w:tcPr>
          <w:p w14:paraId="26D77AEB" w14:textId="0B01129F" w:rsidR="00485E8D" w:rsidRPr="00F91C7E" w:rsidRDefault="00485E8D" w:rsidP="00FB3078">
            <w:pPr>
              <w:pStyle w:val="BodyText2"/>
              <w:tabs>
                <w:tab w:val="left" w:pos="-2835"/>
              </w:tabs>
              <w:spacing w:before="120"/>
              <w:contextualSpacing/>
              <w:jc w:val="left"/>
              <w:rPr>
                <w:rFonts w:asciiTheme="majorBidi" w:hAnsiTheme="majorBidi" w:cstheme="majorBidi"/>
                <w:b w:val="0"/>
              </w:rPr>
            </w:pPr>
            <w:r w:rsidRPr="00F91C7E">
              <w:rPr>
                <w:rFonts w:asciiTheme="majorBidi" w:hAnsiTheme="majorBidi" w:cstheme="majorBidi"/>
                <w:b w:val="0"/>
              </w:rPr>
              <w:t>Region</w:t>
            </w:r>
            <w:r w:rsidR="00060CB3">
              <w:rPr>
                <w:rFonts w:asciiTheme="majorBidi" w:hAnsiTheme="majorBidi" w:cstheme="majorBidi"/>
                <w:b w:val="0"/>
                <w:lang w:val="en-US"/>
              </w:rPr>
              <w:t>s</w:t>
            </w:r>
            <w:r w:rsidRPr="00F91C7E">
              <w:rPr>
                <w:rFonts w:asciiTheme="majorBidi" w:hAnsiTheme="majorBidi" w:cstheme="majorBidi"/>
                <w:b w:val="0"/>
              </w:rPr>
              <w:t xml:space="preserve"> Selected</w:t>
            </w:r>
          </w:p>
        </w:tc>
        <w:tc>
          <w:tcPr>
            <w:tcW w:w="2048" w:type="dxa"/>
          </w:tcPr>
          <w:p w14:paraId="3393471D" w14:textId="42D05CF1" w:rsidR="00485E8D" w:rsidRPr="00060CB3" w:rsidRDefault="00485E8D" w:rsidP="00FB3078">
            <w:pPr>
              <w:pStyle w:val="BodyText2"/>
              <w:tabs>
                <w:tab w:val="left" w:pos="-2835"/>
              </w:tabs>
              <w:spacing w:before="120"/>
              <w:contextualSpacing/>
              <w:jc w:val="left"/>
              <w:rPr>
                <w:rFonts w:asciiTheme="majorBidi" w:hAnsiTheme="majorBidi" w:cstheme="majorBidi"/>
                <w:b w:val="0"/>
                <w:lang w:val="en-US"/>
              </w:rPr>
            </w:pPr>
            <w:r w:rsidRPr="00F91C7E">
              <w:rPr>
                <w:rFonts w:asciiTheme="majorBidi" w:hAnsiTheme="majorBidi" w:cstheme="majorBidi"/>
                <w:b w:val="0"/>
              </w:rPr>
              <w:t>(ii) Urban Location</w:t>
            </w:r>
            <w:r w:rsidR="00060CB3">
              <w:rPr>
                <w:rFonts w:asciiTheme="majorBidi" w:hAnsiTheme="majorBidi" w:cstheme="majorBidi"/>
                <w:b w:val="0"/>
                <w:lang w:val="en-US"/>
              </w:rPr>
              <w:t>s</w:t>
            </w:r>
          </w:p>
        </w:tc>
        <w:tc>
          <w:tcPr>
            <w:tcW w:w="2030" w:type="dxa"/>
          </w:tcPr>
          <w:p w14:paraId="341BF0CA" w14:textId="25E0B59D" w:rsidR="00485E8D" w:rsidRPr="00877001" w:rsidRDefault="00485E8D" w:rsidP="00FB3078">
            <w:pPr>
              <w:pStyle w:val="BodyText2"/>
              <w:tabs>
                <w:tab w:val="left" w:pos="-2835"/>
              </w:tabs>
              <w:spacing w:before="120"/>
              <w:contextualSpacing/>
              <w:jc w:val="left"/>
              <w:rPr>
                <w:rFonts w:asciiTheme="majorBidi" w:hAnsiTheme="majorBidi" w:cstheme="majorBidi"/>
                <w:b w:val="0"/>
                <w:lang w:val="en-US"/>
              </w:rPr>
            </w:pPr>
            <w:r w:rsidRPr="00F91C7E">
              <w:rPr>
                <w:rFonts w:asciiTheme="majorBidi" w:hAnsiTheme="majorBidi" w:cstheme="majorBidi"/>
                <w:b w:val="0"/>
              </w:rPr>
              <w:t>(iii) Rural Location</w:t>
            </w:r>
            <w:r w:rsidR="00877001">
              <w:rPr>
                <w:rFonts w:asciiTheme="majorBidi" w:hAnsiTheme="majorBidi" w:cstheme="majorBidi"/>
                <w:b w:val="0"/>
                <w:lang w:val="en-US"/>
              </w:rPr>
              <w:t>s</w:t>
            </w:r>
          </w:p>
        </w:tc>
      </w:tr>
      <w:tr w:rsidR="00485E8D" w:rsidRPr="00F91C7E" w14:paraId="322F9CEB" w14:textId="77777777" w:rsidTr="00060CB3">
        <w:trPr>
          <w:trHeight w:val="1040"/>
        </w:trPr>
        <w:tc>
          <w:tcPr>
            <w:tcW w:w="1678" w:type="dxa"/>
          </w:tcPr>
          <w:p w14:paraId="7648DF9D"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r w:rsidRPr="00F91C7E">
              <w:rPr>
                <w:rFonts w:asciiTheme="majorBidi" w:hAnsiTheme="majorBidi" w:cstheme="majorBidi"/>
                <w:b w:val="0"/>
              </w:rPr>
              <w:t>South Africa</w:t>
            </w:r>
          </w:p>
          <w:p w14:paraId="64B78C69"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p>
          <w:p w14:paraId="70927414"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p>
          <w:p w14:paraId="3D7C1E99"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p>
        </w:tc>
        <w:tc>
          <w:tcPr>
            <w:tcW w:w="1818" w:type="dxa"/>
          </w:tcPr>
          <w:p w14:paraId="047C8591" w14:textId="45FA7551" w:rsidR="00224AC8" w:rsidRDefault="00224AC8"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 xml:space="preserve">Pretoria </w:t>
            </w:r>
            <w:r w:rsidR="00877001">
              <w:rPr>
                <w:rFonts w:asciiTheme="majorBidi" w:hAnsiTheme="majorBidi" w:cstheme="majorBidi"/>
                <w:b w:val="0"/>
                <w:lang w:val="en-US"/>
              </w:rPr>
              <w:t>(Gauteng)</w:t>
            </w:r>
          </w:p>
          <w:p w14:paraId="5DAEACD2" w14:textId="6B6B0A71" w:rsidR="00060CB3" w:rsidRPr="00060CB3" w:rsidRDefault="00060CB3"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Cape Town</w:t>
            </w:r>
            <w:r w:rsidR="00224AC8">
              <w:rPr>
                <w:rFonts w:asciiTheme="majorBidi" w:hAnsiTheme="majorBidi" w:cstheme="majorBidi"/>
                <w:b w:val="0"/>
                <w:lang w:val="en-US"/>
              </w:rPr>
              <w:t xml:space="preserve"> (WC)</w:t>
            </w:r>
          </w:p>
        </w:tc>
        <w:tc>
          <w:tcPr>
            <w:tcW w:w="1668" w:type="dxa"/>
          </w:tcPr>
          <w:p w14:paraId="11CFDACB" w14:textId="43342731" w:rsidR="00485E8D" w:rsidRDefault="00060CB3"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Western Cape</w:t>
            </w:r>
          </w:p>
          <w:p w14:paraId="1128DAF2" w14:textId="1D8178B9" w:rsidR="00060CB3" w:rsidRPr="00060CB3" w:rsidRDefault="00060CB3"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Eastern Cape</w:t>
            </w:r>
          </w:p>
        </w:tc>
        <w:tc>
          <w:tcPr>
            <w:tcW w:w="2048" w:type="dxa"/>
          </w:tcPr>
          <w:p w14:paraId="6AB485A6" w14:textId="77777777" w:rsidR="00877001" w:rsidRDefault="00060CB3"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Cape Town</w:t>
            </w:r>
            <w:r>
              <w:rPr>
                <w:rFonts w:asciiTheme="majorBidi" w:hAnsiTheme="majorBidi" w:cstheme="majorBidi"/>
                <w:b w:val="0"/>
              </w:rPr>
              <w:t xml:space="preserve"> (</w:t>
            </w:r>
            <w:r>
              <w:rPr>
                <w:rFonts w:asciiTheme="majorBidi" w:hAnsiTheme="majorBidi" w:cstheme="majorBidi"/>
                <w:b w:val="0"/>
                <w:lang w:val="en-US"/>
              </w:rPr>
              <w:t xml:space="preserve">WC) </w:t>
            </w:r>
          </w:p>
          <w:p w14:paraId="5B672F91" w14:textId="77777777" w:rsidR="00877001" w:rsidRDefault="00877001" w:rsidP="00FB3078">
            <w:pPr>
              <w:pStyle w:val="BodyText2"/>
              <w:tabs>
                <w:tab w:val="left" w:pos="-2835"/>
              </w:tabs>
              <w:spacing w:before="120"/>
              <w:contextualSpacing/>
              <w:jc w:val="left"/>
              <w:rPr>
                <w:rFonts w:asciiTheme="majorBidi" w:hAnsiTheme="majorBidi" w:cstheme="majorBidi"/>
                <w:b w:val="0"/>
              </w:rPr>
            </w:pPr>
          </w:p>
          <w:p w14:paraId="51AA07FB" w14:textId="77777777" w:rsidR="00877001" w:rsidRDefault="00485E8D" w:rsidP="00FB3078">
            <w:pPr>
              <w:pStyle w:val="BodyText2"/>
              <w:tabs>
                <w:tab w:val="left" w:pos="-2835"/>
              </w:tabs>
              <w:spacing w:before="120"/>
              <w:contextualSpacing/>
              <w:jc w:val="left"/>
              <w:rPr>
                <w:rFonts w:asciiTheme="majorBidi" w:hAnsiTheme="majorBidi" w:cstheme="majorBidi"/>
                <w:b w:val="0"/>
              </w:rPr>
            </w:pPr>
            <w:r w:rsidRPr="00F91C7E">
              <w:rPr>
                <w:rFonts w:asciiTheme="majorBidi" w:hAnsiTheme="majorBidi" w:cstheme="majorBidi"/>
                <w:b w:val="0"/>
              </w:rPr>
              <w:t xml:space="preserve">Port Elizabeth </w:t>
            </w:r>
            <w:r w:rsidR="00060CB3">
              <w:rPr>
                <w:rFonts w:asciiTheme="majorBidi" w:hAnsiTheme="majorBidi" w:cstheme="majorBidi"/>
                <w:b w:val="0"/>
                <w:lang w:val="en-US"/>
              </w:rPr>
              <w:t xml:space="preserve">(EC) </w:t>
            </w:r>
          </w:p>
          <w:p w14:paraId="5AF937DB" w14:textId="77777777" w:rsidR="00877001" w:rsidRDefault="00877001" w:rsidP="00FB3078">
            <w:pPr>
              <w:pStyle w:val="BodyText2"/>
              <w:tabs>
                <w:tab w:val="left" w:pos="-2835"/>
              </w:tabs>
              <w:spacing w:before="120"/>
              <w:contextualSpacing/>
              <w:jc w:val="left"/>
              <w:rPr>
                <w:rFonts w:asciiTheme="majorBidi" w:hAnsiTheme="majorBidi" w:cstheme="majorBidi"/>
                <w:b w:val="0"/>
              </w:rPr>
            </w:pPr>
          </w:p>
          <w:p w14:paraId="6764238B" w14:textId="03011116" w:rsidR="00485E8D" w:rsidRPr="00060CB3" w:rsidRDefault="00485E8D" w:rsidP="00FB3078">
            <w:pPr>
              <w:pStyle w:val="BodyText2"/>
              <w:tabs>
                <w:tab w:val="left" w:pos="-2835"/>
              </w:tabs>
              <w:spacing w:before="120"/>
              <w:contextualSpacing/>
              <w:jc w:val="left"/>
              <w:rPr>
                <w:rFonts w:asciiTheme="majorBidi" w:hAnsiTheme="majorBidi" w:cstheme="majorBidi"/>
                <w:b w:val="0"/>
                <w:lang w:val="en-US"/>
              </w:rPr>
            </w:pPr>
            <w:r w:rsidRPr="00F91C7E">
              <w:rPr>
                <w:rFonts w:asciiTheme="majorBidi" w:hAnsiTheme="majorBidi" w:cstheme="majorBidi"/>
                <w:b w:val="0"/>
              </w:rPr>
              <w:t>Grahamstown</w:t>
            </w:r>
            <w:r w:rsidR="00060CB3">
              <w:rPr>
                <w:rFonts w:asciiTheme="majorBidi" w:hAnsiTheme="majorBidi" w:cstheme="majorBidi"/>
                <w:b w:val="0"/>
                <w:lang w:val="en-US"/>
              </w:rPr>
              <w:t xml:space="preserve"> (EC)</w:t>
            </w:r>
          </w:p>
        </w:tc>
        <w:tc>
          <w:tcPr>
            <w:tcW w:w="2030" w:type="dxa"/>
          </w:tcPr>
          <w:p w14:paraId="4C0DC38F" w14:textId="13D11F05" w:rsidR="00877001" w:rsidRPr="00877001" w:rsidRDefault="00877001" w:rsidP="00877001">
            <w:pPr>
              <w:pStyle w:val="BodyText2"/>
              <w:tabs>
                <w:tab w:val="left" w:pos="-2835"/>
              </w:tabs>
              <w:spacing w:before="120"/>
              <w:contextualSpacing/>
              <w:rPr>
                <w:rFonts w:asciiTheme="majorBidi" w:hAnsiTheme="majorBidi" w:cstheme="majorBidi"/>
                <w:b w:val="0"/>
              </w:rPr>
            </w:pPr>
            <w:r w:rsidRPr="00877001">
              <w:rPr>
                <w:rFonts w:asciiTheme="majorBidi" w:hAnsiTheme="majorBidi" w:cstheme="majorBidi"/>
                <w:b w:val="0"/>
              </w:rPr>
              <w:t>De Kruine HS, Touwsrivier</w:t>
            </w:r>
          </w:p>
          <w:p w14:paraId="47142349" w14:textId="13D95651" w:rsidR="00877001" w:rsidRPr="00877001" w:rsidRDefault="00877001" w:rsidP="00877001">
            <w:pPr>
              <w:pStyle w:val="BodyText2"/>
              <w:tabs>
                <w:tab w:val="left" w:pos="-2835"/>
              </w:tabs>
              <w:spacing w:before="120"/>
              <w:contextualSpacing/>
              <w:rPr>
                <w:rFonts w:asciiTheme="majorBidi" w:hAnsiTheme="majorBidi" w:cstheme="majorBidi"/>
                <w:b w:val="0"/>
              </w:rPr>
            </w:pPr>
            <w:r w:rsidRPr="00877001">
              <w:rPr>
                <w:rFonts w:asciiTheme="majorBidi" w:hAnsiTheme="majorBidi" w:cstheme="majorBidi"/>
                <w:b w:val="0"/>
              </w:rPr>
              <w:t>Cape</w:t>
            </w:r>
            <w:r>
              <w:rPr>
                <w:rFonts w:asciiTheme="majorBidi" w:hAnsiTheme="majorBidi" w:cstheme="majorBidi"/>
                <w:b w:val="0"/>
              </w:rPr>
              <w:t xml:space="preserve"> </w:t>
            </w:r>
            <w:r w:rsidRPr="00877001">
              <w:rPr>
                <w:rFonts w:asciiTheme="majorBidi" w:hAnsiTheme="majorBidi" w:cstheme="majorBidi"/>
                <w:b w:val="0"/>
              </w:rPr>
              <w:t>Winelands District Municipality, WC</w:t>
            </w:r>
          </w:p>
          <w:p w14:paraId="6A9A754B" w14:textId="77777777" w:rsidR="00877001" w:rsidRPr="00877001" w:rsidRDefault="00877001" w:rsidP="00877001">
            <w:pPr>
              <w:pStyle w:val="BodyText2"/>
              <w:tabs>
                <w:tab w:val="left" w:pos="-2835"/>
              </w:tabs>
              <w:spacing w:before="120"/>
              <w:contextualSpacing/>
              <w:rPr>
                <w:rFonts w:asciiTheme="majorBidi" w:hAnsiTheme="majorBidi" w:cstheme="majorBidi"/>
                <w:b w:val="0"/>
              </w:rPr>
            </w:pPr>
          </w:p>
          <w:p w14:paraId="100071B7" w14:textId="5D3A677C" w:rsidR="00877001" w:rsidRPr="00877001" w:rsidRDefault="00877001" w:rsidP="00877001">
            <w:pPr>
              <w:pStyle w:val="BodyText2"/>
              <w:tabs>
                <w:tab w:val="left" w:pos="-2835"/>
              </w:tabs>
              <w:spacing w:before="120"/>
              <w:contextualSpacing/>
              <w:rPr>
                <w:rFonts w:asciiTheme="majorBidi" w:hAnsiTheme="majorBidi" w:cstheme="majorBidi"/>
                <w:b w:val="0"/>
              </w:rPr>
            </w:pPr>
            <w:r w:rsidRPr="00877001">
              <w:rPr>
                <w:rFonts w:asciiTheme="majorBidi" w:hAnsiTheme="majorBidi" w:cstheme="majorBidi"/>
                <w:b w:val="0"/>
              </w:rPr>
              <w:t>Charlie Hofmeyr HS, Ceres</w:t>
            </w:r>
            <w:r>
              <w:rPr>
                <w:rFonts w:asciiTheme="majorBidi" w:hAnsiTheme="majorBidi" w:cstheme="majorBidi"/>
                <w:b w:val="0"/>
                <w:lang w:val="en-US"/>
              </w:rPr>
              <w:t xml:space="preserve">, </w:t>
            </w:r>
            <w:r w:rsidRPr="00877001">
              <w:rPr>
                <w:rFonts w:asciiTheme="majorBidi" w:hAnsiTheme="majorBidi" w:cstheme="majorBidi"/>
                <w:b w:val="0"/>
              </w:rPr>
              <w:t xml:space="preserve">Witzenberg Local Municipality, </w:t>
            </w:r>
            <w:r>
              <w:rPr>
                <w:rFonts w:asciiTheme="majorBidi" w:hAnsiTheme="majorBidi" w:cstheme="majorBidi"/>
                <w:b w:val="0"/>
                <w:lang w:val="en-US"/>
              </w:rPr>
              <w:t xml:space="preserve"> </w:t>
            </w:r>
            <w:r w:rsidRPr="00877001">
              <w:rPr>
                <w:rFonts w:asciiTheme="majorBidi" w:hAnsiTheme="majorBidi" w:cstheme="majorBidi"/>
                <w:b w:val="0"/>
              </w:rPr>
              <w:t>WC</w:t>
            </w:r>
          </w:p>
          <w:p w14:paraId="7C1731C0" w14:textId="77777777" w:rsidR="00877001" w:rsidRPr="00877001" w:rsidRDefault="00877001" w:rsidP="00877001">
            <w:pPr>
              <w:pStyle w:val="BodyText2"/>
              <w:tabs>
                <w:tab w:val="left" w:pos="-2835"/>
              </w:tabs>
              <w:spacing w:before="120"/>
              <w:contextualSpacing/>
              <w:rPr>
                <w:rFonts w:asciiTheme="majorBidi" w:hAnsiTheme="majorBidi" w:cstheme="majorBidi"/>
                <w:b w:val="0"/>
              </w:rPr>
            </w:pPr>
          </w:p>
          <w:p w14:paraId="459D3364" w14:textId="542E17A8" w:rsidR="00877001" w:rsidRPr="00877001" w:rsidRDefault="00877001" w:rsidP="00877001">
            <w:pPr>
              <w:pStyle w:val="BodyText2"/>
              <w:tabs>
                <w:tab w:val="left" w:pos="-2835"/>
              </w:tabs>
              <w:spacing w:before="120"/>
              <w:contextualSpacing/>
              <w:rPr>
                <w:rFonts w:asciiTheme="majorBidi" w:hAnsiTheme="majorBidi" w:cstheme="majorBidi"/>
                <w:b w:val="0"/>
              </w:rPr>
            </w:pPr>
            <w:r w:rsidRPr="00877001">
              <w:rPr>
                <w:rFonts w:asciiTheme="majorBidi" w:hAnsiTheme="majorBidi" w:cstheme="majorBidi"/>
                <w:b w:val="0"/>
              </w:rPr>
              <w:t>Zanolwazi Combined Secondary</w:t>
            </w:r>
            <w:r>
              <w:rPr>
                <w:rFonts w:asciiTheme="majorBidi" w:hAnsiTheme="majorBidi" w:cstheme="majorBidi"/>
                <w:b w:val="0"/>
                <w:lang w:val="en-US"/>
              </w:rPr>
              <w:t xml:space="preserve">, </w:t>
            </w:r>
            <w:r w:rsidRPr="00877001">
              <w:rPr>
                <w:rFonts w:asciiTheme="majorBidi" w:hAnsiTheme="majorBidi" w:cstheme="majorBidi"/>
                <w:b w:val="0"/>
              </w:rPr>
              <w:t>Peddie, Eastern Cape</w:t>
            </w:r>
          </w:p>
          <w:p w14:paraId="3AC9511B" w14:textId="77777777" w:rsidR="00877001" w:rsidRPr="00877001" w:rsidRDefault="00877001" w:rsidP="00877001">
            <w:pPr>
              <w:pStyle w:val="BodyText2"/>
              <w:tabs>
                <w:tab w:val="left" w:pos="-2835"/>
              </w:tabs>
              <w:spacing w:before="120"/>
              <w:contextualSpacing/>
              <w:rPr>
                <w:rFonts w:asciiTheme="majorBidi" w:hAnsiTheme="majorBidi" w:cstheme="majorBidi"/>
                <w:b w:val="0"/>
              </w:rPr>
            </w:pPr>
          </w:p>
          <w:p w14:paraId="5839411D" w14:textId="074E5DFA" w:rsidR="00877001" w:rsidRPr="00877001" w:rsidRDefault="00877001" w:rsidP="00877001">
            <w:pPr>
              <w:pStyle w:val="BodyText2"/>
              <w:tabs>
                <w:tab w:val="left" w:pos="-2835"/>
              </w:tabs>
              <w:spacing w:before="120"/>
              <w:contextualSpacing/>
              <w:rPr>
                <w:rFonts w:asciiTheme="majorBidi" w:hAnsiTheme="majorBidi" w:cstheme="majorBidi"/>
                <w:b w:val="0"/>
                <w:lang w:val="en-US"/>
              </w:rPr>
            </w:pPr>
            <w:r w:rsidRPr="00877001">
              <w:rPr>
                <w:rFonts w:asciiTheme="majorBidi" w:hAnsiTheme="majorBidi" w:cstheme="majorBidi"/>
                <w:b w:val="0"/>
              </w:rPr>
              <w:t>Masibonisane Secondary School</w:t>
            </w:r>
            <w:r>
              <w:rPr>
                <w:rFonts w:asciiTheme="majorBidi" w:hAnsiTheme="majorBidi" w:cstheme="majorBidi"/>
                <w:b w:val="0"/>
                <w:lang w:val="en-US"/>
              </w:rPr>
              <w:t>,</w:t>
            </w:r>
          </w:p>
          <w:p w14:paraId="07B47D17" w14:textId="0E28A156" w:rsidR="00877001" w:rsidRPr="00877001" w:rsidRDefault="00877001" w:rsidP="00877001">
            <w:pPr>
              <w:pStyle w:val="BodyText2"/>
              <w:tabs>
                <w:tab w:val="left" w:pos="-2835"/>
              </w:tabs>
              <w:spacing w:before="120"/>
              <w:contextualSpacing/>
              <w:jc w:val="left"/>
              <w:rPr>
                <w:rFonts w:asciiTheme="majorBidi" w:hAnsiTheme="majorBidi" w:cstheme="majorBidi"/>
                <w:b w:val="0"/>
                <w:lang w:val="en-US"/>
              </w:rPr>
            </w:pPr>
            <w:r w:rsidRPr="00877001">
              <w:rPr>
                <w:rFonts w:asciiTheme="majorBidi" w:hAnsiTheme="majorBidi" w:cstheme="majorBidi"/>
                <w:b w:val="0"/>
              </w:rPr>
              <w:t>King Williams Town, Eastern Cap</w:t>
            </w:r>
            <w:r>
              <w:rPr>
                <w:rFonts w:asciiTheme="majorBidi" w:hAnsiTheme="majorBidi" w:cstheme="majorBidi"/>
                <w:b w:val="0"/>
                <w:lang w:val="en-US"/>
              </w:rPr>
              <w:t>e</w:t>
            </w:r>
          </w:p>
        </w:tc>
      </w:tr>
      <w:tr w:rsidR="00485E8D" w:rsidRPr="00F91C7E" w14:paraId="4BED9D6C" w14:textId="77777777" w:rsidTr="00060CB3">
        <w:trPr>
          <w:trHeight w:val="495"/>
        </w:trPr>
        <w:tc>
          <w:tcPr>
            <w:tcW w:w="1678" w:type="dxa"/>
          </w:tcPr>
          <w:p w14:paraId="67A3BABC"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r w:rsidRPr="00F91C7E">
              <w:rPr>
                <w:rFonts w:asciiTheme="majorBidi" w:hAnsiTheme="majorBidi" w:cstheme="majorBidi"/>
                <w:b w:val="0"/>
              </w:rPr>
              <w:t>Rwanda</w:t>
            </w:r>
          </w:p>
          <w:p w14:paraId="0F3FB68F" w14:textId="77777777" w:rsidR="00485E8D" w:rsidRPr="00F91C7E" w:rsidRDefault="00485E8D" w:rsidP="00FB3078">
            <w:pPr>
              <w:pStyle w:val="BodyText2"/>
              <w:tabs>
                <w:tab w:val="left" w:pos="-2835"/>
              </w:tabs>
              <w:spacing w:before="120"/>
              <w:contextualSpacing/>
              <w:jc w:val="left"/>
              <w:rPr>
                <w:rFonts w:asciiTheme="majorBidi" w:hAnsiTheme="majorBidi" w:cstheme="majorBidi"/>
                <w:b w:val="0"/>
              </w:rPr>
            </w:pPr>
          </w:p>
        </w:tc>
        <w:tc>
          <w:tcPr>
            <w:tcW w:w="1818" w:type="dxa"/>
          </w:tcPr>
          <w:p w14:paraId="1A4B53E2" w14:textId="6BAAE78B" w:rsidR="00485E8D" w:rsidRPr="00D84E38" w:rsidRDefault="00877001" w:rsidP="00FB3078">
            <w:pPr>
              <w:pStyle w:val="BodyText2"/>
              <w:tabs>
                <w:tab w:val="left" w:pos="-2835"/>
              </w:tabs>
              <w:spacing w:before="120"/>
              <w:contextualSpacing/>
              <w:jc w:val="left"/>
              <w:rPr>
                <w:rFonts w:asciiTheme="majorBidi" w:hAnsiTheme="majorBidi" w:cstheme="majorBidi"/>
                <w:b w:val="0"/>
                <w:lang w:val="en-GB"/>
              </w:rPr>
            </w:pPr>
            <w:r>
              <w:rPr>
                <w:rFonts w:asciiTheme="majorBidi" w:hAnsiTheme="majorBidi" w:cstheme="majorBidi"/>
                <w:b w:val="0"/>
                <w:lang w:val="en-GB"/>
              </w:rPr>
              <w:t>Kigali</w:t>
            </w:r>
          </w:p>
        </w:tc>
        <w:tc>
          <w:tcPr>
            <w:tcW w:w="1668" w:type="dxa"/>
          </w:tcPr>
          <w:p w14:paraId="255776BA" w14:textId="59ECCFA7" w:rsidR="00485E8D" w:rsidRDefault="00877001"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Northern</w:t>
            </w:r>
            <w:r w:rsidR="00F9005F">
              <w:rPr>
                <w:rFonts w:asciiTheme="majorBidi" w:hAnsiTheme="majorBidi" w:cstheme="majorBidi"/>
                <w:b w:val="0"/>
                <w:lang w:val="en-US"/>
              </w:rPr>
              <w:t xml:space="preserve"> province</w:t>
            </w:r>
          </w:p>
          <w:p w14:paraId="6CE72989" w14:textId="77777777" w:rsidR="00F9005F" w:rsidRDefault="00F9005F" w:rsidP="00FB3078">
            <w:pPr>
              <w:pStyle w:val="BodyText2"/>
              <w:tabs>
                <w:tab w:val="left" w:pos="-2835"/>
              </w:tabs>
              <w:spacing w:before="120"/>
              <w:contextualSpacing/>
              <w:jc w:val="left"/>
              <w:rPr>
                <w:rFonts w:asciiTheme="majorBidi" w:hAnsiTheme="majorBidi" w:cstheme="majorBidi"/>
                <w:b w:val="0"/>
                <w:lang w:val="en-US"/>
              </w:rPr>
            </w:pPr>
          </w:p>
          <w:p w14:paraId="28C5EB93" w14:textId="39AFBCE4" w:rsidR="00877001" w:rsidRDefault="00877001"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Western</w:t>
            </w:r>
            <w:r w:rsidR="00F9005F">
              <w:rPr>
                <w:rFonts w:asciiTheme="majorBidi" w:hAnsiTheme="majorBidi" w:cstheme="majorBidi"/>
                <w:b w:val="0"/>
                <w:lang w:val="en-US"/>
              </w:rPr>
              <w:t xml:space="preserve"> province</w:t>
            </w:r>
          </w:p>
          <w:p w14:paraId="25EE4D5F" w14:textId="77777777" w:rsidR="00F9005F" w:rsidRDefault="00F9005F" w:rsidP="00FB3078">
            <w:pPr>
              <w:pStyle w:val="BodyText2"/>
              <w:tabs>
                <w:tab w:val="left" w:pos="-2835"/>
              </w:tabs>
              <w:spacing w:before="120"/>
              <w:contextualSpacing/>
              <w:jc w:val="left"/>
              <w:rPr>
                <w:rFonts w:asciiTheme="majorBidi" w:hAnsiTheme="majorBidi" w:cstheme="majorBidi"/>
                <w:b w:val="0"/>
                <w:lang w:val="en-US"/>
              </w:rPr>
            </w:pPr>
          </w:p>
          <w:p w14:paraId="6904FBCA" w14:textId="4BE0B76E" w:rsidR="00877001" w:rsidRDefault="00877001"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Eastern</w:t>
            </w:r>
            <w:r w:rsidR="00F9005F">
              <w:rPr>
                <w:rFonts w:asciiTheme="majorBidi" w:hAnsiTheme="majorBidi" w:cstheme="majorBidi"/>
                <w:b w:val="0"/>
                <w:lang w:val="en-US"/>
              </w:rPr>
              <w:t xml:space="preserve"> province</w:t>
            </w:r>
          </w:p>
          <w:p w14:paraId="06E9D227" w14:textId="77777777" w:rsidR="00F9005F" w:rsidRDefault="00F9005F" w:rsidP="00FB3078">
            <w:pPr>
              <w:pStyle w:val="BodyText2"/>
              <w:tabs>
                <w:tab w:val="left" w:pos="-2835"/>
              </w:tabs>
              <w:spacing w:before="120"/>
              <w:contextualSpacing/>
              <w:jc w:val="left"/>
              <w:rPr>
                <w:rFonts w:asciiTheme="majorBidi" w:hAnsiTheme="majorBidi" w:cstheme="majorBidi"/>
                <w:b w:val="0"/>
                <w:lang w:val="en-US"/>
              </w:rPr>
            </w:pPr>
          </w:p>
          <w:p w14:paraId="56DDC6F6" w14:textId="07A965DB" w:rsidR="00877001" w:rsidRPr="00877001" w:rsidRDefault="00877001"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lastRenderedPageBreak/>
              <w:t>Southern</w:t>
            </w:r>
            <w:r w:rsidR="00F9005F">
              <w:rPr>
                <w:rFonts w:asciiTheme="majorBidi" w:hAnsiTheme="majorBidi" w:cstheme="majorBidi"/>
                <w:b w:val="0"/>
                <w:lang w:val="en-US"/>
              </w:rPr>
              <w:t xml:space="preserve"> province</w:t>
            </w:r>
          </w:p>
        </w:tc>
        <w:tc>
          <w:tcPr>
            <w:tcW w:w="2048" w:type="dxa"/>
          </w:tcPr>
          <w:p w14:paraId="1526BE9C" w14:textId="0B6A4F93" w:rsidR="00485E8D" w:rsidRPr="00877001" w:rsidRDefault="00877001"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lastRenderedPageBreak/>
              <w:t>Kigali</w:t>
            </w:r>
          </w:p>
        </w:tc>
        <w:tc>
          <w:tcPr>
            <w:tcW w:w="2030" w:type="dxa"/>
          </w:tcPr>
          <w:p w14:paraId="653D3F56" w14:textId="2AEDF3C4" w:rsidR="00877001" w:rsidRDefault="00877001" w:rsidP="00FB3078">
            <w:pPr>
              <w:pStyle w:val="BodyText2"/>
              <w:tabs>
                <w:tab w:val="left" w:pos="-2835"/>
              </w:tabs>
              <w:spacing w:before="120"/>
              <w:contextualSpacing/>
              <w:jc w:val="left"/>
              <w:rPr>
                <w:rFonts w:asciiTheme="majorBidi" w:hAnsiTheme="majorBidi" w:cstheme="majorBidi"/>
                <w:b w:val="0"/>
                <w:lang w:val="en-US"/>
              </w:rPr>
            </w:pPr>
            <w:r>
              <w:rPr>
                <w:rFonts w:asciiTheme="majorBidi" w:hAnsiTheme="majorBidi" w:cstheme="majorBidi"/>
                <w:b w:val="0"/>
                <w:lang w:val="en-US"/>
              </w:rPr>
              <w:t xml:space="preserve">Gitwe TTC - </w:t>
            </w:r>
            <w:r w:rsidRPr="00877001">
              <w:rPr>
                <w:rFonts w:asciiTheme="majorBidi" w:hAnsiTheme="majorBidi" w:cstheme="majorBidi"/>
                <w:b w:val="0"/>
                <w:lang w:val="en-US"/>
              </w:rPr>
              <w:t>South</w:t>
            </w:r>
            <w:r w:rsidR="00F9005F">
              <w:rPr>
                <w:rFonts w:asciiTheme="majorBidi" w:hAnsiTheme="majorBidi" w:cstheme="majorBidi"/>
                <w:b w:val="0"/>
                <w:lang w:val="en-US"/>
              </w:rPr>
              <w:t>ern</w:t>
            </w:r>
            <w:r w:rsidRPr="00877001">
              <w:rPr>
                <w:rFonts w:asciiTheme="majorBidi" w:hAnsiTheme="majorBidi" w:cstheme="majorBidi"/>
                <w:b w:val="0"/>
                <w:lang w:val="en-US"/>
              </w:rPr>
              <w:t xml:space="preserve"> Province</w:t>
            </w:r>
          </w:p>
          <w:p w14:paraId="266E5FEF" w14:textId="7246ECAA" w:rsidR="00877001" w:rsidRDefault="00877001" w:rsidP="00FB3078">
            <w:pPr>
              <w:pStyle w:val="BodyText2"/>
              <w:tabs>
                <w:tab w:val="left" w:pos="-2835"/>
              </w:tabs>
              <w:spacing w:before="120"/>
              <w:contextualSpacing/>
              <w:jc w:val="left"/>
              <w:rPr>
                <w:rFonts w:asciiTheme="majorBidi" w:hAnsiTheme="majorBidi" w:cstheme="majorBidi"/>
                <w:b w:val="0"/>
                <w:lang w:val="en-US"/>
              </w:rPr>
            </w:pPr>
          </w:p>
          <w:p w14:paraId="5788B610" w14:textId="67CBE911" w:rsidR="00F9005F" w:rsidRDefault="00F9005F" w:rsidP="00F9005F">
            <w:pPr>
              <w:pStyle w:val="BodyText2"/>
              <w:tabs>
                <w:tab w:val="left" w:pos="-2835"/>
              </w:tabs>
              <w:spacing w:before="120"/>
              <w:contextualSpacing/>
              <w:jc w:val="left"/>
              <w:rPr>
                <w:rFonts w:asciiTheme="majorBidi" w:hAnsiTheme="majorBidi" w:cstheme="majorBidi"/>
                <w:b w:val="0"/>
                <w:lang w:val="en-US"/>
              </w:rPr>
            </w:pPr>
            <w:r w:rsidRPr="00877001">
              <w:rPr>
                <w:rFonts w:asciiTheme="majorBidi" w:hAnsiTheme="majorBidi" w:cstheme="majorBidi"/>
                <w:b w:val="0"/>
                <w:lang w:val="en-US"/>
              </w:rPr>
              <w:t>Tumba</w:t>
            </w:r>
            <w:r>
              <w:rPr>
                <w:rFonts w:asciiTheme="majorBidi" w:hAnsiTheme="majorBidi" w:cstheme="majorBidi"/>
                <w:b w:val="0"/>
                <w:lang w:val="en-US"/>
              </w:rPr>
              <w:t xml:space="preserve"> </w:t>
            </w:r>
            <w:r w:rsidRPr="00877001">
              <w:rPr>
                <w:rFonts w:asciiTheme="majorBidi" w:hAnsiTheme="majorBidi" w:cstheme="majorBidi"/>
                <w:b w:val="0"/>
                <w:lang w:val="en-US"/>
              </w:rPr>
              <w:t xml:space="preserve">12 YBE </w:t>
            </w:r>
            <w:r>
              <w:rPr>
                <w:rFonts w:asciiTheme="majorBidi" w:hAnsiTheme="majorBidi" w:cstheme="majorBidi"/>
                <w:b w:val="0"/>
                <w:lang w:val="en-US"/>
              </w:rPr>
              <w:t xml:space="preserve">– school - </w:t>
            </w:r>
            <w:r w:rsidRPr="00877001">
              <w:rPr>
                <w:rFonts w:asciiTheme="majorBidi" w:hAnsiTheme="majorBidi" w:cstheme="majorBidi"/>
                <w:b w:val="0"/>
                <w:lang w:val="en-US"/>
              </w:rPr>
              <w:t>Southern Province</w:t>
            </w:r>
          </w:p>
          <w:p w14:paraId="14B93248" w14:textId="1FCAA65C" w:rsidR="00F9005F" w:rsidRDefault="00F9005F" w:rsidP="00F9005F">
            <w:pPr>
              <w:pStyle w:val="BodyText2"/>
              <w:tabs>
                <w:tab w:val="left" w:pos="-2835"/>
              </w:tabs>
              <w:spacing w:before="120"/>
              <w:contextualSpacing/>
              <w:jc w:val="left"/>
              <w:rPr>
                <w:rFonts w:asciiTheme="majorBidi" w:hAnsiTheme="majorBidi" w:cstheme="majorBidi"/>
                <w:b w:val="0"/>
                <w:lang w:val="en-US"/>
              </w:rPr>
            </w:pPr>
          </w:p>
          <w:p w14:paraId="3C5CE5B9" w14:textId="46407001" w:rsidR="00F9005F" w:rsidRDefault="00F9005F" w:rsidP="00F9005F">
            <w:pPr>
              <w:pStyle w:val="BodyText2"/>
              <w:tabs>
                <w:tab w:val="left" w:pos="-2835"/>
              </w:tabs>
              <w:spacing w:before="120"/>
              <w:contextualSpacing/>
              <w:jc w:val="left"/>
              <w:rPr>
                <w:rFonts w:asciiTheme="majorBidi" w:hAnsiTheme="majorBidi" w:cstheme="majorBidi"/>
                <w:b w:val="0"/>
                <w:lang w:val="en-US"/>
              </w:rPr>
            </w:pPr>
            <w:r w:rsidRPr="00F9005F">
              <w:rPr>
                <w:rFonts w:asciiTheme="majorBidi" w:hAnsiTheme="majorBidi" w:cstheme="majorBidi"/>
                <w:b w:val="0"/>
                <w:lang w:val="en-US"/>
              </w:rPr>
              <w:lastRenderedPageBreak/>
              <w:t>Cyarwa</w:t>
            </w:r>
            <w:r>
              <w:rPr>
                <w:rFonts w:asciiTheme="majorBidi" w:hAnsiTheme="majorBidi" w:cstheme="majorBidi"/>
                <w:b w:val="0"/>
                <w:lang w:val="en-US"/>
              </w:rPr>
              <w:t xml:space="preserve"> </w:t>
            </w:r>
            <w:r w:rsidRPr="00877001">
              <w:rPr>
                <w:rFonts w:asciiTheme="majorBidi" w:hAnsiTheme="majorBidi" w:cstheme="majorBidi"/>
                <w:b w:val="0"/>
                <w:lang w:val="en-US"/>
              </w:rPr>
              <w:t xml:space="preserve">12 YBE </w:t>
            </w:r>
            <w:r>
              <w:rPr>
                <w:rFonts w:asciiTheme="majorBidi" w:hAnsiTheme="majorBidi" w:cstheme="majorBidi"/>
                <w:b w:val="0"/>
                <w:lang w:val="en-US"/>
              </w:rPr>
              <w:t xml:space="preserve">– school - </w:t>
            </w:r>
            <w:r w:rsidRPr="00877001">
              <w:rPr>
                <w:rFonts w:asciiTheme="majorBidi" w:hAnsiTheme="majorBidi" w:cstheme="majorBidi"/>
                <w:b w:val="0"/>
                <w:lang w:val="en-US"/>
              </w:rPr>
              <w:t>Southern Province</w:t>
            </w:r>
          </w:p>
          <w:p w14:paraId="25F23284" w14:textId="77777777" w:rsidR="00F9005F" w:rsidRDefault="00F9005F" w:rsidP="00FB3078">
            <w:pPr>
              <w:pStyle w:val="BodyText2"/>
              <w:tabs>
                <w:tab w:val="left" w:pos="-2835"/>
              </w:tabs>
              <w:spacing w:before="120"/>
              <w:contextualSpacing/>
              <w:jc w:val="left"/>
              <w:rPr>
                <w:rFonts w:asciiTheme="majorBidi" w:hAnsiTheme="majorBidi" w:cstheme="majorBidi"/>
                <w:b w:val="0"/>
                <w:lang w:val="en-US"/>
              </w:rPr>
            </w:pPr>
          </w:p>
          <w:p w14:paraId="1DD83C85" w14:textId="38130E24" w:rsidR="00485E8D" w:rsidRDefault="00877001" w:rsidP="00FB3078">
            <w:pPr>
              <w:pStyle w:val="BodyText2"/>
              <w:tabs>
                <w:tab w:val="left" w:pos="-2835"/>
              </w:tabs>
              <w:spacing w:before="120"/>
              <w:contextualSpacing/>
              <w:jc w:val="left"/>
              <w:rPr>
                <w:rFonts w:asciiTheme="majorBidi" w:hAnsiTheme="majorBidi" w:cstheme="majorBidi"/>
                <w:b w:val="0"/>
              </w:rPr>
            </w:pPr>
            <w:r>
              <w:rPr>
                <w:rFonts w:asciiTheme="majorBidi" w:hAnsiTheme="majorBidi" w:cstheme="majorBidi"/>
                <w:b w:val="0"/>
                <w:lang w:val="en-US"/>
              </w:rPr>
              <w:t xml:space="preserve">Rukara TTC - </w:t>
            </w:r>
            <w:r w:rsidRPr="00877001">
              <w:rPr>
                <w:rFonts w:asciiTheme="majorBidi" w:hAnsiTheme="majorBidi" w:cstheme="majorBidi"/>
                <w:b w:val="0"/>
              </w:rPr>
              <w:t>Eastern Province</w:t>
            </w:r>
          </w:p>
          <w:p w14:paraId="4E124CD3" w14:textId="2F1A1B03" w:rsidR="00F9005F" w:rsidRDefault="00F9005F" w:rsidP="00FB3078">
            <w:pPr>
              <w:pStyle w:val="BodyText2"/>
              <w:tabs>
                <w:tab w:val="left" w:pos="-2835"/>
              </w:tabs>
              <w:spacing w:before="120"/>
              <w:contextualSpacing/>
              <w:jc w:val="left"/>
              <w:rPr>
                <w:rFonts w:asciiTheme="majorBidi" w:hAnsiTheme="majorBidi" w:cstheme="majorBidi"/>
                <w:b w:val="0"/>
              </w:rPr>
            </w:pPr>
          </w:p>
          <w:p w14:paraId="4C5FA64A" w14:textId="77777777" w:rsidR="00F9005F" w:rsidRDefault="00F9005F" w:rsidP="00F9005F">
            <w:pPr>
              <w:pStyle w:val="BodyText2"/>
              <w:tabs>
                <w:tab w:val="left" w:pos="-2835"/>
              </w:tabs>
              <w:spacing w:before="120"/>
              <w:contextualSpacing/>
              <w:jc w:val="left"/>
              <w:rPr>
                <w:rFonts w:asciiTheme="majorBidi" w:hAnsiTheme="majorBidi" w:cstheme="majorBidi"/>
                <w:b w:val="0"/>
                <w:lang w:val="en-US"/>
              </w:rPr>
            </w:pPr>
            <w:r w:rsidRPr="00877001">
              <w:rPr>
                <w:rFonts w:asciiTheme="majorBidi" w:hAnsiTheme="majorBidi" w:cstheme="majorBidi"/>
                <w:b w:val="0"/>
                <w:lang w:val="en-US"/>
              </w:rPr>
              <w:t>Nyagatare</w:t>
            </w:r>
            <w:r>
              <w:rPr>
                <w:rFonts w:asciiTheme="majorBidi" w:hAnsiTheme="majorBidi" w:cstheme="majorBidi"/>
                <w:b w:val="0"/>
                <w:lang w:val="en-US"/>
              </w:rPr>
              <w:t xml:space="preserve"> </w:t>
            </w:r>
            <w:r w:rsidRPr="00877001">
              <w:rPr>
                <w:rFonts w:asciiTheme="majorBidi" w:hAnsiTheme="majorBidi" w:cstheme="majorBidi"/>
                <w:b w:val="0"/>
                <w:lang w:val="en-US"/>
              </w:rPr>
              <w:t>12 YBE</w:t>
            </w:r>
            <w:r>
              <w:rPr>
                <w:rFonts w:asciiTheme="majorBidi" w:hAnsiTheme="majorBidi" w:cstheme="majorBidi"/>
                <w:b w:val="0"/>
                <w:lang w:val="en-US"/>
              </w:rPr>
              <w:t xml:space="preserve"> school - </w:t>
            </w:r>
            <w:r w:rsidRPr="00877001">
              <w:rPr>
                <w:rFonts w:asciiTheme="majorBidi" w:hAnsiTheme="majorBidi" w:cstheme="majorBidi"/>
                <w:b w:val="0"/>
                <w:lang w:val="en-US"/>
              </w:rPr>
              <w:t>Eastern Province</w:t>
            </w:r>
          </w:p>
          <w:p w14:paraId="3D1858BC" w14:textId="6A10F897" w:rsidR="00877001" w:rsidRDefault="00877001" w:rsidP="00FB3078">
            <w:pPr>
              <w:pStyle w:val="BodyText2"/>
              <w:tabs>
                <w:tab w:val="left" w:pos="-2835"/>
              </w:tabs>
              <w:spacing w:before="120"/>
              <w:contextualSpacing/>
              <w:jc w:val="left"/>
              <w:rPr>
                <w:rFonts w:asciiTheme="majorBidi" w:hAnsiTheme="majorBidi" w:cstheme="majorBidi"/>
                <w:b w:val="0"/>
              </w:rPr>
            </w:pPr>
          </w:p>
          <w:p w14:paraId="281D9FF5" w14:textId="2D6901AF" w:rsidR="00877001" w:rsidRDefault="00877001" w:rsidP="00FB3078">
            <w:pPr>
              <w:pStyle w:val="BodyText2"/>
              <w:tabs>
                <w:tab w:val="left" w:pos="-2835"/>
              </w:tabs>
              <w:spacing w:before="120"/>
              <w:contextualSpacing/>
              <w:jc w:val="left"/>
              <w:rPr>
                <w:rFonts w:asciiTheme="majorBidi" w:hAnsiTheme="majorBidi" w:cstheme="majorBidi"/>
                <w:b w:val="0"/>
                <w:lang w:val="en-US"/>
              </w:rPr>
            </w:pPr>
            <w:r w:rsidRPr="00877001">
              <w:rPr>
                <w:rFonts w:asciiTheme="majorBidi" w:hAnsiTheme="majorBidi" w:cstheme="majorBidi"/>
                <w:b w:val="0"/>
              </w:rPr>
              <w:t>Kanama</w:t>
            </w:r>
            <w:r>
              <w:rPr>
                <w:rFonts w:asciiTheme="majorBidi" w:hAnsiTheme="majorBidi" w:cstheme="majorBidi"/>
                <w:b w:val="0"/>
                <w:lang w:val="en-US"/>
              </w:rPr>
              <w:t xml:space="preserve"> </w:t>
            </w:r>
            <w:r w:rsidR="00F9005F">
              <w:rPr>
                <w:rFonts w:asciiTheme="majorBidi" w:hAnsiTheme="majorBidi" w:cstheme="majorBidi"/>
                <w:b w:val="0"/>
                <w:lang w:val="en-US"/>
              </w:rPr>
              <w:t xml:space="preserve"> </w:t>
            </w:r>
            <w:r w:rsidR="00F9005F" w:rsidRPr="00F9005F">
              <w:rPr>
                <w:rFonts w:asciiTheme="majorBidi" w:hAnsiTheme="majorBidi" w:cstheme="majorBidi"/>
                <w:b w:val="0"/>
                <w:lang w:val="en-US"/>
              </w:rPr>
              <w:t xml:space="preserve">9 YBE </w:t>
            </w:r>
            <w:r>
              <w:rPr>
                <w:rFonts w:asciiTheme="majorBidi" w:hAnsiTheme="majorBidi" w:cstheme="majorBidi"/>
                <w:b w:val="0"/>
                <w:lang w:val="en-US"/>
              </w:rPr>
              <w:t>school – Western Province</w:t>
            </w:r>
          </w:p>
          <w:p w14:paraId="30725C2F" w14:textId="2E474719" w:rsidR="00F9005F" w:rsidRDefault="00F9005F" w:rsidP="00FB3078">
            <w:pPr>
              <w:pStyle w:val="BodyText2"/>
              <w:tabs>
                <w:tab w:val="left" w:pos="-2835"/>
              </w:tabs>
              <w:spacing w:before="120"/>
              <w:contextualSpacing/>
              <w:jc w:val="left"/>
              <w:rPr>
                <w:rFonts w:asciiTheme="majorBidi" w:hAnsiTheme="majorBidi" w:cstheme="majorBidi"/>
                <w:b w:val="0"/>
                <w:lang w:val="en-US"/>
              </w:rPr>
            </w:pPr>
          </w:p>
          <w:p w14:paraId="551DA6EC" w14:textId="77777777" w:rsidR="00F9005F" w:rsidRDefault="00F9005F" w:rsidP="00F9005F">
            <w:pPr>
              <w:pStyle w:val="BodyText2"/>
              <w:tabs>
                <w:tab w:val="left" w:pos="-2835"/>
              </w:tabs>
              <w:spacing w:before="120"/>
              <w:contextualSpacing/>
              <w:jc w:val="left"/>
              <w:rPr>
                <w:rFonts w:asciiTheme="majorBidi" w:hAnsiTheme="majorBidi" w:cstheme="majorBidi"/>
                <w:b w:val="0"/>
                <w:lang w:val="en-US"/>
              </w:rPr>
            </w:pPr>
            <w:r w:rsidRPr="00F9005F">
              <w:rPr>
                <w:rFonts w:asciiTheme="majorBidi" w:hAnsiTheme="majorBidi" w:cstheme="majorBidi"/>
                <w:b w:val="0"/>
                <w:lang w:val="en-US"/>
              </w:rPr>
              <w:t>Sanzare</w:t>
            </w:r>
            <w:r>
              <w:rPr>
                <w:rFonts w:asciiTheme="majorBidi" w:hAnsiTheme="majorBidi" w:cstheme="majorBidi"/>
                <w:b w:val="0"/>
                <w:lang w:val="en-US"/>
              </w:rPr>
              <w:t xml:space="preserve"> - </w:t>
            </w:r>
            <w:r w:rsidRPr="00F9005F">
              <w:rPr>
                <w:rFonts w:asciiTheme="majorBidi" w:hAnsiTheme="majorBidi" w:cstheme="majorBidi"/>
                <w:b w:val="0"/>
                <w:lang w:val="en-US"/>
              </w:rPr>
              <w:t>12 YBE</w:t>
            </w:r>
            <w:r>
              <w:rPr>
                <w:rFonts w:asciiTheme="majorBidi" w:hAnsiTheme="majorBidi" w:cstheme="majorBidi"/>
                <w:b w:val="0"/>
                <w:lang w:val="en-US"/>
              </w:rPr>
              <w:t xml:space="preserve"> school - </w:t>
            </w:r>
            <w:r w:rsidRPr="00F9005F">
              <w:rPr>
                <w:rFonts w:asciiTheme="majorBidi" w:hAnsiTheme="majorBidi" w:cstheme="majorBidi"/>
                <w:b w:val="0"/>
                <w:lang w:val="en-US"/>
              </w:rPr>
              <w:t>Western Province</w:t>
            </w:r>
          </w:p>
          <w:p w14:paraId="1915EBB7" w14:textId="79008925" w:rsidR="00877001" w:rsidRDefault="00877001" w:rsidP="00FB3078">
            <w:pPr>
              <w:pStyle w:val="BodyText2"/>
              <w:tabs>
                <w:tab w:val="left" w:pos="-2835"/>
              </w:tabs>
              <w:spacing w:before="120"/>
              <w:contextualSpacing/>
              <w:jc w:val="left"/>
              <w:rPr>
                <w:rFonts w:asciiTheme="majorBidi" w:hAnsiTheme="majorBidi" w:cstheme="majorBidi"/>
                <w:b w:val="0"/>
                <w:lang w:val="en-US"/>
              </w:rPr>
            </w:pPr>
          </w:p>
          <w:p w14:paraId="249A3D17" w14:textId="75612AF9" w:rsidR="00877001" w:rsidRDefault="00877001" w:rsidP="00FB3078">
            <w:pPr>
              <w:pStyle w:val="BodyText2"/>
              <w:tabs>
                <w:tab w:val="left" w:pos="-2835"/>
              </w:tabs>
              <w:spacing w:before="120"/>
              <w:contextualSpacing/>
              <w:jc w:val="left"/>
              <w:rPr>
                <w:rFonts w:asciiTheme="majorBidi" w:hAnsiTheme="majorBidi" w:cstheme="majorBidi"/>
                <w:b w:val="0"/>
                <w:lang w:val="en-US"/>
              </w:rPr>
            </w:pPr>
            <w:r w:rsidRPr="00877001">
              <w:rPr>
                <w:rFonts w:asciiTheme="majorBidi" w:hAnsiTheme="majorBidi" w:cstheme="majorBidi"/>
                <w:b w:val="0"/>
                <w:lang w:val="en-US"/>
              </w:rPr>
              <w:t>Wisdom</w:t>
            </w:r>
            <w:r>
              <w:rPr>
                <w:rFonts w:asciiTheme="majorBidi" w:hAnsiTheme="majorBidi" w:cstheme="majorBidi"/>
                <w:b w:val="0"/>
                <w:lang w:val="en-US"/>
              </w:rPr>
              <w:t xml:space="preserve"> school –</w:t>
            </w:r>
          </w:p>
          <w:p w14:paraId="45D454E1" w14:textId="29EB209C" w:rsidR="00877001" w:rsidRDefault="00877001" w:rsidP="00FB3078">
            <w:pPr>
              <w:pStyle w:val="BodyText2"/>
              <w:tabs>
                <w:tab w:val="left" w:pos="-2835"/>
              </w:tabs>
              <w:spacing w:before="120"/>
              <w:contextualSpacing/>
              <w:jc w:val="left"/>
              <w:rPr>
                <w:rFonts w:asciiTheme="majorBidi" w:hAnsiTheme="majorBidi" w:cstheme="majorBidi"/>
                <w:b w:val="0"/>
                <w:lang w:val="en-US"/>
              </w:rPr>
            </w:pPr>
            <w:r w:rsidRPr="00877001">
              <w:rPr>
                <w:rFonts w:asciiTheme="majorBidi" w:hAnsiTheme="majorBidi" w:cstheme="majorBidi"/>
                <w:b w:val="0"/>
                <w:lang w:val="en-US"/>
              </w:rPr>
              <w:t>Northern Province</w:t>
            </w:r>
          </w:p>
          <w:p w14:paraId="0A6B2816" w14:textId="0B966C39" w:rsidR="00877001" w:rsidRPr="00F91C7E" w:rsidRDefault="00877001" w:rsidP="00FB3078">
            <w:pPr>
              <w:pStyle w:val="BodyText2"/>
              <w:tabs>
                <w:tab w:val="left" w:pos="-2835"/>
              </w:tabs>
              <w:spacing w:before="120"/>
              <w:contextualSpacing/>
              <w:jc w:val="left"/>
              <w:rPr>
                <w:rFonts w:asciiTheme="majorBidi" w:hAnsiTheme="majorBidi" w:cstheme="majorBidi"/>
                <w:b w:val="0"/>
              </w:rPr>
            </w:pPr>
          </w:p>
        </w:tc>
      </w:tr>
    </w:tbl>
    <w:p w14:paraId="3CFFA58D" w14:textId="77777777" w:rsidR="00485E8D" w:rsidRPr="00C73032" w:rsidRDefault="00485E8D" w:rsidP="00485E8D">
      <w:pPr>
        <w:pStyle w:val="BodyText2"/>
        <w:tabs>
          <w:tab w:val="left" w:pos="-2835"/>
        </w:tabs>
        <w:spacing w:before="120"/>
        <w:rPr>
          <w:rFonts w:asciiTheme="majorBidi" w:hAnsiTheme="majorBidi" w:cstheme="majorBidi"/>
          <w:bCs/>
          <w:iCs/>
          <w:sz w:val="24"/>
          <w:szCs w:val="24"/>
        </w:rPr>
      </w:pPr>
    </w:p>
    <w:p w14:paraId="5D381D6C" w14:textId="7D5E8D59" w:rsidR="00E05EF9" w:rsidRDefault="00C27899" w:rsidP="00485E8D">
      <w:pPr>
        <w:spacing w:before="120" w:after="0" w:line="240" w:lineRule="auto"/>
        <w:contextualSpacing/>
        <w:jc w:val="both"/>
        <w:rPr>
          <w:rFonts w:asciiTheme="majorBidi" w:hAnsiTheme="majorBidi" w:cstheme="majorBidi"/>
          <w:b/>
          <w:iCs/>
          <w:sz w:val="24"/>
          <w:szCs w:val="24"/>
        </w:rPr>
      </w:pPr>
      <w:r>
        <w:rPr>
          <w:rFonts w:asciiTheme="majorBidi" w:hAnsiTheme="majorBidi" w:cstheme="majorBidi"/>
          <w:b/>
          <w:iCs/>
          <w:sz w:val="24"/>
          <w:szCs w:val="24"/>
        </w:rPr>
        <w:t xml:space="preserve">6. </w:t>
      </w:r>
      <w:r w:rsidRPr="00C27899">
        <w:rPr>
          <w:rFonts w:asciiTheme="majorBidi" w:hAnsiTheme="majorBidi" w:cstheme="majorBidi"/>
          <w:b/>
          <w:iCs/>
          <w:sz w:val="24"/>
          <w:szCs w:val="24"/>
        </w:rPr>
        <w:t xml:space="preserve">Research </w:t>
      </w:r>
      <w:r>
        <w:rPr>
          <w:rFonts w:asciiTheme="majorBidi" w:hAnsiTheme="majorBidi" w:cstheme="majorBidi"/>
          <w:b/>
          <w:iCs/>
          <w:sz w:val="24"/>
          <w:szCs w:val="24"/>
        </w:rPr>
        <w:t>methods</w:t>
      </w:r>
    </w:p>
    <w:p w14:paraId="24530E91" w14:textId="77777777" w:rsidR="00E05EF9" w:rsidRP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r w:rsidRPr="00E05EF9">
        <w:rPr>
          <w:rFonts w:asciiTheme="majorBidi" w:eastAsia="Times New Roman" w:hAnsiTheme="majorBidi" w:cstheme="majorBidi"/>
          <w:sz w:val="24"/>
          <w:szCs w:val="24"/>
          <w:lang w:val="x-none" w:eastAsia="x-none"/>
        </w:rPr>
        <w:t>The specific methods that were used in this project included:</w:t>
      </w:r>
    </w:p>
    <w:p w14:paraId="403C4903" w14:textId="77777777" w:rsid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p>
    <w:p w14:paraId="71F7A742" w14:textId="44D87CE5" w:rsidR="00E05EF9" w:rsidRPr="00F9005F" w:rsidRDefault="00E05EF9" w:rsidP="00E05EF9">
      <w:pPr>
        <w:spacing w:before="120" w:after="0" w:line="240" w:lineRule="auto"/>
        <w:contextualSpacing/>
        <w:jc w:val="both"/>
        <w:rPr>
          <w:rFonts w:asciiTheme="majorBidi" w:hAnsiTheme="majorBidi" w:cstheme="majorBidi"/>
          <w:b/>
          <w:bCs/>
          <w:iCs/>
          <w:color w:val="000000"/>
          <w:sz w:val="24"/>
          <w:szCs w:val="24"/>
        </w:rPr>
      </w:pPr>
      <w:r w:rsidRPr="00F9005F">
        <w:rPr>
          <w:rFonts w:asciiTheme="majorBidi" w:hAnsiTheme="majorBidi" w:cstheme="majorBidi"/>
          <w:b/>
          <w:bCs/>
          <w:iCs/>
          <w:color w:val="000000"/>
          <w:sz w:val="24"/>
          <w:szCs w:val="24"/>
        </w:rPr>
        <w:t xml:space="preserve">Desk Review: </w:t>
      </w:r>
    </w:p>
    <w:p w14:paraId="216289C6" w14:textId="66DAC655" w:rsidR="00E05EF9" w:rsidRP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r w:rsidRPr="00E05EF9">
        <w:rPr>
          <w:rFonts w:asciiTheme="majorBidi" w:eastAsia="Times New Roman" w:hAnsiTheme="majorBidi" w:cstheme="majorBidi"/>
          <w:sz w:val="24"/>
          <w:szCs w:val="24"/>
          <w:lang w:val="x-none" w:eastAsia="x-none"/>
        </w:rPr>
        <w:t xml:space="preserve">A rigorous review of existing literature on teachers, peacebuilding and education was carried out in both countries, with a particular focus on their relationship to equity, inequalities and social cohesion. </w:t>
      </w:r>
    </w:p>
    <w:p w14:paraId="515C8EB0" w14:textId="77777777" w:rsid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p>
    <w:p w14:paraId="675BA1B4" w14:textId="415768CE" w:rsidR="00E05EF9" w:rsidRPr="00F9005F" w:rsidRDefault="00E05EF9" w:rsidP="00E05EF9">
      <w:pPr>
        <w:spacing w:before="120" w:after="0" w:line="240" w:lineRule="auto"/>
        <w:contextualSpacing/>
        <w:jc w:val="both"/>
        <w:rPr>
          <w:rFonts w:asciiTheme="majorBidi" w:hAnsiTheme="majorBidi" w:cstheme="majorBidi"/>
          <w:b/>
          <w:bCs/>
          <w:iCs/>
          <w:color w:val="000000"/>
          <w:sz w:val="24"/>
          <w:szCs w:val="24"/>
        </w:rPr>
      </w:pPr>
      <w:r w:rsidRPr="00F9005F">
        <w:rPr>
          <w:rFonts w:asciiTheme="majorBidi" w:hAnsiTheme="majorBidi" w:cstheme="majorBidi"/>
          <w:b/>
          <w:bCs/>
          <w:iCs/>
          <w:color w:val="000000"/>
          <w:sz w:val="24"/>
          <w:szCs w:val="24"/>
        </w:rPr>
        <w:t xml:space="preserve">Data Collection: </w:t>
      </w:r>
    </w:p>
    <w:p w14:paraId="11EADEE2" w14:textId="3E28B10D" w:rsidR="00F9005F" w:rsidRPr="00F9005F" w:rsidRDefault="00E05EF9" w:rsidP="00E05EF9">
      <w:pPr>
        <w:spacing w:before="120" w:after="0" w:line="240" w:lineRule="auto"/>
        <w:contextualSpacing/>
        <w:jc w:val="both"/>
        <w:rPr>
          <w:rFonts w:asciiTheme="majorBidi" w:eastAsia="Times New Roman" w:hAnsiTheme="majorBidi" w:cstheme="majorBidi"/>
          <w:sz w:val="24"/>
          <w:szCs w:val="24"/>
          <w:lang w:eastAsia="x-none"/>
        </w:rPr>
      </w:pPr>
      <w:r w:rsidRPr="00E05EF9">
        <w:rPr>
          <w:rFonts w:asciiTheme="majorBidi" w:eastAsia="Times New Roman" w:hAnsiTheme="majorBidi" w:cstheme="majorBidi"/>
          <w:sz w:val="24"/>
          <w:szCs w:val="24"/>
          <w:lang w:val="x-none" w:eastAsia="x-none"/>
        </w:rPr>
        <w:t xml:space="preserve">The research adopted a qualitative approach, drawing on a range of data sources including one-to-one interviews with diverse education and peacebuilding stakeholders in each country, focus groups, paper-based questionnaires (for student-teachers), lesson observations (teacher education institutions), analysis of existing statistical datasets and policy documents. Research instruments are available </w:t>
      </w:r>
      <w:r w:rsidR="00F9005F">
        <w:rPr>
          <w:rFonts w:asciiTheme="majorBidi" w:eastAsia="Times New Roman" w:hAnsiTheme="majorBidi" w:cstheme="majorBidi"/>
          <w:sz w:val="24"/>
          <w:szCs w:val="24"/>
          <w:lang w:eastAsia="x-none"/>
        </w:rPr>
        <w:t>within the data archive for each country within the labeled folder</w:t>
      </w:r>
      <w:r w:rsidRPr="00E05EF9">
        <w:rPr>
          <w:rFonts w:asciiTheme="majorBidi" w:eastAsia="Times New Roman" w:hAnsiTheme="majorBidi" w:cstheme="majorBidi"/>
          <w:sz w:val="24"/>
          <w:szCs w:val="24"/>
          <w:lang w:val="x-none" w:eastAsia="x-none"/>
        </w:rPr>
        <w:t xml:space="preserve">. </w:t>
      </w:r>
      <w:r w:rsidR="00F9005F">
        <w:rPr>
          <w:rFonts w:asciiTheme="majorBidi" w:eastAsia="Times New Roman" w:hAnsiTheme="majorBidi" w:cstheme="majorBidi"/>
          <w:sz w:val="24"/>
          <w:szCs w:val="24"/>
          <w:lang w:eastAsia="x-none"/>
        </w:rPr>
        <w:t>Within each country research instruments such as questionnaires were also translated into relevant local languages in South Africa (IsiXhosa, Afrikaans) and within Rwanda (Kinyarwanda).</w:t>
      </w:r>
    </w:p>
    <w:p w14:paraId="7D0D4401" w14:textId="77777777" w:rsidR="00F9005F" w:rsidRDefault="00F9005F" w:rsidP="00E05EF9">
      <w:pPr>
        <w:spacing w:before="120" w:after="0" w:line="240" w:lineRule="auto"/>
        <w:contextualSpacing/>
        <w:jc w:val="both"/>
        <w:rPr>
          <w:rFonts w:asciiTheme="majorBidi" w:eastAsia="Times New Roman" w:hAnsiTheme="majorBidi" w:cstheme="majorBidi"/>
          <w:sz w:val="24"/>
          <w:szCs w:val="24"/>
          <w:lang w:val="x-none" w:eastAsia="x-none"/>
        </w:rPr>
      </w:pPr>
    </w:p>
    <w:p w14:paraId="5C4C3424" w14:textId="7A753208" w:rsidR="00E05EF9" w:rsidRP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r w:rsidRPr="00E05EF9">
        <w:rPr>
          <w:rFonts w:asciiTheme="majorBidi" w:eastAsia="Times New Roman" w:hAnsiTheme="majorBidi" w:cstheme="majorBidi"/>
          <w:sz w:val="24"/>
          <w:szCs w:val="24"/>
          <w:lang w:val="x-none" w:eastAsia="x-none"/>
        </w:rPr>
        <w:t xml:space="preserve">This approach enabled the inclusion of multiple and comparative perspectives, with hundreds of student-teachers, policymakers, facilitators/teachers/principals participated in the study across the 2 countries. </w:t>
      </w:r>
    </w:p>
    <w:p w14:paraId="7279204B" w14:textId="77777777" w:rsidR="00E05EF9" w:rsidRP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p>
    <w:p w14:paraId="3D682E48" w14:textId="77777777" w:rsidR="00E05EF9" w:rsidRPr="00F9005F" w:rsidRDefault="00E05EF9" w:rsidP="00E05EF9">
      <w:pPr>
        <w:spacing w:before="120" w:after="0" w:line="240" w:lineRule="auto"/>
        <w:contextualSpacing/>
        <w:jc w:val="both"/>
        <w:rPr>
          <w:rFonts w:asciiTheme="majorBidi" w:hAnsiTheme="majorBidi" w:cstheme="majorBidi"/>
          <w:b/>
          <w:bCs/>
          <w:iCs/>
          <w:color w:val="000000"/>
          <w:sz w:val="24"/>
          <w:szCs w:val="24"/>
        </w:rPr>
      </w:pPr>
      <w:r w:rsidRPr="00F9005F">
        <w:rPr>
          <w:rFonts w:asciiTheme="majorBidi" w:hAnsiTheme="majorBidi" w:cstheme="majorBidi"/>
          <w:b/>
          <w:bCs/>
          <w:iCs/>
          <w:color w:val="000000"/>
          <w:sz w:val="24"/>
          <w:szCs w:val="24"/>
        </w:rPr>
        <w:t xml:space="preserve">Data Analysis: </w:t>
      </w:r>
    </w:p>
    <w:p w14:paraId="2BD8C792" w14:textId="60E7F328" w:rsidR="00E05EF9" w:rsidRP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r w:rsidRPr="00E05EF9">
        <w:rPr>
          <w:rFonts w:asciiTheme="majorBidi" w:eastAsia="Times New Roman" w:hAnsiTheme="majorBidi" w:cstheme="majorBidi"/>
          <w:sz w:val="24"/>
          <w:szCs w:val="24"/>
          <w:lang w:val="x-none" w:eastAsia="x-none"/>
        </w:rPr>
        <w:t xml:space="preserve">The vast majority of the data were audio-recorded with the consent of the participants and transcribed fully. Where languages other than English were used, they were translated into English. Researchers analysed qualitative data, including interview transcripts and notes, and coded them. Reflections emerging from the data in each country were discussed in cross-country meetings, </w:t>
      </w:r>
      <w:r w:rsidRPr="00E05EF9">
        <w:rPr>
          <w:rFonts w:asciiTheme="majorBidi" w:eastAsia="Times New Roman" w:hAnsiTheme="majorBidi" w:cstheme="majorBidi"/>
          <w:sz w:val="24"/>
          <w:szCs w:val="24"/>
          <w:lang w:val="x-none" w:eastAsia="x-none"/>
        </w:rPr>
        <w:lastRenderedPageBreak/>
        <w:t>which enabled a refinement of the emerging findings. The findings have been reviewed in a series of validation events with stakeholders in both countries.</w:t>
      </w:r>
    </w:p>
    <w:p w14:paraId="366CFC4A" w14:textId="77777777" w:rsidR="00E05EF9" w:rsidRPr="00E05EF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p>
    <w:p w14:paraId="5131070A" w14:textId="5335D4AC" w:rsidR="00E05EF9" w:rsidRPr="002A045B" w:rsidRDefault="00C27899" w:rsidP="00E05EF9">
      <w:pPr>
        <w:spacing w:before="120" w:after="0" w:line="240" w:lineRule="auto"/>
        <w:contextualSpacing/>
        <w:jc w:val="both"/>
        <w:rPr>
          <w:rFonts w:asciiTheme="majorBidi" w:hAnsiTheme="majorBidi" w:cstheme="majorBidi"/>
          <w:b/>
          <w:bCs/>
          <w:iCs/>
          <w:color w:val="000000"/>
          <w:sz w:val="24"/>
          <w:szCs w:val="24"/>
        </w:rPr>
      </w:pPr>
      <w:r>
        <w:rPr>
          <w:rFonts w:asciiTheme="majorBidi" w:hAnsiTheme="majorBidi" w:cstheme="majorBidi"/>
          <w:b/>
          <w:bCs/>
          <w:iCs/>
          <w:color w:val="000000"/>
          <w:sz w:val="24"/>
          <w:szCs w:val="24"/>
        </w:rPr>
        <w:t xml:space="preserve">7. </w:t>
      </w:r>
      <w:r w:rsidR="00E05EF9" w:rsidRPr="002A045B">
        <w:rPr>
          <w:rFonts w:asciiTheme="majorBidi" w:hAnsiTheme="majorBidi" w:cstheme="majorBidi"/>
          <w:b/>
          <w:bCs/>
          <w:iCs/>
          <w:color w:val="000000"/>
          <w:sz w:val="24"/>
          <w:szCs w:val="24"/>
        </w:rPr>
        <w:t xml:space="preserve">Stakeholder Engagement: </w:t>
      </w:r>
    </w:p>
    <w:p w14:paraId="1D17F925" w14:textId="23A81615" w:rsidR="00D02F69" w:rsidRPr="00D02F69" w:rsidRDefault="00E05EF9" w:rsidP="00E05EF9">
      <w:pPr>
        <w:spacing w:before="120" w:after="0" w:line="240" w:lineRule="auto"/>
        <w:contextualSpacing/>
        <w:jc w:val="both"/>
        <w:rPr>
          <w:rFonts w:asciiTheme="majorBidi" w:eastAsia="Times New Roman" w:hAnsiTheme="majorBidi" w:cstheme="majorBidi"/>
          <w:sz w:val="24"/>
          <w:szCs w:val="24"/>
          <w:lang w:val="x-none" w:eastAsia="x-none"/>
        </w:rPr>
      </w:pPr>
      <w:r w:rsidRPr="00E05EF9">
        <w:rPr>
          <w:rFonts w:asciiTheme="majorBidi" w:eastAsia="Times New Roman" w:hAnsiTheme="majorBidi" w:cstheme="majorBidi"/>
          <w:sz w:val="24"/>
          <w:szCs w:val="24"/>
          <w:lang w:val="x-none" w:eastAsia="x-none"/>
        </w:rPr>
        <w:t xml:space="preserve">Throughout the research process, from conception to completion </w:t>
      </w:r>
      <w:r w:rsidR="002A045B">
        <w:rPr>
          <w:rFonts w:asciiTheme="majorBidi" w:eastAsia="Times New Roman" w:hAnsiTheme="majorBidi" w:cstheme="majorBidi"/>
          <w:sz w:val="24"/>
          <w:szCs w:val="24"/>
          <w:lang w:eastAsia="x-none"/>
        </w:rPr>
        <w:t>the research teams in each country</w:t>
      </w:r>
      <w:r w:rsidRPr="00E05EF9">
        <w:rPr>
          <w:rFonts w:asciiTheme="majorBidi" w:eastAsia="Times New Roman" w:hAnsiTheme="majorBidi" w:cstheme="majorBidi"/>
          <w:sz w:val="24"/>
          <w:szCs w:val="24"/>
          <w:lang w:val="x-none" w:eastAsia="x-none"/>
        </w:rPr>
        <w:t xml:space="preserve"> engaged with a wide range of national and international stakeholders: International agencies, national government officials, INGOs, NGOs, teachers, youth and students. </w:t>
      </w:r>
      <w:r w:rsidR="002A045B">
        <w:rPr>
          <w:rFonts w:asciiTheme="majorBidi" w:eastAsia="Times New Roman" w:hAnsiTheme="majorBidi" w:cstheme="majorBidi"/>
          <w:sz w:val="24"/>
          <w:szCs w:val="24"/>
          <w:lang w:eastAsia="x-none"/>
        </w:rPr>
        <w:t xml:space="preserve">Both countries </w:t>
      </w:r>
      <w:r w:rsidRPr="00E05EF9">
        <w:rPr>
          <w:rFonts w:asciiTheme="majorBidi" w:eastAsia="Times New Roman" w:hAnsiTheme="majorBidi" w:cstheme="majorBidi"/>
          <w:sz w:val="24"/>
          <w:szCs w:val="24"/>
          <w:lang w:val="x-none" w:eastAsia="x-none"/>
        </w:rPr>
        <w:t xml:space="preserve">held inception and validation events </w:t>
      </w:r>
      <w:r w:rsidR="002A045B">
        <w:rPr>
          <w:rFonts w:asciiTheme="majorBidi" w:eastAsia="Times New Roman" w:hAnsiTheme="majorBidi" w:cstheme="majorBidi"/>
          <w:sz w:val="24"/>
          <w:szCs w:val="24"/>
          <w:lang w:eastAsia="x-none"/>
        </w:rPr>
        <w:t>at each stage of the research data collection process</w:t>
      </w:r>
      <w:r w:rsidRPr="00E05EF9">
        <w:rPr>
          <w:rFonts w:asciiTheme="majorBidi" w:eastAsia="Times New Roman" w:hAnsiTheme="majorBidi" w:cstheme="majorBidi"/>
          <w:sz w:val="24"/>
          <w:szCs w:val="24"/>
          <w:lang w:val="x-none" w:eastAsia="x-none"/>
        </w:rPr>
        <w:t>, present</w:t>
      </w:r>
      <w:r w:rsidR="002A045B">
        <w:rPr>
          <w:rFonts w:asciiTheme="majorBidi" w:eastAsia="Times New Roman" w:hAnsiTheme="majorBidi" w:cstheme="majorBidi"/>
          <w:sz w:val="24"/>
          <w:szCs w:val="24"/>
          <w:lang w:eastAsia="x-none"/>
        </w:rPr>
        <w:t>ing</w:t>
      </w:r>
      <w:r w:rsidRPr="00E05EF9">
        <w:rPr>
          <w:rFonts w:asciiTheme="majorBidi" w:eastAsia="Times New Roman" w:hAnsiTheme="majorBidi" w:cstheme="majorBidi"/>
          <w:sz w:val="24"/>
          <w:szCs w:val="24"/>
          <w:lang w:val="x-none" w:eastAsia="x-none"/>
        </w:rPr>
        <w:t xml:space="preserve"> interim findings at </w:t>
      </w:r>
      <w:r w:rsidR="002A045B">
        <w:rPr>
          <w:rFonts w:asciiTheme="majorBidi" w:eastAsia="Times New Roman" w:hAnsiTheme="majorBidi" w:cstheme="majorBidi"/>
          <w:sz w:val="24"/>
          <w:szCs w:val="24"/>
          <w:lang w:eastAsia="x-none"/>
        </w:rPr>
        <w:t xml:space="preserve">critical reference group meetings, as well as at </w:t>
      </w:r>
      <w:r w:rsidRPr="00E05EF9">
        <w:rPr>
          <w:rFonts w:asciiTheme="majorBidi" w:eastAsia="Times New Roman" w:hAnsiTheme="majorBidi" w:cstheme="majorBidi"/>
          <w:sz w:val="24"/>
          <w:szCs w:val="24"/>
          <w:lang w:val="x-none" w:eastAsia="x-none"/>
        </w:rPr>
        <w:t>national and international conferences</w:t>
      </w:r>
      <w:r w:rsidR="002A045B">
        <w:rPr>
          <w:rFonts w:asciiTheme="majorBidi" w:eastAsia="Times New Roman" w:hAnsiTheme="majorBidi" w:cstheme="majorBidi"/>
          <w:sz w:val="24"/>
          <w:szCs w:val="24"/>
          <w:lang w:eastAsia="x-none"/>
        </w:rPr>
        <w:t xml:space="preserve">. The teams have </w:t>
      </w:r>
      <w:r w:rsidR="002A045B" w:rsidRPr="00E05EF9">
        <w:rPr>
          <w:rFonts w:asciiTheme="majorBidi" w:eastAsia="Times New Roman" w:hAnsiTheme="majorBidi" w:cstheme="majorBidi"/>
          <w:sz w:val="24"/>
          <w:szCs w:val="24"/>
          <w:lang w:val="x-none" w:eastAsia="x-none"/>
        </w:rPr>
        <w:t>disseminate</w:t>
      </w:r>
      <w:r w:rsidR="002A045B">
        <w:rPr>
          <w:rFonts w:asciiTheme="majorBidi" w:eastAsia="Times New Roman" w:hAnsiTheme="majorBidi" w:cstheme="majorBidi"/>
          <w:sz w:val="24"/>
          <w:szCs w:val="24"/>
          <w:lang w:eastAsia="x-none"/>
        </w:rPr>
        <w:t>d</w:t>
      </w:r>
      <w:r w:rsidRPr="00E05EF9">
        <w:rPr>
          <w:rFonts w:asciiTheme="majorBidi" w:eastAsia="Times New Roman" w:hAnsiTheme="majorBidi" w:cstheme="majorBidi"/>
          <w:sz w:val="24"/>
          <w:szCs w:val="24"/>
          <w:lang w:val="x-none" w:eastAsia="x-none"/>
        </w:rPr>
        <w:t xml:space="preserve"> the work widely through a broad and strategic dissemination process. Specifically,</w:t>
      </w:r>
      <w:r w:rsidR="002A045B">
        <w:rPr>
          <w:rFonts w:asciiTheme="majorBidi" w:eastAsia="Times New Roman" w:hAnsiTheme="majorBidi" w:cstheme="majorBidi"/>
          <w:sz w:val="24"/>
          <w:szCs w:val="24"/>
          <w:lang w:eastAsia="x-none"/>
        </w:rPr>
        <w:t xml:space="preserve"> this also included holding</w:t>
      </w:r>
      <w:r w:rsidRPr="00E05EF9">
        <w:rPr>
          <w:rFonts w:asciiTheme="majorBidi" w:eastAsia="Times New Roman" w:hAnsiTheme="majorBidi" w:cstheme="majorBidi"/>
          <w:sz w:val="24"/>
          <w:szCs w:val="24"/>
          <w:lang w:val="x-none" w:eastAsia="x-none"/>
        </w:rPr>
        <w:t xml:space="preserve"> two policy workshops </w:t>
      </w:r>
      <w:r w:rsidR="002A045B">
        <w:rPr>
          <w:rFonts w:asciiTheme="majorBidi" w:eastAsia="Times New Roman" w:hAnsiTheme="majorBidi" w:cstheme="majorBidi"/>
          <w:sz w:val="24"/>
          <w:szCs w:val="24"/>
          <w:lang w:eastAsia="x-none"/>
        </w:rPr>
        <w:t>with</w:t>
      </w:r>
      <w:r w:rsidRPr="00E05EF9">
        <w:rPr>
          <w:rFonts w:asciiTheme="majorBidi" w:eastAsia="Times New Roman" w:hAnsiTheme="majorBidi" w:cstheme="majorBidi"/>
          <w:sz w:val="24"/>
          <w:szCs w:val="24"/>
          <w:lang w:val="x-none" w:eastAsia="x-none"/>
        </w:rPr>
        <w:t>in each country</w:t>
      </w:r>
    </w:p>
    <w:p w14:paraId="7DFB1269" w14:textId="77777777" w:rsidR="00E05EF9" w:rsidRDefault="00E05EF9" w:rsidP="00485E8D">
      <w:pPr>
        <w:spacing w:before="120" w:after="0" w:line="240" w:lineRule="auto"/>
        <w:contextualSpacing/>
        <w:jc w:val="both"/>
        <w:rPr>
          <w:rFonts w:asciiTheme="majorBidi" w:hAnsiTheme="majorBidi" w:cstheme="majorBidi"/>
          <w:b/>
          <w:iCs/>
          <w:sz w:val="24"/>
          <w:szCs w:val="24"/>
        </w:rPr>
      </w:pPr>
    </w:p>
    <w:p w14:paraId="367EE70B" w14:textId="0897EDE7" w:rsidR="00485E8D" w:rsidRDefault="00C27899" w:rsidP="00485E8D">
      <w:pPr>
        <w:spacing w:before="120" w:after="0" w:line="240" w:lineRule="auto"/>
        <w:contextualSpacing/>
        <w:jc w:val="both"/>
        <w:rPr>
          <w:rFonts w:asciiTheme="majorBidi" w:hAnsiTheme="majorBidi" w:cstheme="majorBidi"/>
          <w:b/>
          <w:iCs/>
          <w:sz w:val="24"/>
          <w:szCs w:val="24"/>
        </w:rPr>
      </w:pPr>
      <w:r>
        <w:rPr>
          <w:rFonts w:asciiTheme="majorBidi" w:hAnsiTheme="majorBidi" w:cstheme="majorBidi"/>
          <w:b/>
          <w:iCs/>
          <w:sz w:val="24"/>
          <w:szCs w:val="24"/>
        </w:rPr>
        <w:t xml:space="preserve">8. </w:t>
      </w:r>
      <w:r w:rsidR="00485E8D" w:rsidRPr="00515452">
        <w:rPr>
          <w:rFonts w:asciiTheme="majorBidi" w:hAnsiTheme="majorBidi" w:cstheme="majorBidi"/>
          <w:b/>
          <w:iCs/>
          <w:sz w:val="24"/>
          <w:szCs w:val="24"/>
        </w:rPr>
        <w:t xml:space="preserve">Research </w:t>
      </w:r>
      <w:r w:rsidR="00485E8D">
        <w:rPr>
          <w:rFonts w:asciiTheme="majorBidi" w:hAnsiTheme="majorBidi" w:cstheme="majorBidi"/>
          <w:b/>
          <w:iCs/>
          <w:sz w:val="24"/>
          <w:szCs w:val="24"/>
        </w:rPr>
        <w:t>phases</w:t>
      </w:r>
    </w:p>
    <w:p w14:paraId="3D725C26" w14:textId="022FA253" w:rsidR="00485E8D" w:rsidRDefault="00485E8D" w:rsidP="00485E8D">
      <w:pPr>
        <w:spacing w:before="120" w:after="0" w:line="240" w:lineRule="auto"/>
        <w:contextualSpacing/>
        <w:jc w:val="both"/>
        <w:rPr>
          <w:rFonts w:asciiTheme="majorBidi" w:hAnsiTheme="majorBidi" w:cstheme="majorBidi"/>
          <w:sz w:val="24"/>
          <w:szCs w:val="24"/>
        </w:rPr>
      </w:pPr>
      <w:r w:rsidRPr="00515452">
        <w:rPr>
          <w:rFonts w:asciiTheme="majorBidi" w:hAnsiTheme="majorBidi" w:cstheme="majorBidi"/>
          <w:sz w:val="24"/>
          <w:szCs w:val="24"/>
        </w:rPr>
        <w:t>The work programme involve</w:t>
      </w:r>
      <w:r w:rsidR="002A045B">
        <w:rPr>
          <w:rFonts w:asciiTheme="majorBidi" w:hAnsiTheme="majorBidi" w:cstheme="majorBidi"/>
          <w:sz w:val="24"/>
          <w:szCs w:val="24"/>
        </w:rPr>
        <w:t>d</w:t>
      </w:r>
      <w:r w:rsidRPr="00515452">
        <w:rPr>
          <w:rFonts w:asciiTheme="majorBidi" w:hAnsiTheme="majorBidi" w:cstheme="majorBidi"/>
          <w:sz w:val="24"/>
          <w:szCs w:val="24"/>
        </w:rPr>
        <w:t xml:space="preserve"> three interrelated </w:t>
      </w:r>
      <w:r>
        <w:rPr>
          <w:rFonts w:asciiTheme="majorBidi" w:hAnsiTheme="majorBidi" w:cstheme="majorBidi"/>
          <w:sz w:val="24"/>
          <w:szCs w:val="24"/>
        </w:rPr>
        <w:t>phases,</w:t>
      </w:r>
      <w:r w:rsidRPr="00515452">
        <w:rPr>
          <w:rFonts w:asciiTheme="majorBidi" w:hAnsiTheme="majorBidi" w:cstheme="majorBidi"/>
          <w:sz w:val="24"/>
          <w:szCs w:val="24"/>
        </w:rPr>
        <w:t xml:space="preserve"> beginning </w:t>
      </w:r>
      <w:r>
        <w:rPr>
          <w:rFonts w:asciiTheme="majorBidi" w:hAnsiTheme="majorBidi" w:cstheme="majorBidi"/>
          <w:sz w:val="24"/>
          <w:szCs w:val="24"/>
        </w:rPr>
        <w:t xml:space="preserve">with a </w:t>
      </w:r>
      <w:r w:rsidRPr="00515452">
        <w:rPr>
          <w:rFonts w:asciiTheme="majorBidi" w:hAnsiTheme="majorBidi" w:cstheme="majorBidi"/>
          <w:sz w:val="24"/>
          <w:szCs w:val="24"/>
        </w:rPr>
        <w:t>review of the literature</w:t>
      </w:r>
      <w:r>
        <w:rPr>
          <w:rFonts w:asciiTheme="majorBidi" w:hAnsiTheme="majorBidi" w:cstheme="majorBidi"/>
          <w:sz w:val="24"/>
          <w:szCs w:val="24"/>
        </w:rPr>
        <w:t xml:space="preserve"> and policy analysis</w:t>
      </w:r>
      <w:r w:rsidRPr="00515452">
        <w:rPr>
          <w:rFonts w:asciiTheme="majorBidi" w:hAnsiTheme="majorBidi" w:cstheme="majorBidi"/>
          <w:sz w:val="24"/>
          <w:szCs w:val="24"/>
        </w:rPr>
        <w:t xml:space="preserve">, leading to in-depth qualitative case studies and teacher </w:t>
      </w:r>
      <w:r>
        <w:rPr>
          <w:rFonts w:asciiTheme="majorBidi" w:hAnsiTheme="majorBidi" w:cstheme="majorBidi"/>
          <w:sz w:val="24"/>
          <w:szCs w:val="24"/>
        </w:rPr>
        <w:t>education interventions in teacher training institutions and schools focusing on recruitment, textbooks</w:t>
      </w:r>
      <w:r w:rsidRPr="00515452">
        <w:rPr>
          <w:rFonts w:asciiTheme="majorBidi" w:hAnsiTheme="majorBidi" w:cstheme="majorBidi"/>
          <w:sz w:val="24"/>
          <w:szCs w:val="24"/>
        </w:rPr>
        <w:t xml:space="preserve">, </w:t>
      </w:r>
      <w:r>
        <w:rPr>
          <w:rFonts w:asciiTheme="majorBidi" w:hAnsiTheme="majorBidi" w:cstheme="majorBidi"/>
          <w:sz w:val="24"/>
          <w:szCs w:val="24"/>
        </w:rPr>
        <w:t xml:space="preserve">teacher professional development, teacher trust and accountability, and teacher pedagogy; </w:t>
      </w:r>
      <w:r w:rsidRPr="00515452">
        <w:rPr>
          <w:rFonts w:asciiTheme="majorBidi" w:hAnsiTheme="majorBidi" w:cstheme="majorBidi"/>
          <w:sz w:val="24"/>
          <w:szCs w:val="24"/>
        </w:rPr>
        <w:t xml:space="preserve">and concluding with analysis and write-up. </w:t>
      </w:r>
    </w:p>
    <w:p w14:paraId="6745FEC3" w14:textId="77777777" w:rsidR="00485E8D" w:rsidRDefault="00485E8D" w:rsidP="00485E8D">
      <w:pPr>
        <w:spacing w:before="120" w:after="0" w:line="240" w:lineRule="auto"/>
        <w:contextualSpacing/>
        <w:jc w:val="both"/>
        <w:rPr>
          <w:rFonts w:asciiTheme="majorBidi" w:hAnsiTheme="majorBidi" w:cstheme="majorBidi"/>
          <w:sz w:val="24"/>
          <w:szCs w:val="24"/>
        </w:rPr>
      </w:pPr>
    </w:p>
    <w:p w14:paraId="034B5A55" w14:textId="770D6CB1" w:rsidR="00485E8D" w:rsidRDefault="00485E8D" w:rsidP="00485E8D">
      <w:pPr>
        <w:spacing w:before="120" w:after="0" w:line="240" w:lineRule="auto"/>
        <w:jc w:val="both"/>
        <w:rPr>
          <w:rFonts w:asciiTheme="majorBidi" w:hAnsiTheme="majorBidi" w:cstheme="majorBidi"/>
          <w:b/>
          <w:bCs/>
          <w:i/>
          <w:iCs/>
          <w:snapToGrid w:val="0"/>
          <w:sz w:val="24"/>
          <w:szCs w:val="24"/>
          <w:lang w:eastAsia="en-GB"/>
        </w:rPr>
      </w:pPr>
      <w:r w:rsidRPr="00C73032">
        <w:rPr>
          <w:rFonts w:asciiTheme="majorBidi" w:hAnsiTheme="majorBidi" w:cstheme="majorBidi"/>
          <w:b/>
          <w:bCs/>
          <w:i/>
          <w:iCs/>
          <w:snapToGrid w:val="0"/>
          <w:sz w:val="24"/>
          <w:szCs w:val="24"/>
          <w:lang w:eastAsia="en-GB"/>
        </w:rPr>
        <w:t xml:space="preserve">Phase One: </w:t>
      </w:r>
      <w:r w:rsidRPr="000B2BC2">
        <w:rPr>
          <w:rFonts w:asciiTheme="majorBidi" w:hAnsiTheme="majorBidi" w:cstheme="majorBidi"/>
          <w:b/>
          <w:bCs/>
          <w:i/>
          <w:iCs/>
          <w:snapToGrid w:val="0"/>
          <w:sz w:val="24"/>
          <w:szCs w:val="24"/>
          <w:lang w:eastAsia="en-GB"/>
        </w:rPr>
        <w:t xml:space="preserve">Macro-Context and Policy Analysis: Grounding the Policy </w:t>
      </w:r>
    </w:p>
    <w:p w14:paraId="7CD51A09" w14:textId="3E5B4077" w:rsidR="00485E8D" w:rsidRPr="00C73032" w:rsidRDefault="00485E8D" w:rsidP="00485E8D">
      <w:pPr>
        <w:spacing w:before="120" w:after="0" w:line="240" w:lineRule="auto"/>
        <w:jc w:val="both"/>
        <w:rPr>
          <w:rFonts w:asciiTheme="majorBidi" w:hAnsiTheme="majorBidi" w:cstheme="majorBidi"/>
          <w:snapToGrid w:val="0"/>
          <w:sz w:val="24"/>
          <w:szCs w:val="24"/>
          <w:lang w:eastAsia="en-GB"/>
        </w:rPr>
      </w:pPr>
      <w:r w:rsidRPr="00C73032">
        <w:rPr>
          <w:rFonts w:asciiTheme="majorBidi" w:hAnsiTheme="majorBidi" w:cstheme="majorBidi"/>
          <w:snapToGrid w:val="0"/>
          <w:sz w:val="24"/>
          <w:szCs w:val="24"/>
          <w:lang w:eastAsia="en-GB"/>
        </w:rPr>
        <w:t xml:space="preserve">This phase </w:t>
      </w:r>
      <w:r w:rsidR="002A045B">
        <w:rPr>
          <w:rFonts w:asciiTheme="majorBidi" w:hAnsiTheme="majorBidi" w:cstheme="majorBidi"/>
          <w:snapToGrid w:val="0"/>
          <w:sz w:val="24"/>
          <w:szCs w:val="24"/>
          <w:lang w:eastAsia="en-GB"/>
        </w:rPr>
        <w:t>focused</w:t>
      </w:r>
      <w:r w:rsidRPr="00C73032">
        <w:rPr>
          <w:rFonts w:asciiTheme="majorBidi" w:hAnsiTheme="majorBidi" w:cstheme="majorBidi"/>
          <w:snapToGrid w:val="0"/>
          <w:sz w:val="24"/>
          <w:szCs w:val="24"/>
          <w:lang w:eastAsia="en-GB"/>
        </w:rPr>
        <w:t xml:space="preserve"> on Dimension One and Two of the framework, exploring peacebuilding interventions in diverse contexts at the global and national level. The review and intensive concept development during this first phase </w:t>
      </w:r>
      <w:r w:rsidR="002A045B">
        <w:rPr>
          <w:rFonts w:asciiTheme="majorBidi" w:hAnsiTheme="majorBidi" w:cstheme="majorBidi"/>
          <w:snapToGrid w:val="0"/>
          <w:sz w:val="24"/>
          <w:szCs w:val="24"/>
          <w:lang w:eastAsia="en-GB"/>
        </w:rPr>
        <w:t>was intended to</w:t>
      </w:r>
      <w:r w:rsidRPr="00C73032">
        <w:rPr>
          <w:rFonts w:asciiTheme="majorBidi" w:hAnsiTheme="majorBidi" w:cstheme="majorBidi"/>
          <w:snapToGrid w:val="0"/>
          <w:sz w:val="24"/>
          <w:szCs w:val="24"/>
          <w:lang w:eastAsia="en-GB"/>
        </w:rPr>
        <w:t xml:space="preserve"> deepen understandings and the analytic tools which </w:t>
      </w:r>
      <w:r w:rsidR="002A045B">
        <w:rPr>
          <w:rFonts w:asciiTheme="majorBidi" w:hAnsiTheme="majorBidi" w:cstheme="majorBidi"/>
          <w:snapToGrid w:val="0"/>
          <w:sz w:val="24"/>
          <w:szCs w:val="24"/>
          <w:lang w:eastAsia="en-GB"/>
        </w:rPr>
        <w:t>would be</w:t>
      </w:r>
      <w:r w:rsidRPr="00C73032">
        <w:rPr>
          <w:rFonts w:asciiTheme="majorBidi" w:hAnsiTheme="majorBidi" w:cstheme="majorBidi"/>
          <w:snapToGrid w:val="0"/>
          <w:sz w:val="24"/>
          <w:szCs w:val="24"/>
          <w:lang w:eastAsia="en-GB"/>
        </w:rPr>
        <w:t xml:space="preserve"> applied in answering the research questions as well as inform</w:t>
      </w:r>
      <w:r w:rsidR="002A045B">
        <w:rPr>
          <w:rFonts w:asciiTheme="majorBidi" w:hAnsiTheme="majorBidi" w:cstheme="majorBidi"/>
          <w:snapToGrid w:val="0"/>
          <w:sz w:val="24"/>
          <w:szCs w:val="24"/>
          <w:lang w:eastAsia="en-GB"/>
        </w:rPr>
        <w:t>ing</w:t>
      </w:r>
      <w:r w:rsidRPr="00C73032">
        <w:rPr>
          <w:rFonts w:asciiTheme="majorBidi" w:hAnsiTheme="majorBidi" w:cstheme="majorBidi"/>
          <w:snapToGrid w:val="0"/>
          <w:sz w:val="24"/>
          <w:szCs w:val="24"/>
          <w:lang w:eastAsia="en-GB"/>
        </w:rPr>
        <w:t xml:space="preserve"> </w:t>
      </w:r>
      <w:r w:rsidR="002A045B">
        <w:rPr>
          <w:rFonts w:asciiTheme="majorBidi" w:hAnsiTheme="majorBidi" w:cstheme="majorBidi"/>
          <w:snapToGrid w:val="0"/>
          <w:sz w:val="24"/>
          <w:szCs w:val="24"/>
          <w:lang w:eastAsia="en-GB"/>
        </w:rPr>
        <w:t>the</w:t>
      </w:r>
      <w:r w:rsidRPr="00C73032">
        <w:rPr>
          <w:rFonts w:asciiTheme="majorBidi" w:hAnsiTheme="majorBidi" w:cstheme="majorBidi"/>
          <w:snapToGrid w:val="0"/>
          <w:sz w:val="24"/>
          <w:szCs w:val="24"/>
          <w:lang w:eastAsia="en-GB"/>
        </w:rPr>
        <w:t xml:space="preserve"> final selection of interventions. </w:t>
      </w:r>
      <w:r w:rsidR="002A045B">
        <w:rPr>
          <w:rFonts w:asciiTheme="majorBidi" w:hAnsiTheme="majorBidi" w:cstheme="majorBidi"/>
          <w:snapToGrid w:val="0"/>
          <w:sz w:val="24"/>
          <w:szCs w:val="24"/>
          <w:lang w:eastAsia="en-GB"/>
        </w:rPr>
        <w:t>W</w:t>
      </w:r>
      <w:r w:rsidRPr="00C73032">
        <w:rPr>
          <w:rFonts w:asciiTheme="majorBidi" w:hAnsiTheme="majorBidi" w:cstheme="majorBidi"/>
          <w:snapToGrid w:val="0"/>
          <w:sz w:val="24"/>
          <w:szCs w:val="24"/>
          <w:lang w:eastAsia="en-GB"/>
        </w:rPr>
        <w:t>here available and possible, existing datasets in relation to the key objectives of the study</w:t>
      </w:r>
      <w:r w:rsidR="002A045B">
        <w:rPr>
          <w:rFonts w:asciiTheme="majorBidi" w:hAnsiTheme="majorBidi" w:cstheme="majorBidi"/>
          <w:snapToGrid w:val="0"/>
          <w:sz w:val="24"/>
          <w:szCs w:val="24"/>
          <w:lang w:eastAsia="en-GB"/>
        </w:rPr>
        <w:t xml:space="preserve"> were </w:t>
      </w:r>
      <w:r w:rsidR="002A045B" w:rsidRPr="00C73032">
        <w:rPr>
          <w:rFonts w:asciiTheme="majorBidi" w:hAnsiTheme="majorBidi" w:cstheme="majorBidi"/>
          <w:snapToGrid w:val="0"/>
          <w:sz w:val="24"/>
          <w:szCs w:val="24"/>
          <w:lang w:eastAsia="en-GB"/>
        </w:rPr>
        <w:t>identif</w:t>
      </w:r>
      <w:r w:rsidR="002A045B">
        <w:rPr>
          <w:rFonts w:asciiTheme="majorBidi" w:hAnsiTheme="majorBidi" w:cstheme="majorBidi"/>
          <w:snapToGrid w:val="0"/>
          <w:sz w:val="24"/>
          <w:szCs w:val="24"/>
          <w:lang w:eastAsia="en-GB"/>
        </w:rPr>
        <w:t>ied</w:t>
      </w:r>
      <w:r w:rsidR="002A045B" w:rsidRPr="00C73032">
        <w:rPr>
          <w:rFonts w:asciiTheme="majorBidi" w:hAnsiTheme="majorBidi" w:cstheme="majorBidi"/>
          <w:snapToGrid w:val="0"/>
          <w:sz w:val="24"/>
          <w:szCs w:val="24"/>
          <w:lang w:eastAsia="en-GB"/>
        </w:rPr>
        <w:t xml:space="preserve"> and analys</w:t>
      </w:r>
      <w:r w:rsidR="002A045B">
        <w:rPr>
          <w:rFonts w:asciiTheme="majorBidi" w:hAnsiTheme="majorBidi" w:cstheme="majorBidi"/>
          <w:snapToGrid w:val="0"/>
          <w:sz w:val="24"/>
          <w:szCs w:val="24"/>
          <w:lang w:eastAsia="en-GB"/>
        </w:rPr>
        <w:t>ed</w:t>
      </w:r>
      <w:r w:rsidRPr="00C73032">
        <w:rPr>
          <w:rFonts w:asciiTheme="majorBidi" w:hAnsiTheme="majorBidi" w:cstheme="majorBidi"/>
          <w:snapToGrid w:val="0"/>
          <w:sz w:val="24"/>
          <w:szCs w:val="24"/>
          <w:lang w:eastAsia="en-GB"/>
        </w:rPr>
        <w:t xml:space="preserve">. </w:t>
      </w:r>
    </w:p>
    <w:p w14:paraId="1654BD17" w14:textId="0BE3C865" w:rsidR="00485E8D" w:rsidRDefault="00485E8D" w:rsidP="009F6903">
      <w:pPr>
        <w:spacing w:before="120" w:after="0" w:line="240" w:lineRule="auto"/>
        <w:jc w:val="both"/>
        <w:rPr>
          <w:rFonts w:asciiTheme="majorBidi" w:hAnsiTheme="majorBidi" w:cstheme="majorBidi"/>
          <w:snapToGrid w:val="0"/>
          <w:sz w:val="24"/>
          <w:szCs w:val="24"/>
          <w:lang w:eastAsia="en-GB"/>
        </w:rPr>
      </w:pPr>
      <w:r w:rsidRPr="00C73032">
        <w:rPr>
          <w:rFonts w:asciiTheme="majorBidi" w:hAnsiTheme="majorBidi" w:cstheme="majorBidi"/>
          <w:snapToGrid w:val="0"/>
          <w:sz w:val="24"/>
          <w:szCs w:val="24"/>
          <w:lang w:eastAsia="en-GB"/>
        </w:rPr>
        <w:t>In addition, content and discourse analysis (Fairclough 2002)</w:t>
      </w:r>
      <w:r w:rsidR="002A045B">
        <w:rPr>
          <w:rFonts w:asciiTheme="majorBidi" w:hAnsiTheme="majorBidi" w:cstheme="majorBidi"/>
          <w:snapToGrid w:val="0"/>
          <w:sz w:val="24"/>
          <w:szCs w:val="24"/>
          <w:lang w:eastAsia="en-GB"/>
        </w:rPr>
        <w:t xml:space="preserve"> was employed</w:t>
      </w:r>
      <w:r w:rsidRPr="00C73032">
        <w:rPr>
          <w:rFonts w:asciiTheme="majorBidi" w:hAnsiTheme="majorBidi" w:cstheme="majorBidi"/>
          <w:snapToGrid w:val="0"/>
          <w:sz w:val="24"/>
          <w:szCs w:val="24"/>
          <w:lang w:eastAsia="en-GB"/>
        </w:rPr>
        <w:t xml:space="preserve"> to study key international and national policy texts in the two countries as well as that of international agencies to identify the underlying assumptions, values and policy structures and mechanisms of implementation proposed for peacebuilding education interventions. To complement the analysis of policy texts, </w:t>
      </w:r>
      <w:r w:rsidR="002A045B">
        <w:rPr>
          <w:rFonts w:asciiTheme="majorBidi" w:hAnsiTheme="majorBidi" w:cstheme="majorBidi"/>
          <w:snapToGrid w:val="0"/>
          <w:sz w:val="24"/>
          <w:szCs w:val="24"/>
          <w:lang w:eastAsia="en-GB"/>
        </w:rPr>
        <w:t>researchers</w:t>
      </w:r>
      <w:r w:rsidRPr="00C73032">
        <w:rPr>
          <w:rFonts w:asciiTheme="majorBidi" w:hAnsiTheme="majorBidi" w:cstheme="majorBidi"/>
          <w:snapToGrid w:val="0"/>
          <w:sz w:val="24"/>
          <w:szCs w:val="24"/>
          <w:lang w:eastAsia="en-GB"/>
        </w:rPr>
        <w:t xml:space="preserve"> interview</w:t>
      </w:r>
      <w:r w:rsidR="002A045B">
        <w:rPr>
          <w:rFonts w:asciiTheme="majorBidi" w:hAnsiTheme="majorBidi" w:cstheme="majorBidi"/>
          <w:snapToGrid w:val="0"/>
          <w:sz w:val="24"/>
          <w:szCs w:val="24"/>
          <w:lang w:eastAsia="en-GB"/>
        </w:rPr>
        <w:t>ed</w:t>
      </w:r>
      <w:r w:rsidRPr="00C73032">
        <w:rPr>
          <w:rFonts w:asciiTheme="majorBidi" w:hAnsiTheme="majorBidi" w:cstheme="majorBidi"/>
          <w:snapToGrid w:val="0"/>
          <w:sz w:val="24"/>
          <w:szCs w:val="24"/>
          <w:lang w:eastAsia="en-GB"/>
        </w:rPr>
        <w:t xml:space="preserve"> ‘policy elites’ (e.g. policy makers, research organisations, and international development agency officials) to deepen </w:t>
      </w:r>
      <w:r w:rsidR="002A045B">
        <w:rPr>
          <w:rFonts w:asciiTheme="majorBidi" w:hAnsiTheme="majorBidi" w:cstheme="majorBidi"/>
          <w:snapToGrid w:val="0"/>
          <w:sz w:val="24"/>
          <w:szCs w:val="24"/>
          <w:lang w:eastAsia="en-GB"/>
        </w:rPr>
        <w:t>their</w:t>
      </w:r>
      <w:r w:rsidRPr="00C73032">
        <w:rPr>
          <w:rFonts w:asciiTheme="majorBidi" w:hAnsiTheme="majorBidi" w:cstheme="majorBidi"/>
          <w:snapToGrid w:val="0"/>
          <w:sz w:val="24"/>
          <w:szCs w:val="24"/>
          <w:lang w:eastAsia="en-GB"/>
        </w:rPr>
        <w:t xml:space="preserve"> understanding of education peacebuilding efforts in the particular countries</w:t>
      </w:r>
      <w:r w:rsidR="002A045B">
        <w:rPr>
          <w:rFonts w:asciiTheme="majorBidi" w:hAnsiTheme="majorBidi" w:cstheme="majorBidi"/>
          <w:snapToGrid w:val="0"/>
          <w:sz w:val="24"/>
          <w:szCs w:val="24"/>
          <w:lang w:eastAsia="en-GB"/>
        </w:rPr>
        <w:t>.</w:t>
      </w:r>
    </w:p>
    <w:p w14:paraId="4BE6E276" w14:textId="77777777" w:rsidR="00485E8D" w:rsidRDefault="00485E8D" w:rsidP="00485E8D">
      <w:pPr>
        <w:spacing w:before="120" w:after="0" w:line="240" w:lineRule="auto"/>
        <w:ind w:firstLine="720"/>
        <w:jc w:val="both"/>
        <w:rPr>
          <w:rFonts w:asciiTheme="majorBidi" w:hAnsiTheme="majorBidi" w:cstheme="majorBidi"/>
          <w:snapToGrid w:val="0"/>
          <w:sz w:val="24"/>
          <w:szCs w:val="24"/>
          <w:lang w:eastAsia="en-GB"/>
        </w:rPr>
      </w:pPr>
    </w:p>
    <w:p w14:paraId="738AB12A" w14:textId="0395F48C" w:rsidR="00485E8D" w:rsidRDefault="00C27899" w:rsidP="00485E8D">
      <w:pPr>
        <w:tabs>
          <w:tab w:val="num" w:pos="720"/>
        </w:tabs>
        <w:spacing w:before="120" w:after="0" w:line="240" w:lineRule="auto"/>
        <w:jc w:val="both"/>
        <w:rPr>
          <w:rFonts w:asciiTheme="majorBidi" w:hAnsiTheme="majorBidi" w:cstheme="majorBidi"/>
          <w:b/>
          <w:bCs/>
          <w:snapToGrid w:val="0"/>
          <w:sz w:val="24"/>
          <w:szCs w:val="24"/>
          <w:lang w:eastAsia="en-GB"/>
        </w:rPr>
      </w:pPr>
      <w:r>
        <w:rPr>
          <w:rFonts w:asciiTheme="majorBidi" w:hAnsiTheme="majorBidi" w:cstheme="majorBidi"/>
          <w:b/>
          <w:bCs/>
          <w:snapToGrid w:val="0"/>
          <w:sz w:val="24"/>
          <w:szCs w:val="24"/>
          <w:lang w:eastAsia="en-GB"/>
        </w:rPr>
        <w:t xml:space="preserve">      </w:t>
      </w:r>
      <w:r w:rsidR="00485E8D" w:rsidRPr="000B2BC2">
        <w:rPr>
          <w:rFonts w:asciiTheme="majorBidi" w:hAnsiTheme="majorBidi" w:cstheme="majorBidi"/>
          <w:b/>
          <w:bCs/>
          <w:snapToGrid w:val="0"/>
          <w:sz w:val="24"/>
          <w:szCs w:val="24"/>
          <w:lang w:eastAsia="en-GB"/>
        </w:rPr>
        <w:t>Dimension One (RQ1): Policy analysis</w:t>
      </w:r>
    </w:p>
    <w:p w14:paraId="2ABB9278" w14:textId="2CD7ED0D" w:rsidR="00485E8D" w:rsidRDefault="00485E8D" w:rsidP="00485E8D">
      <w:pPr>
        <w:tabs>
          <w:tab w:val="num" w:pos="720"/>
        </w:tabs>
        <w:spacing w:before="120" w:after="0" w:line="240" w:lineRule="auto"/>
        <w:jc w:val="both"/>
        <w:rPr>
          <w:rFonts w:asciiTheme="majorBidi" w:hAnsiTheme="majorBidi" w:cstheme="majorBidi"/>
          <w:bCs/>
          <w:snapToGrid w:val="0"/>
          <w:sz w:val="24"/>
          <w:szCs w:val="24"/>
          <w:lang w:eastAsia="en-GB"/>
        </w:rPr>
      </w:pPr>
      <w:r w:rsidRPr="000B2BC2">
        <w:rPr>
          <w:rFonts w:asciiTheme="majorBidi" w:hAnsiTheme="majorBidi" w:cstheme="majorBidi"/>
          <w:snapToGrid w:val="0"/>
          <w:sz w:val="24"/>
          <w:szCs w:val="24"/>
          <w:lang w:eastAsia="en-GB"/>
        </w:rPr>
        <w:t>An understanding of the particularities of individual conflict contexts, the conflict drivers, and their relationship to the education sector are fundamental for successful programming and policy intervention. In the selected countries a political economy and conflict and policy analysis w</w:t>
      </w:r>
      <w:r w:rsidR="002A045B">
        <w:rPr>
          <w:rFonts w:asciiTheme="majorBidi" w:hAnsiTheme="majorBidi" w:cstheme="majorBidi"/>
          <w:snapToGrid w:val="0"/>
          <w:sz w:val="24"/>
          <w:szCs w:val="24"/>
          <w:lang w:eastAsia="en-GB"/>
        </w:rPr>
        <w:t>as</w:t>
      </w:r>
      <w:r w:rsidRPr="000B2BC2">
        <w:rPr>
          <w:rFonts w:asciiTheme="majorBidi" w:hAnsiTheme="majorBidi" w:cstheme="majorBidi"/>
          <w:snapToGrid w:val="0"/>
          <w:sz w:val="24"/>
          <w:szCs w:val="24"/>
          <w:lang w:eastAsia="en-GB"/>
        </w:rPr>
        <w:t xml:space="preserve"> undertaken to provide a context sensitive basis for further analysis of education programming and project evaluations. The policy analysis cover</w:t>
      </w:r>
      <w:r w:rsidR="002A045B">
        <w:rPr>
          <w:rFonts w:asciiTheme="majorBidi" w:hAnsiTheme="majorBidi" w:cstheme="majorBidi"/>
          <w:snapToGrid w:val="0"/>
          <w:sz w:val="24"/>
          <w:szCs w:val="24"/>
          <w:lang w:eastAsia="en-GB"/>
        </w:rPr>
        <w:t>ed</w:t>
      </w:r>
      <w:r w:rsidRPr="000B2BC2">
        <w:rPr>
          <w:rFonts w:asciiTheme="majorBidi" w:hAnsiTheme="majorBidi" w:cstheme="majorBidi"/>
          <w:snapToGrid w:val="0"/>
          <w:sz w:val="24"/>
          <w:szCs w:val="24"/>
          <w:lang w:eastAsia="en-GB"/>
        </w:rPr>
        <w:t xml:space="preserve"> several aspects and issues including: t</w:t>
      </w:r>
      <w:r w:rsidRPr="000B2BC2">
        <w:rPr>
          <w:rFonts w:asciiTheme="majorBidi" w:hAnsiTheme="majorBidi" w:cstheme="majorBidi"/>
          <w:bCs/>
          <w:snapToGrid w:val="0"/>
          <w:sz w:val="24"/>
          <w:szCs w:val="24"/>
          <w:lang w:eastAsia="en-GB"/>
        </w:rPr>
        <w:t>eacher recruitment and deployment; curriculum; teacher professional development; accountability; teacher pedagogy; and social dialogue</w:t>
      </w:r>
      <w:r>
        <w:rPr>
          <w:rFonts w:asciiTheme="majorBidi" w:hAnsiTheme="majorBidi" w:cstheme="majorBidi"/>
          <w:bCs/>
          <w:snapToGrid w:val="0"/>
          <w:sz w:val="24"/>
          <w:szCs w:val="24"/>
          <w:lang w:eastAsia="en-GB"/>
        </w:rPr>
        <w:t>.</w:t>
      </w:r>
    </w:p>
    <w:p w14:paraId="78EEC2F5" w14:textId="77777777" w:rsidR="00485E8D" w:rsidRPr="000B2BC2" w:rsidRDefault="00485E8D" w:rsidP="00485E8D">
      <w:pPr>
        <w:tabs>
          <w:tab w:val="num" w:pos="720"/>
        </w:tabs>
        <w:spacing w:before="120" w:after="0" w:line="240" w:lineRule="auto"/>
        <w:jc w:val="both"/>
        <w:rPr>
          <w:rFonts w:asciiTheme="majorBidi" w:hAnsiTheme="majorBidi" w:cstheme="majorBidi"/>
          <w:bCs/>
          <w:snapToGrid w:val="0"/>
          <w:sz w:val="24"/>
          <w:szCs w:val="24"/>
          <w:lang w:eastAsia="en-GB"/>
        </w:rPr>
      </w:pPr>
    </w:p>
    <w:p w14:paraId="7ABA2823" w14:textId="046768B0" w:rsidR="00485E8D" w:rsidRDefault="00C27899" w:rsidP="00C27899">
      <w:pPr>
        <w:spacing w:before="120" w:after="0" w:line="240" w:lineRule="auto"/>
        <w:jc w:val="both"/>
        <w:rPr>
          <w:rFonts w:asciiTheme="majorBidi" w:hAnsiTheme="majorBidi" w:cstheme="majorBidi"/>
          <w:b/>
          <w:bCs/>
          <w:snapToGrid w:val="0"/>
          <w:sz w:val="24"/>
          <w:szCs w:val="24"/>
          <w:lang w:eastAsia="en-GB"/>
        </w:rPr>
      </w:pPr>
      <w:r>
        <w:rPr>
          <w:rFonts w:asciiTheme="majorBidi" w:hAnsiTheme="majorBidi" w:cstheme="majorBidi"/>
          <w:b/>
          <w:bCs/>
          <w:snapToGrid w:val="0"/>
          <w:sz w:val="24"/>
          <w:szCs w:val="24"/>
          <w:lang w:eastAsia="en-GB"/>
        </w:rPr>
        <w:t xml:space="preserve">      </w:t>
      </w:r>
      <w:r w:rsidR="00485E8D" w:rsidRPr="000B2BC2">
        <w:rPr>
          <w:rFonts w:asciiTheme="majorBidi" w:hAnsiTheme="majorBidi" w:cstheme="majorBidi"/>
          <w:b/>
          <w:bCs/>
          <w:snapToGrid w:val="0"/>
          <w:sz w:val="24"/>
          <w:szCs w:val="24"/>
          <w:lang w:eastAsia="en-GB"/>
        </w:rPr>
        <w:t>Dimension Two (RQ1): Relational stakeholder analysis</w:t>
      </w:r>
    </w:p>
    <w:p w14:paraId="52A2BFB9" w14:textId="60CE2734" w:rsidR="00485E8D" w:rsidRPr="004E669A" w:rsidRDefault="009F6903" w:rsidP="009F6903">
      <w:pPr>
        <w:spacing w:before="120" w:after="0" w:line="240" w:lineRule="auto"/>
        <w:jc w:val="both"/>
        <w:rPr>
          <w:rFonts w:asciiTheme="majorBidi" w:hAnsiTheme="majorBidi" w:cstheme="majorBidi"/>
          <w:snapToGrid w:val="0"/>
          <w:sz w:val="24"/>
          <w:szCs w:val="24"/>
          <w:lang w:eastAsia="en-GB"/>
        </w:rPr>
      </w:pPr>
      <w:r>
        <w:rPr>
          <w:rFonts w:asciiTheme="majorBidi" w:hAnsiTheme="majorBidi" w:cstheme="majorBidi"/>
          <w:snapToGrid w:val="0"/>
          <w:sz w:val="24"/>
          <w:szCs w:val="24"/>
          <w:lang w:eastAsia="en-GB"/>
        </w:rPr>
        <w:t>A</w:t>
      </w:r>
      <w:r w:rsidR="002A045B">
        <w:rPr>
          <w:rFonts w:asciiTheme="majorBidi" w:hAnsiTheme="majorBidi" w:cstheme="majorBidi"/>
          <w:snapToGrid w:val="0"/>
          <w:sz w:val="24"/>
          <w:szCs w:val="24"/>
          <w:lang w:eastAsia="en-GB"/>
        </w:rPr>
        <w:t xml:space="preserve"> relational stakeholder analysis</w:t>
      </w:r>
      <w:r w:rsidR="00485E8D" w:rsidRPr="000B2BC2">
        <w:rPr>
          <w:rFonts w:asciiTheme="majorBidi" w:hAnsiTheme="majorBidi" w:cstheme="majorBidi"/>
          <w:snapToGrid w:val="0"/>
          <w:sz w:val="24"/>
          <w:szCs w:val="24"/>
          <w:lang w:eastAsia="en-GB"/>
        </w:rPr>
        <w:t xml:space="preserve"> </w:t>
      </w:r>
      <w:r w:rsidR="002A045B">
        <w:rPr>
          <w:rFonts w:asciiTheme="majorBidi" w:hAnsiTheme="majorBidi" w:cstheme="majorBidi"/>
          <w:snapToGrid w:val="0"/>
          <w:sz w:val="24"/>
          <w:szCs w:val="24"/>
          <w:lang w:eastAsia="en-GB"/>
        </w:rPr>
        <w:t xml:space="preserve">was undertaken to </w:t>
      </w:r>
      <w:r w:rsidR="00485E8D" w:rsidRPr="000B2BC2">
        <w:rPr>
          <w:rFonts w:asciiTheme="majorBidi" w:hAnsiTheme="majorBidi" w:cstheme="majorBidi"/>
          <w:snapToGrid w:val="0"/>
          <w:sz w:val="24"/>
          <w:szCs w:val="24"/>
          <w:lang w:eastAsia="en-GB"/>
        </w:rPr>
        <w:t>analyse the motivations, histories, and activities of key agencies operating in the education sector in each of the two countries. This provide</w:t>
      </w:r>
      <w:r w:rsidR="002A045B">
        <w:rPr>
          <w:rFonts w:asciiTheme="majorBidi" w:hAnsiTheme="majorBidi" w:cstheme="majorBidi"/>
          <w:snapToGrid w:val="0"/>
          <w:sz w:val="24"/>
          <w:szCs w:val="24"/>
          <w:lang w:eastAsia="en-GB"/>
        </w:rPr>
        <w:t>d</w:t>
      </w:r>
      <w:r w:rsidR="00485E8D" w:rsidRPr="000B2BC2">
        <w:rPr>
          <w:rFonts w:asciiTheme="majorBidi" w:hAnsiTheme="majorBidi" w:cstheme="majorBidi"/>
          <w:snapToGrid w:val="0"/>
          <w:sz w:val="24"/>
          <w:szCs w:val="24"/>
          <w:lang w:eastAsia="en-GB"/>
        </w:rPr>
        <w:t xml:space="preserve"> a robust foundation to frame deeper analysis of the particular programme and policy interventions in education focusing on teachers, teaching and learning. </w:t>
      </w:r>
      <w:r w:rsidR="002A045B">
        <w:rPr>
          <w:rFonts w:asciiTheme="majorBidi" w:hAnsiTheme="majorBidi" w:cstheme="majorBidi"/>
          <w:snapToGrid w:val="0"/>
          <w:sz w:val="24"/>
          <w:szCs w:val="24"/>
          <w:lang w:eastAsia="en-GB"/>
        </w:rPr>
        <w:t>This sought in</w:t>
      </w:r>
      <w:r w:rsidR="00485E8D" w:rsidRPr="000B2BC2">
        <w:rPr>
          <w:rFonts w:asciiTheme="majorBidi" w:hAnsiTheme="majorBidi" w:cstheme="majorBidi"/>
          <w:snapToGrid w:val="0"/>
          <w:sz w:val="24"/>
          <w:szCs w:val="24"/>
          <w:lang w:eastAsia="en-GB"/>
        </w:rPr>
        <w:t xml:space="preserve"> particular to investigate the positions/understandings of key actors in each country on teacher policy. This encompass</w:t>
      </w:r>
      <w:r w:rsidR="002A045B">
        <w:rPr>
          <w:rFonts w:asciiTheme="majorBidi" w:hAnsiTheme="majorBidi" w:cstheme="majorBidi"/>
          <w:snapToGrid w:val="0"/>
          <w:sz w:val="24"/>
          <w:szCs w:val="24"/>
          <w:lang w:eastAsia="en-GB"/>
        </w:rPr>
        <w:t>ed</w:t>
      </w:r>
      <w:r w:rsidR="00485E8D" w:rsidRPr="000B2BC2">
        <w:rPr>
          <w:rFonts w:asciiTheme="majorBidi" w:hAnsiTheme="majorBidi" w:cstheme="majorBidi"/>
          <w:snapToGrid w:val="0"/>
          <w:sz w:val="24"/>
          <w:szCs w:val="24"/>
          <w:lang w:eastAsia="en-GB"/>
        </w:rPr>
        <w:t>: Bilateral donors; multi-lateral agencies; teacher unions; national and international NGOs; and teacher coalitions.</w:t>
      </w:r>
    </w:p>
    <w:p w14:paraId="48A20388" w14:textId="77777777" w:rsidR="00485E8D" w:rsidRPr="00C73032" w:rsidRDefault="00485E8D" w:rsidP="00485E8D">
      <w:pPr>
        <w:spacing w:before="120" w:after="0" w:line="240" w:lineRule="auto"/>
        <w:jc w:val="both"/>
        <w:rPr>
          <w:rFonts w:asciiTheme="majorBidi" w:hAnsiTheme="majorBidi" w:cstheme="majorBidi"/>
          <w:b/>
          <w:bCs/>
          <w:i/>
          <w:iCs/>
          <w:snapToGrid w:val="0"/>
          <w:sz w:val="24"/>
          <w:szCs w:val="24"/>
          <w:lang w:eastAsia="en-GB"/>
        </w:rPr>
      </w:pPr>
    </w:p>
    <w:p w14:paraId="0A6E64C2" w14:textId="478AACCE" w:rsidR="00485E8D" w:rsidRDefault="00485E8D" w:rsidP="00485E8D">
      <w:pPr>
        <w:spacing w:before="120" w:after="0" w:line="240" w:lineRule="auto"/>
        <w:jc w:val="both"/>
        <w:rPr>
          <w:rFonts w:asciiTheme="majorBidi" w:hAnsiTheme="majorBidi" w:cstheme="majorBidi"/>
          <w:b/>
          <w:i/>
          <w:iCs/>
          <w:snapToGrid w:val="0"/>
          <w:sz w:val="24"/>
          <w:szCs w:val="24"/>
          <w:lang w:eastAsia="en-GB"/>
        </w:rPr>
      </w:pPr>
      <w:r w:rsidRPr="00515452">
        <w:rPr>
          <w:rFonts w:asciiTheme="majorBidi" w:hAnsiTheme="majorBidi" w:cstheme="majorBidi"/>
          <w:b/>
          <w:bCs/>
          <w:i/>
          <w:iCs/>
          <w:sz w:val="24"/>
          <w:szCs w:val="24"/>
        </w:rPr>
        <w:t>Phase</w:t>
      </w:r>
      <w:r w:rsidR="00117355">
        <w:rPr>
          <w:rFonts w:asciiTheme="majorBidi" w:hAnsiTheme="majorBidi" w:cstheme="majorBidi"/>
          <w:b/>
          <w:bCs/>
          <w:i/>
          <w:iCs/>
          <w:sz w:val="24"/>
          <w:szCs w:val="24"/>
        </w:rPr>
        <w:t xml:space="preserve"> Two</w:t>
      </w:r>
      <w:r w:rsidRPr="00F83754">
        <w:rPr>
          <w:rFonts w:asciiTheme="majorBidi" w:hAnsiTheme="majorBidi" w:cstheme="majorBidi"/>
          <w:b/>
          <w:bCs/>
          <w:i/>
          <w:iCs/>
          <w:sz w:val="24"/>
          <w:szCs w:val="24"/>
        </w:rPr>
        <w:t xml:space="preserve">: </w:t>
      </w:r>
      <w:r w:rsidRPr="00F83754">
        <w:rPr>
          <w:rFonts w:asciiTheme="majorBidi" w:hAnsiTheme="majorBidi" w:cstheme="majorBidi"/>
          <w:b/>
          <w:i/>
          <w:iCs/>
          <w:snapToGrid w:val="0"/>
          <w:sz w:val="24"/>
          <w:szCs w:val="24"/>
          <w:lang w:eastAsia="en-GB"/>
        </w:rPr>
        <w:t>Exploring Policy Interventions in Practice in institutional sites</w:t>
      </w:r>
    </w:p>
    <w:p w14:paraId="33E26489" w14:textId="306838FD" w:rsidR="00485E8D" w:rsidRPr="002A045B" w:rsidRDefault="00485E8D" w:rsidP="00485E8D">
      <w:pPr>
        <w:spacing w:before="120" w:after="0" w:line="240" w:lineRule="auto"/>
        <w:jc w:val="both"/>
        <w:rPr>
          <w:rFonts w:asciiTheme="majorBidi" w:hAnsiTheme="majorBidi" w:cstheme="majorBidi"/>
          <w:sz w:val="24"/>
          <w:szCs w:val="24"/>
        </w:rPr>
      </w:pPr>
      <w:r w:rsidRPr="00515452">
        <w:rPr>
          <w:rFonts w:asciiTheme="majorBidi" w:hAnsiTheme="majorBidi" w:cstheme="majorBidi"/>
          <w:sz w:val="24"/>
          <w:szCs w:val="24"/>
        </w:rPr>
        <w:t xml:space="preserve">In this phase </w:t>
      </w:r>
      <w:r w:rsidR="002A045B">
        <w:rPr>
          <w:rFonts w:asciiTheme="majorBidi" w:hAnsiTheme="majorBidi" w:cstheme="majorBidi"/>
          <w:sz w:val="24"/>
          <w:szCs w:val="24"/>
        </w:rPr>
        <w:t xml:space="preserve">researchers examined </w:t>
      </w:r>
      <w:r w:rsidRPr="00515452">
        <w:rPr>
          <w:rFonts w:asciiTheme="majorBidi" w:hAnsiTheme="majorBidi" w:cstheme="majorBidi"/>
          <w:sz w:val="24"/>
          <w:szCs w:val="24"/>
        </w:rPr>
        <w:t>interventions at the institutional level of the school and teacher training institution, focusing on teachers in relation to Dimensions Three, Four</w:t>
      </w:r>
      <w:r>
        <w:rPr>
          <w:rFonts w:asciiTheme="majorBidi" w:hAnsiTheme="majorBidi" w:cstheme="majorBidi"/>
          <w:sz w:val="24"/>
          <w:szCs w:val="24"/>
        </w:rPr>
        <w:t xml:space="preserve">, </w:t>
      </w:r>
      <w:r w:rsidRPr="00515452">
        <w:rPr>
          <w:rFonts w:asciiTheme="majorBidi" w:hAnsiTheme="majorBidi" w:cstheme="majorBidi"/>
          <w:sz w:val="24"/>
          <w:szCs w:val="24"/>
        </w:rPr>
        <w:t>Five</w:t>
      </w:r>
      <w:r>
        <w:rPr>
          <w:rFonts w:asciiTheme="majorBidi" w:hAnsiTheme="majorBidi" w:cstheme="majorBidi"/>
          <w:sz w:val="24"/>
          <w:szCs w:val="24"/>
        </w:rPr>
        <w:t xml:space="preserve">, </w:t>
      </w:r>
      <w:r w:rsidRPr="000B2BC2">
        <w:rPr>
          <w:rFonts w:asciiTheme="majorBidi" w:hAnsiTheme="majorBidi" w:cstheme="majorBidi"/>
          <w:sz w:val="24"/>
          <w:szCs w:val="24"/>
        </w:rPr>
        <w:t>Six and Seven. The</w:t>
      </w:r>
      <w:r w:rsidRPr="00515452">
        <w:rPr>
          <w:rFonts w:asciiTheme="majorBidi" w:hAnsiTheme="majorBidi" w:cstheme="majorBidi"/>
          <w:sz w:val="24"/>
          <w:szCs w:val="24"/>
        </w:rPr>
        <w:t xml:space="preserve"> main fieldwork </w:t>
      </w:r>
      <w:r w:rsidR="002A045B" w:rsidRPr="00515452">
        <w:rPr>
          <w:rFonts w:asciiTheme="majorBidi" w:hAnsiTheme="majorBidi" w:cstheme="majorBidi"/>
          <w:sz w:val="24"/>
          <w:szCs w:val="24"/>
        </w:rPr>
        <w:t>occur</w:t>
      </w:r>
      <w:r w:rsidR="002A045B">
        <w:rPr>
          <w:rFonts w:asciiTheme="majorBidi" w:hAnsiTheme="majorBidi" w:cstheme="majorBidi"/>
          <w:sz w:val="24"/>
          <w:szCs w:val="24"/>
        </w:rPr>
        <w:t>red</w:t>
      </w:r>
      <w:r w:rsidRPr="00515452">
        <w:rPr>
          <w:rFonts w:asciiTheme="majorBidi" w:hAnsiTheme="majorBidi" w:cstheme="majorBidi"/>
          <w:sz w:val="24"/>
          <w:szCs w:val="24"/>
        </w:rPr>
        <w:t xml:space="preserve"> here and consist</w:t>
      </w:r>
      <w:r w:rsidR="002A045B">
        <w:rPr>
          <w:rFonts w:asciiTheme="majorBidi" w:hAnsiTheme="majorBidi" w:cstheme="majorBidi"/>
          <w:sz w:val="24"/>
          <w:szCs w:val="24"/>
        </w:rPr>
        <w:t>ed</w:t>
      </w:r>
      <w:r w:rsidRPr="00515452">
        <w:rPr>
          <w:rFonts w:asciiTheme="majorBidi" w:hAnsiTheme="majorBidi" w:cstheme="majorBidi"/>
          <w:sz w:val="24"/>
          <w:szCs w:val="24"/>
        </w:rPr>
        <w:t xml:space="preserve"> </w:t>
      </w:r>
      <w:r>
        <w:rPr>
          <w:rFonts w:asciiTheme="majorBidi" w:hAnsiTheme="majorBidi" w:cstheme="majorBidi"/>
          <w:sz w:val="24"/>
          <w:szCs w:val="24"/>
        </w:rPr>
        <w:t>of</w:t>
      </w:r>
      <w:r w:rsidRPr="00515452">
        <w:rPr>
          <w:rFonts w:asciiTheme="majorBidi" w:hAnsiTheme="majorBidi" w:cstheme="majorBidi"/>
          <w:sz w:val="24"/>
          <w:szCs w:val="24"/>
        </w:rPr>
        <w:t xml:space="preserve"> multidimensional institutional case studies that </w:t>
      </w:r>
      <w:r w:rsidR="00CB0797">
        <w:rPr>
          <w:rFonts w:asciiTheme="majorBidi" w:hAnsiTheme="majorBidi" w:cstheme="majorBidi"/>
          <w:sz w:val="24"/>
          <w:szCs w:val="24"/>
        </w:rPr>
        <w:t>focused</w:t>
      </w:r>
      <w:r w:rsidRPr="00515452">
        <w:rPr>
          <w:rFonts w:asciiTheme="majorBidi" w:hAnsiTheme="majorBidi" w:cstheme="majorBidi"/>
          <w:sz w:val="24"/>
          <w:szCs w:val="24"/>
        </w:rPr>
        <w:t xml:space="preserve"> on how they are experienced by teachers and trainee teachers, the influence on teachers’ attitudes and practices and ultimately the implications for student learning</w:t>
      </w:r>
      <w:r w:rsidRPr="00EF0FE0">
        <w:rPr>
          <w:rFonts w:ascii="Times New Roman" w:hAnsi="Times New Roman" w:cs="Times New Roman"/>
          <w:sz w:val="24"/>
          <w:szCs w:val="24"/>
        </w:rPr>
        <w:t>.</w:t>
      </w:r>
      <w:r w:rsidRPr="008843D8">
        <w:rPr>
          <w:rFonts w:asciiTheme="majorBidi" w:hAnsiTheme="majorBidi" w:cstheme="majorBidi"/>
          <w:sz w:val="24"/>
          <w:szCs w:val="24"/>
        </w:rPr>
        <w:t xml:space="preserve"> </w:t>
      </w:r>
      <w:r w:rsidRPr="00515452">
        <w:rPr>
          <w:rFonts w:asciiTheme="majorBidi" w:hAnsiTheme="majorBidi" w:cstheme="majorBidi"/>
          <w:sz w:val="24"/>
          <w:szCs w:val="24"/>
        </w:rPr>
        <w:t>Purposive quota sampling w</w:t>
      </w:r>
      <w:r w:rsidR="002A045B">
        <w:rPr>
          <w:rFonts w:asciiTheme="majorBidi" w:hAnsiTheme="majorBidi" w:cstheme="majorBidi"/>
          <w:sz w:val="24"/>
          <w:szCs w:val="24"/>
        </w:rPr>
        <w:t>as</w:t>
      </w:r>
      <w:r w:rsidRPr="00515452">
        <w:rPr>
          <w:rFonts w:asciiTheme="majorBidi" w:hAnsiTheme="majorBidi" w:cstheme="majorBidi"/>
          <w:sz w:val="24"/>
          <w:szCs w:val="24"/>
        </w:rPr>
        <w:t xml:space="preserve"> used to ensure the inclusion of participants from both sexes, high and low income groups and all relevant racial/ethnic groups</w:t>
      </w:r>
      <w:r>
        <w:rPr>
          <w:rFonts w:asciiTheme="majorBidi" w:hAnsiTheme="majorBidi" w:cstheme="majorBidi"/>
          <w:sz w:val="24"/>
          <w:szCs w:val="24"/>
        </w:rPr>
        <w:t xml:space="preserve"> in the interviews</w:t>
      </w:r>
      <w:r w:rsidR="002A045B">
        <w:rPr>
          <w:rFonts w:asciiTheme="majorBidi" w:hAnsiTheme="majorBidi" w:cstheme="majorBidi"/>
          <w:sz w:val="24"/>
          <w:szCs w:val="24"/>
        </w:rPr>
        <w:t>.</w:t>
      </w:r>
    </w:p>
    <w:p w14:paraId="0F37B084" w14:textId="5D0D9222" w:rsidR="00485E8D" w:rsidRDefault="00485E8D" w:rsidP="00485E8D">
      <w:pPr>
        <w:spacing w:before="120" w:after="0" w:line="240" w:lineRule="auto"/>
        <w:ind w:firstLine="360"/>
        <w:jc w:val="both"/>
        <w:rPr>
          <w:rFonts w:asciiTheme="majorBidi" w:hAnsiTheme="majorBidi" w:cstheme="majorBidi"/>
          <w:b/>
          <w:bCs/>
          <w:snapToGrid w:val="0"/>
          <w:sz w:val="24"/>
          <w:szCs w:val="24"/>
          <w:lang w:eastAsia="en-GB"/>
        </w:rPr>
      </w:pPr>
      <w:r w:rsidRPr="00F83754">
        <w:rPr>
          <w:rFonts w:asciiTheme="majorBidi" w:hAnsiTheme="majorBidi" w:cstheme="majorBidi"/>
          <w:b/>
          <w:bCs/>
          <w:snapToGrid w:val="0"/>
          <w:sz w:val="24"/>
          <w:szCs w:val="24"/>
          <w:lang w:eastAsia="en-GB"/>
        </w:rPr>
        <w:t>Dimension Three (RQ2): Teacher Governance: Recruitment and Deployment</w:t>
      </w:r>
    </w:p>
    <w:p w14:paraId="667B7C23" w14:textId="6A25ADFE" w:rsidR="00485E8D" w:rsidRPr="00F83754" w:rsidRDefault="00485E8D" w:rsidP="009F6903">
      <w:pPr>
        <w:spacing w:before="120" w:after="0" w:line="240" w:lineRule="auto"/>
        <w:jc w:val="both"/>
        <w:rPr>
          <w:rFonts w:asciiTheme="majorBidi" w:hAnsiTheme="majorBidi" w:cstheme="majorBidi"/>
          <w:bCs/>
          <w:snapToGrid w:val="0"/>
          <w:sz w:val="24"/>
          <w:szCs w:val="24"/>
          <w:lang w:eastAsia="en-GB"/>
        </w:rPr>
      </w:pPr>
      <w:r w:rsidRPr="00F83754">
        <w:rPr>
          <w:rFonts w:asciiTheme="majorBidi" w:hAnsiTheme="majorBidi" w:cstheme="majorBidi"/>
          <w:bCs/>
          <w:snapToGrid w:val="0"/>
          <w:sz w:val="24"/>
          <w:szCs w:val="24"/>
          <w:lang w:eastAsia="en-GB"/>
        </w:rPr>
        <w:t>This dimension focus</w:t>
      </w:r>
      <w:r w:rsidR="009F6903">
        <w:rPr>
          <w:rFonts w:asciiTheme="majorBidi" w:hAnsiTheme="majorBidi" w:cstheme="majorBidi"/>
          <w:bCs/>
          <w:snapToGrid w:val="0"/>
          <w:sz w:val="24"/>
          <w:szCs w:val="24"/>
          <w:lang w:eastAsia="en-GB"/>
        </w:rPr>
        <w:t>ed</w:t>
      </w:r>
      <w:r w:rsidRPr="00F83754">
        <w:rPr>
          <w:rFonts w:asciiTheme="majorBidi" w:hAnsiTheme="majorBidi" w:cstheme="majorBidi"/>
          <w:bCs/>
          <w:snapToGrid w:val="0"/>
          <w:sz w:val="24"/>
          <w:szCs w:val="24"/>
          <w:lang w:eastAsia="en-GB"/>
        </w:rPr>
        <w:t xml:space="preserve"> on how teachers are recruited and deployed. It </w:t>
      </w:r>
      <w:r w:rsidR="009F6903">
        <w:rPr>
          <w:rFonts w:asciiTheme="majorBidi" w:hAnsiTheme="majorBidi" w:cstheme="majorBidi"/>
          <w:bCs/>
          <w:snapToGrid w:val="0"/>
          <w:sz w:val="24"/>
          <w:szCs w:val="24"/>
          <w:lang w:eastAsia="en-GB"/>
        </w:rPr>
        <w:t>examined</w:t>
      </w:r>
      <w:r w:rsidRPr="00F83754">
        <w:rPr>
          <w:rFonts w:asciiTheme="majorBidi" w:hAnsiTheme="majorBidi" w:cstheme="majorBidi"/>
          <w:bCs/>
          <w:snapToGrid w:val="0"/>
          <w:sz w:val="24"/>
          <w:szCs w:val="24"/>
          <w:lang w:eastAsia="en-GB"/>
        </w:rPr>
        <w:t xml:space="preserve"> how teachers are recruited from under-represented groups and any incentives and assistance available to them, and</w:t>
      </w:r>
      <w:r w:rsidR="009F6903">
        <w:rPr>
          <w:rFonts w:asciiTheme="majorBidi" w:hAnsiTheme="majorBidi" w:cstheme="majorBidi"/>
          <w:bCs/>
          <w:snapToGrid w:val="0"/>
          <w:sz w:val="24"/>
          <w:szCs w:val="24"/>
          <w:lang w:eastAsia="en-GB"/>
        </w:rPr>
        <w:t xml:space="preserve"> focused</w:t>
      </w:r>
      <w:r w:rsidRPr="00F83754">
        <w:rPr>
          <w:rFonts w:asciiTheme="majorBidi" w:hAnsiTheme="majorBidi" w:cstheme="majorBidi"/>
          <w:bCs/>
          <w:snapToGrid w:val="0"/>
          <w:sz w:val="24"/>
          <w:szCs w:val="24"/>
          <w:lang w:eastAsia="en-GB"/>
        </w:rPr>
        <w:t xml:space="preserve"> on the balanced and representative deployment of teachers to hard-to-place and remote schools in order to ensure the fair distribution of educational opportunit</w:t>
      </w:r>
      <w:r>
        <w:rPr>
          <w:rFonts w:asciiTheme="majorBidi" w:hAnsiTheme="majorBidi" w:cstheme="majorBidi"/>
          <w:bCs/>
          <w:snapToGrid w:val="0"/>
          <w:sz w:val="24"/>
          <w:szCs w:val="24"/>
          <w:lang w:eastAsia="en-GB"/>
        </w:rPr>
        <w:t>y across the education system.</w:t>
      </w:r>
    </w:p>
    <w:p w14:paraId="2A562FCB" w14:textId="77777777" w:rsidR="00485E8D" w:rsidRDefault="00485E8D" w:rsidP="00485E8D">
      <w:pPr>
        <w:spacing w:before="120" w:after="0" w:line="240" w:lineRule="auto"/>
        <w:ind w:firstLine="360"/>
        <w:jc w:val="both"/>
        <w:rPr>
          <w:rFonts w:asciiTheme="majorBidi" w:hAnsiTheme="majorBidi" w:cstheme="majorBidi"/>
          <w:b/>
          <w:bCs/>
          <w:snapToGrid w:val="0"/>
          <w:sz w:val="24"/>
          <w:szCs w:val="24"/>
          <w:lang w:eastAsia="en-GB"/>
        </w:rPr>
      </w:pPr>
      <w:r w:rsidRPr="00F83754">
        <w:rPr>
          <w:rFonts w:asciiTheme="majorBidi" w:hAnsiTheme="majorBidi" w:cstheme="majorBidi"/>
          <w:b/>
          <w:bCs/>
          <w:snapToGrid w:val="0"/>
          <w:sz w:val="24"/>
          <w:szCs w:val="24"/>
          <w:lang w:eastAsia="en-GB"/>
        </w:rPr>
        <w:t>Dimension Four (RQ3): Teacher Textbooks</w:t>
      </w:r>
    </w:p>
    <w:p w14:paraId="477459DC" w14:textId="331AF82D" w:rsidR="00485E8D" w:rsidRDefault="00485E8D" w:rsidP="009F6903">
      <w:pPr>
        <w:spacing w:before="120" w:after="0" w:line="240" w:lineRule="auto"/>
        <w:jc w:val="both"/>
        <w:rPr>
          <w:rFonts w:asciiTheme="majorBidi" w:hAnsiTheme="majorBidi" w:cstheme="majorBidi"/>
          <w:bCs/>
          <w:snapToGrid w:val="0"/>
          <w:sz w:val="24"/>
          <w:szCs w:val="24"/>
          <w:lang w:eastAsia="en-GB"/>
        </w:rPr>
      </w:pPr>
      <w:r w:rsidRPr="00F83754">
        <w:rPr>
          <w:rFonts w:asciiTheme="majorBidi" w:hAnsiTheme="majorBidi" w:cstheme="majorBidi"/>
          <w:bCs/>
          <w:snapToGrid w:val="0"/>
          <w:sz w:val="24"/>
          <w:szCs w:val="24"/>
          <w:lang w:eastAsia="en-GB"/>
        </w:rPr>
        <w:t xml:space="preserve">This </w:t>
      </w:r>
      <w:r w:rsidR="009F6903">
        <w:rPr>
          <w:rFonts w:asciiTheme="majorBidi" w:hAnsiTheme="majorBidi" w:cstheme="majorBidi"/>
          <w:bCs/>
          <w:snapToGrid w:val="0"/>
          <w:sz w:val="24"/>
          <w:szCs w:val="24"/>
          <w:lang w:eastAsia="en-GB"/>
        </w:rPr>
        <w:t>dimension</w:t>
      </w:r>
      <w:r w:rsidRPr="00F83754">
        <w:rPr>
          <w:rFonts w:asciiTheme="majorBidi" w:hAnsiTheme="majorBidi" w:cstheme="majorBidi"/>
          <w:bCs/>
          <w:snapToGrid w:val="0"/>
          <w:sz w:val="24"/>
          <w:szCs w:val="24"/>
          <w:lang w:eastAsia="en-GB"/>
        </w:rPr>
        <w:t xml:space="preserve"> </w:t>
      </w:r>
      <w:r w:rsidR="009F6903">
        <w:rPr>
          <w:rFonts w:asciiTheme="majorBidi" w:hAnsiTheme="majorBidi" w:cstheme="majorBidi"/>
          <w:bCs/>
          <w:snapToGrid w:val="0"/>
          <w:sz w:val="24"/>
          <w:szCs w:val="24"/>
          <w:lang w:eastAsia="en-GB"/>
        </w:rPr>
        <w:t xml:space="preserve">was a </w:t>
      </w:r>
      <w:r w:rsidRPr="00F83754">
        <w:rPr>
          <w:rFonts w:asciiTheme="majorBidi" w:hAnsiTheme="majorBidi" w:cstheme="majorBidi"/>
          <w:bCs/>
          <w:snapToGrid w:val="0"/>
          <w:sz w:val="24"/>
          <w:szCs w:val="24"/>
          <w:lang w:eastAsia="en-GB"/>
        </w:rPr>
        <w:t>study</w:t>
      </w:r>
      <w:r w:rsidR="009F6903">
        <w:rPr>
          <w:rFonts w:asciiTheme="majorBidi" w:hAnsiTheme="majorBidi" w:cstheme="majorBidi"/>
          <w:bCs/>
          <w:snapToGrid w:val="0"/>
          <w:sz w:val="24"/>
          <w:szCs w:val="24"/>
          <w:lang w:eastAsia="en-GB"/>
        </w:rPr>
        <w:t xml:space="preserve"> of</w:t>
      </w:r>
      <w:r w:rsidRPr="00F83754">
        <w:rPr>
          <w:rFonts w:asciiTheme="majorBidi" w:hAnsiTheme="majorBidi" w:cstheme="majorBidi"/>
          <w:bCs/>
          <w:snapToGrid w:val="0"/>
          <w:sz w:val="24"/>
          <w:szCs w:val="24"/>
          <w:lang w:eastAsia="en-GB"/>
        </w:rPr>
        <w:t xml:space="preserve"> curricula, syllabi and textbooks and other learning resources used in the classroom to promote peacebuilding. The textbook analysis </w:t>
      </w:r>
      <w:r w:rsidR="009F6903">
        <w:rPr>
          <w:rFonts w:asciiTheme="majorBidi" w:hAnsiTheme="majorBidi" w:cstheme="majorBidi"/>
          <w:bCs/>
          <w:snapToGrid w:val="0"/>
          <w:sz w:val="24"/>
          <w:szCs w:val="24"/>
          <w:lang w:eastAsia="en-GB"/>
        </w:rPr>
        <w:t>also took note of</w:t>
      </w:r>
      <w:r w:rsidRPr="00F83754">
        <w:rPr>
          <w:rFonts w:asciiTheme="majorBidi" w:hAnsiTheme="majorBidi" w:cstheme="majorBidi"/>
          <w:bCs/>
          <w:snapToGrid w:val="0"/>
          <w:sz w:val="24"/>
          <w:szCs w:val="24"/>
          <w:lang w:eastAsia="en-GB"/>
        </w:rPr>
        <w:t xml:space="preserve"> the influence of global actors on curriculum and textbooks. In teacher training institutions and schools curriculum documents, syllabi, and textbooks </w:t>
      </w:r>
      <w:r w:rsidR="009F6903">
        <w:rPr>
          <w:rFonts w:asciiTheme="majorBidi" w:hAnsiTheme="majorBidi" w:cstheme="majorBidi"/>
          <w:bCs/>
          <w:snapToGrid w:val="0"/>
          <w:sz w:val="24"/>
          <w:szCs w:val="24"/>
          <w:lang w:eastAsia="en-GB"/>
        </w:rPr>
        <w:t xml:space="preserve">were analysed as well as </w:t>
      </w:r>
      <w:r w:rsidRPr="00F83754">
        <w:rPr>
          <w:rFonts w:asciiTheme="majorBidi" w:hAnsiTheme="majorBidi" w:cstheme="majorBidi"/>
          <w:bCs/>
          <w:snapToGrid w:val="0"/>
          <w:sz w:val="24"/>
          <w:szCs w:val="24"/>
          <w:lang w:eastAsia="en-GB"/>
        </w:rPr>
        <w:t>materials placed in schools/training institutions by peace education initiatives and used in social studies/civic education</w:t>
      </w:r>
      <w:r w:rsidR="009F6903">
        <w:rPr>
          <w:rFonts w:asciiTheme="majorBidi" w:hAnsiTheme="majorBidi" w:cstheme="majorBidi"/>
          <w:bCs/>
          <w:snapToGrid w:val="0"/>
          <w:sz w:val="24"/>
          <w:szCs w:val="24"/>
          <w:lang w:eastAsia="en-GB"/>
        </w:rPr>
        <w:t>/history</w:t>
      </w:r>
      <w:r w:rsidRPr="00F83754">
        <w:rPr>
          <w:rFonts w:asciiTheme="majorBidi" w:hAnsiTheme="majorBidi" w:cstheme="majorBidi"/>
          <w:bCs/>
          <w:snapToGrid w:val="0"/>
          <w:sz w:val="24"/>
          <w:szCs w:val="24"/>
          <w:lang w:eastAsia="en-GB"/>
        </w:rPr>
        <w:t xml:space="preserve"> and English language </w:t>
      </w:r>
      <w:r w:rsidRPr="00F83754">
        <w:rPr>
          <w:rFonts w:asciiTheme="majorBidi" w:hAnsiTheme="majorBidi" w:cstheme="majorBidi"/>
          <w:bCs/>
          <w:iCs/>
          <w:snapToGrid w:val="0"/>
          <w:sz w:val="24"/>
          <w:szCs w:val="24"/>
          <w:lang w:eastAsia="en-GB"/>
        </w:rPr>
        <w:t>in the</w:t>
      </w:r>
      <w:r w:rsidRPr="00F83754">
        <w:rPr>
          <w:rFonts w:asciiTheme="majorBidi" w:hAnsiTheme="majorBidi" w:cstheme="majorBidi"/>
          <w:bCs/>
          <w:snapToGrid w:val="0"/>
          <w:sz w:val="24"/>
          <w:szCs w:val="24"/>
          <w:lang w:eastAsia="en-GB"/>
        </w:rPr>
        <w:t xml:space="preserve"> last two grades of primary and the lower three grades of secondary. These subjects </w:t>
      </w:r>
      <w:r w:rsidR="009F6903">
        <w:rPr>
          <w:rFonts w:asciiTheme="majorBidi" w:hAnsiTheme="majorBidi" w:cstheme="majorBidi"/>
          <w:bCs/>
          <w:snapToGrid w:val="0"/>
          <w:sz w:val="24"/>
          <w:szCs w:val="24"/>
          <w:lang w:eastAsia="en-GB"/>
        </w:rPr>
        <w:t xml:space="preserve">were selected as </w:t>
      </w:r>
      <w:r w:rsidRPr="00F83754">
        <w:rPr>
          <w:rFonts w:asciiTheme="majorBidi" w:hAnsiTheme="majorBidi" w:cstheme="majorBidi"/>
          <w:bCs/>
          <w:snapToGrid w:val="0"/>
          <w:sz w:val="24"/>
          <w:szCs w:val="24"/>
          <w:lang w:eastAsia="en-GB"/>
        </w:rPr>
        <w:t>offer</w:t>
      </w:r>
      <w:r w:rsidR="009F6903">
        <w:rPr>
          <w:rFonts w:asciiTheme="majorBidi" w:hAnsiTheme="majorBidi" w:cstheme="majorBidi"/>
          <w:bCs/>
          <w:snapToGrid w:val="0"/>
          <w:sz w:val="24"/>
          <w:szCs w:val="24"/>
          <w:lang w:eastAsia="en-GB"/>
        </w:rPr>
        <w:t xml:space="preserve">ing the </w:t>
      </w:r>
      <w:r w:rsidRPr="00F83754">
        <w:rPr>
          <w:rFonts w:asciiTheme="majorBidi" w:hAnsiTheme="majorBidi" w:cstheme="majorBidi"/>
          <w:bCs/>
          <w:snapToGrid w:val="0"/>
          <w:sz w:val="24"/>
          <w:szCs w:val="24"/>
          <w:lang w:eastAsia="en-GB"/>
        </w:rPr>
        <w:t>potential for explicitly constructing identities attitudes and values. The analysis explore</w:t>
      </w:r>
      <w:r w:rsidR="009F6903">
        <w:rPr>
          <w:rFonts w:asciiTheme="majorBidi" w:hAnsiTheme="majorBidi" w:cstheme="majorBidi"/>
          <w:bCs/>
          <w:snapToGrid w:val="0"/>
          <w:sz w:val="24"/>
          <w:szCs w:val="24"/>
          <w:lang w:eastAsia="en-GB"/>
        </w:rPr>
        <w:t>d</w:t>
      </w:r>
      <w:r w:rsidRPr="00F83754">
        <w:rPr>
          <w:rFonts w:asciiTheme="majorBidi" w:hAnsiTheme="majorBidi" w:cstheme="majorBidi"/>
          <w:bCs/>
          <w:snapToGrid w:val="0"/>
          <w:sz w:val="24"/>
          <w:szCs w:val="24"/>
          <w:lang w:eastAsia="en-GB"/>
        </w:rPr>
        <w:t xml:space="preserve"> the discursive constitution of (gendered, classed, racial, ethnic, national and religious) identities that the curriculum policy and the texts project</w:t>
      </w:r>
      <w:r w:rsidR="009F6903">
        <w:rPr>
          <w:rFonts w:asciiTheme="majorBidi" w:hAnsiTheme="majorBidi" w:cstheme="majorBidi"/>
          <w:bCs/>
          <w:snapToGrid w:val="0"/>
          <w:sz w:val="24"/>
          <w:szCs w:val="24"/>
          <w:lang w:eastAsia="en-GB"/>
        </w:rPr>
        <w:t>ed</w:t>
      </w:r>
      <w:r w:rsidRPr="00F83754">
        <w:rPr>
          <w:rFonts w:asciiTheme="majorBidi" w:hAnsiTheme="majorBidi" w:cstheme="majorBidi"/>
          <w:bCs/>
          <w:snapToGrid w:val="0"/>
          <w:sz w:val="24"/>
          <w:szCs w:val="24"/>
          <w:lang w:eastAsia="en-GB"/>
        </w:rPr>
        <w:t xml:space="preserve"> and normalise</w:t>
      </w:r>
      <w:r w:rsidR="009F6903">
        <w:rPr>
          <w:rFonts w:asciiTheme="majorBidi" w:hAnsiTheme="majorBidi" w:cstheme="majorBidi"/>
          <w:bCs/>
          <w:snapToGrid w:val="0"/>
          <w:sz w:val="24"/>
          <w:szCs w:val="24"/>
          <w:lang w:eastAsia="en-GB"/>
        </w:rPr>
        <w:t>d</w:t>
      </w:r>
      <w:r w:rsidRPr="00F83754">
        <w:rPr>
          <w:rFonts w:asciiTheme="majorBidi" w:hAnsiTheme="majorBidi" w:cstheme="majorBidi"/>
          <w:bCs/>
          <w:snapToGrid w:val="0"/>
          <w:sz w:val="24"/>
          <w:szCs w:val="24"/>
          <w:lang w:eastAsia="en-GB"/>
        </w:rPr>
        <w:t>, and the implications of these identities for peacebuilding and social cohesion. This w</w:t>
      </w:r>
      <w:r w:rsidR="009F6903">
        <w:rPr>
          <w:rFonts w:asciiTheme="majorBidi" w:hAnsiTheme="majorBidi" w:cstheme="majorBidi"/>
          <w:bCs/>
          <w:snapToGrid w:val="0"/>
          <w:sz w:val="24"/>
          <w:szCs w:val="24"/>
          <w:lang w:eastAsia="en-GB"/>
        </w:rPr>
        <w:t>as</w:t>
      </w:r>
      <w:r w:rsidRPr="00F83754">
        <w:rPr>
          <w:rFonts w:asciiTheme="majorBidi" w:hAnsiTheme="majorBidi" w:cstheme="majorBidi"/>
          <w:bCs/>
          <w:snapToGrid w:val="0"/>
          <w:sz w:val="24"/>
          <w:szCs w:val="24"/>
          <w:lang w:eastAsia="en-GB"/>
        </w:rPr>
        <w:t xml:space="preserve"> achieved using content analysis, picture analysis, and language and narrative analysis. The textual analysis w</w:t>
      </w:r>
      <w:r w:rsidR="009F6903">
        <w:rPr>
          <w:rFonts w:asciiTheme="majorBidi" w:hAnsiTheme="majorBidi" w:cstheme="majorBidi"/>
          <w:bCs/>
          <w:snapToGrid w:val="0"/>
          <w:sz w:val="24"/>
          <w:szCs w:val="24"/>
          <w:lang w:eastAsia="en-GB"/>
        </w:rPr>
        <w:t>as</w:t>
      </w:r>
      <w:r w:rsidRPr="00F83754">
        <w:rPr>
          <w:rFonts w:asciiTheme="majorBidi" w:hAnsiTheme="majorBidi" w:cstheme="majorBidi"/>
          <w:bCs/>
          <w:snapToGrid w:val="0"/>
          <w:sz w:val="24"/>
          <w:szCs w:val="24"/>
          <w:lang w:eastAsia="en-GB"/>
        </w:rPr>
        <w:t xml:space="preserve"> contextualised by interviewing curriculum developers, and ministry personnel involved in the textbook production process.</w:t>
      </w:r>
    </w:p>
    <w:p w14:paraId="55A821F7" w14:textId="77777777" w:rsidR="00485E8D" w:rsidRPr="00F83754" w:rsidRDefault="00485E8D" w:rsidP="00485E8D">
      <w:pPr>
        <w:spacing w:before="120" w:after="0" w:line="240" w:lineRule="auto"/>
        <w:ind w:firstLine="360"/>
        <w:jc w:val="both"/>
        <w:rPr>
          <w:rFonts w:asciiTheme="majorBidi" w:hAnsiTheme="majorBidi" w:cstheme="majorBidi"/>
          <w:bCs/>
          <w:snapToGrid w:val="0"/>
          <w:sz w:val="24"/>
          <w:szCs w:val="24"/>
          <w:lang w:eastAsia="en-GB"/>
        </w:rPr>
      </w:pPr>
    </w:p>
    <w:p w14:paraId="2E2BE0CA" w14:textId="77777777" w:rsidR="00485E8D" w:rsidRDefault="00485E8D" w:rsidP="00485E8D">
      <w:pPr>
        <w:spacing w:before="120" w:after="0" w:line="240" w:lineRule="auto"/>
        <w:ind w:firstLine="360"/>
        <w:jc w:val="both"/>
        <w:rPr>
          <w:rFonts w:asciiTheme="majorBidi" w:hAnsiTheme="majorBidi" w:cstheme="majorBidi"/>
          <w:b/>
          <w:bCs/>
          <w:snapToGrid w:val="0"/>
          <w:sz w:val="24"/>
          <w:szCs w:val="24"/>
          <w:lang w:eastAsia="en-GB"/>
        </w:rPr>
      </w:pPr>
      <w:r w:rsidRPr="00F83754">
        <w:rPr>
          <w:rFonts w:asciiTheme="majorBidi" w:hAnsiTheme="majorBidi" w:cstheme="majorBidi"/>
          <w:b/>
          <w:bCs/>
          <w:snapToGrid w:val="0"/>
          <w:sz w:val="24"/>
          <w:szCs w:val="24"/>
          <w:lang w:eastAsia="en-GB"/>
        </w:rPr>
        <w:t xml:space="preserve">Dimension Five (RQ4): Teacher </w:t>
      </w:r>
      <w:r>
        <w:rPr>
          <w:rFonts w:asciiTheme="majorBidi" w:hAnsiTheme="majorBidi" w:cstheme="majorBidi"/>
          <w:b/>
          <w:bCs/>
          <w:snapToGrid w:val="0"/>
          <w:sz w:val="24"/>
          <w:szCs w:val="24"/>
          <w:lang w:eastAsia="en-GB"/>
        </w:rPr>
        <w:t>Professional development</w:t>
      </w:r>
    </w:p>
    <w:p w14:paraId="645B79FA" w14:textId="0A9A4FA4" w:rsidR="00485E8D" w:rsidRDefault="009F6903" w:rsidP="009F6903">
      <w:pPr>
        <w:spacing w:before="120" w:after="0" w:line="240" w:lineRule="auto"/>
        <w:jc w:val="both"/>
        <w:rPr>
          <w:rFonts w:asciiTheme="majorBidi" w:hAnsiTheme="majorBidi" w:cstheme="majorBidi"/>
          <w:bCs/>
          <w:snapToGrid w:val="0"/>
          <w:sz w:val="24"/>
          <w:szCs w:val="24"/>
          <w:lang w:eastAsia="en-GB"/>
        </w:rPr>
      </w:pPr>
      <w:r>
        <w:rPr>
          <w:rFonts w:asciiTheme="majorBidi" w:hAnsiTheme="majorBidi" w:cstheme="majorBidi"/>
          <w:bCs/>
          <w:snapToGrid w:val="0"/>
          <w:sz w:val="24"/>
          <w:szCs w:val="24"/>
          <w:lang w:eastAsia="en-GB"/>
        </w:rPr>
        <w:lastRenderedPageBreak/>
        <w:t xml:space="preserve">The focus of this fieldwork </w:t>
      </w:r>
      <w:r w:rsidR="00485E8D" w:rsidRPr="00F83754">
        <w:rPr>
          <w:rFonts w:asciiTheme="majorBidi" w:hAnsiTheme="majorBidi" w:cstheme="majorBidi"/>
          <w:bCs/>
          <w:snapToGrid w:val="0"/>
          <w:sz w:val="24"/>
          <w:szCs w:val="24"/>
          <w:lang w:eastAsia="en-GB"/>
        </w:rPr>
        <w:t>w</w:t>
      </w:r>
      <w:r>
        <w:rPr>
          <w:rFonts w:asciiTheme="majorBidi" w:hAnsiTheme="majorBidi" w:cstheme="majorBidi"/>
          <w:bCs/>
          <w:snapToGrid w:val="0"/>
          <w:sz w:val="24"/>
          <w:szCs w:val="24"/>
          <w:lang w:eastAsia="en-GB"/>
        </w:rPr>
        <w:t>as to</w:t>
      </w:r>
      <w:r w:rsidR="00485E8D" w:rsidRPr="00F83754">
        <w:rPr>
          <w:rFonts w:asciiTheme="majorBidi" w:hAnsiTheme="majorBidi" w:cstheme="majorBidi"/>
          <w:bCs/>
          <w:snapToGrid w:val="0"/>
          <w:sz w:val="24"/>
          <w:szCs w:val="24"/>
          <w:lang w:eastAsia="en-GB"/>
        </w:rPr>
        <w:t xml:space="preserve"> focus on</w:t>
      </w:r>
      <w:r w:rsidR="00485E8D" w:rsidRPr="00F83754">
        <w:rPr>
          <w:rFonts w:asciiTheme="majorBidi" w:hAnsiTheme="majorBidi" w:cstheme="majorBidi"/>
          <w:b/>
          <w:bCs/>
          <w:snapToGrid w:val="0"/>
          <w:sz w:val="24"/>
          <w:szCs w:val="24"/>
          <w:lang w:eastAsia="en-GB"/>
        </w:rPr>
        <w:t xml:space="preserve"> </w:t>
      </w:r>
      <w:r w:rsidR="00485E8D" w:rsidRPr="00F83754">
        <w:rPr>
          <w:rFonts w:asciiTheme="majorBidi" w:hAnsiTheme="majorBidi" w:cstheme="majorBidi"/>
          <w:bCs/>
          <w:snapToGrid w:val="0"/>
          <w:sz w:val="24"/>
          <w:szCs w:val="24"/>
          <w:lang w:eastAsia="en-GB"/>
        </w:rPr>
        <w:t>how teachers are educated both</w:t>
      </w:r>
      <w:r>
        <w:rPr>
          <w:rFonts w:asciiTheme="majorBidi" w:hAnsiTheme="majorBidi" w:cstheme="majorBidi"/>
          <w:bCs/>
          <w:snapToGrid w:val="0"/>
          <w:sz w:val="24"/>
          <w:szCs w:val="24"/>
          <w:lang w:eastAsia="en-GB"/>
        </w:rPr>
        <w:t xml:space="preserve"> within</w:t>
      </w:r>
      <w:r w:rsidR="00485E8D" w:rsidRPr="00F83754">
        <w:rPr>
          <w:rFonts w:asciiTheme="majorBidi" w:hAnsiTheme="majorBidi" w:cstheme="majorBidi"/>
          <w:bCs/>
          <w:snapToGrid w:val="0"/>
          <w:sz w:val="24"/>
          <w:szCs w:val="24"/>
          <w:lang w:eastAsia="en-GB"/>
        </w:rPr>
        <w:t xml:space="preserve"> pre-service and in-service</w:t>
      </w:r>
      <w:r>
        <w:rPr>
          <w:rFonts w:asciiTheme="majorBidi" w:hAnsiTheme="majorBidi" w:cstheme="majorBidi"/>
          <w:bCs/>
          <w:snapToGrid w:val="0"/>
          <w:sz w:val="24"/>
          <w:szCs w:val="24"/>
          <w:lang w:eastAsia="en-GB"/>
        </w:rPr>
        <w:t xml:space="preserve"> teacher </w:t>
      </w:r>
      <w:r w:rsidR="00B65E03">
        <w:rPr>
          <w:rFonts w:asciiTheme="majorBidi" w:hAnsiTheme="majorBidi" w:cstheme="majorBidi"/>
          <w:bCs/>
          <w:snapToGrid w:val="0"/>
          <w:sz w:val="24"/>
          <w:szCs w:val="24"/>
          <w:lang w:eastAsia="en-GB"/>
        </w:rPr>
        <w:t>education</w:t>
      </w:r>
      <w:r w:rsidR="00485E8D" w:rsidRPr="00F83754">
        <w:rPr>
          <w:rFonts w:asciiTheme="majorBidi" w:hAnsiTheme="majorBidi" w:cstheme="majorBidi"/>
          <w:bCs/>
          <w:snapToGrid w:val="0"/>
          <w:sz w:val="24"/>
          <w:szCs w:val="24"/>
          <w:lang w:eastAsia="en-GB"/>
        </w:rPr>
        <w:t xml:space="preserve">, concentrating on teacher professional development, innovative modalities of training teachers where there is a shortage, and </w:t>
      </w:r>
      <w:r>
        <w:rPr>
          <w:rFonts w:asciiTheme="majorBidi" w:hAnsiTheme="majorBidi" w:cstheme="majorBidi"/>
          <w:bCs/>
          <w:snapToGrid w:val="0"/>
          <w:sz w:val="24"/>
          <w:szCs w:val="24"/>
          <w:lang w:eastAsia="en-GB"/>
        </w:rPr>
        <w:t xml:space="preserve">on </w:t>
      </w:r>
      <w:r w:rsidR="00485E8D" w:rsidRPr="00F83754">
        <w:rPr>
          <w:rFonts w:asciiTheme="majorBidi" w:hAnsiTheme="majorBidi" w:cstheme="majorBidi"/>
          <w:bCs/>
          <w:snapToGrid w:val="0"/>
          <w:sz w:val="24"/>
          <w:szCs w:val="24"/>
          <w:lang w:eastAsia="en-GB"/>
        </w:rPr>
        <w:t xml:space="preserve">how teachers are equipped for peacebuilding pedagogies and curricula </w:t>
      </w:r>
      <w:r>
        <w:rPr>
          <w:rFonts w:asciiTheme="majorBidi" w:hAnsiTheme="majorBidi" w:cstheme="majorBidi"/>
          <w:bCs/>
          <w:snapToGrid w:val="0"/>
          <w:sz w:val="24"/>
          <w:szCs w:val="24"/>
          <w:lang w:eastAsia="en-GB"/>
        </w:rPr>
        <w:t>with</w:t>
      </w:r>
      <w:r w:rsidR="00485E8D" w:rsidRPr="00F83754">
        <w:rPr>
          <w:rFonts w:asciiTheme="majorBidi" w:hAnsiTheme="majorBidi" w:cstheme="majorBidi"/>
          <w:bCs/>
          <w:snapToGrid w:val="0"/>
          <w:sz w:val="24"/>
          <w:szCs w:val="24"/>
          <w:lang w:eastAsia="en-GB"/>
        </w:rPr>
        <w:t xml:space="preserve">in initial and continuing professional development programmes. </w:t>
      </w:r>
      <w:r>
        <w:rPr>
          <w:rFonts w:asciiTheme="majorBidi" w:hAnsiTheme="majorBidi" w:cstheme="majorBidi"/>
          <w:bCs/>
          <w:snapToGrid w:val="0"/>
          <w:sz w:val="24"/>
          <w:szCs w:val="24"/>
          <w:lang w:eastAsia="en-GB"/>
        </w:rPr>
        <w:t>T</w:t>
      </w:r>
      <w:r w:rsidR="00485E8D" w:rsidRPr="00F83754">
        <w:rPr>
          <w:rFonts w:asciiTheme="majorBidi" w:hAnsiTheme="majorBidi" w:cstheme="majorBidi"/>
          <w:bCs/>
          <w:snapToGrid w:val="0"/>
          <w:sz w:val="24"/>
          <w:szCs w:val="24"/>
          <w:lang w:eastAsia="en-GB"/>
        </w:rPr>
        <w:t>eacher training institution w</w:t>
      </w:r>
      <w:r>
        <w:rPr>
          <w:rFonts w:asciiTheme="majorBidi" w:hAnsiTheme="majorBidi" w:cstheme="majorBidi"/>
          <w:bCs/>
          <w:snapToGrid w:val="0"/>
          <w:sz w:val="24"/>
          <w:szCs w:val="24"/>
          <w:lang w:eastAsia="en-GB"/>
        </w:rPr>
        <w:t>ere</w:t>
      </w:r>
      <w:r w:rsidR="00485E8D" w:rsidRPr="00F83754">
        <w:rPr>
          <w:rFonts w:asciiTheme="majorBidi" w:hAnsiTheme="majorBidi" w:cstheme="majorBidi"/>
          <w:bCs/>
          <w:snapToGrid w:val="0"/>
          <w:sz w:val="24"/>
          <w:szCs w:val="24"/>
          <w:lang w:eastAsia="en-GB"/>
        </w:rPr>
        <w:t xml:space="preserve"> sampled </w:t>
      </w:r>
      <w:r>
        <w:rPr>
          <w:rFonts w:asciiTheme="majorBidi" w:hAnsiTheme="majorBidi" w:cstheme="majorBidi"/>
          <w:bCs/>
          <w:snapToGrid w:val="0"/>
          <w:sz w:val="24"/>
          <w:szCs w:val="24"/>
          <w:lang w:eastAsia="en-GB"/>
        </w:rPr>
        <w:t>with</w:t>
      </w:r>
      <w:r w:rsidR="00485E8D" w:rsidRPr="00F83754">
        <w:rPr>
          <w:rFonts w:asciiTheme="majorBidi" w:hAnsiTheme="majorBidi" w:cstheme="majorBidi"/>
          <w:bCs/>
          <w:snapToGrid w:val="0"/>
          <w:sz w:val="24"/>
          <w:szCs w:val="24"/>
          <w:lang w:eastAsia="en-GB"/>
        </w:rPr>
        <w:t>in cit</w:t>
      </w:r>
      <w:r>
        <w:rPr>
          <w:rFonts w:asciiTheme="majorBidi" w:hAnsiTheme="majorBidi" w:cstheme="majorBidi"/>
          <w:bCs/>
          <w:snapToGrid w:val="0"/>
          <w:sz w:val="24"/>
          <w:szCs w:val="24"/>
          <w:lang w:eastAsia="en-GB"/>
        </w:rPr>
        <w:t>ies</w:t>
      </w:r>
      <w:r w:rsidR="00485E8D" w:rsidRPr="00F83754">
        <w:rPr>
          <w:rFonts w:asciiTheme="majorBidi" w:hAnsiTheme="majorBidi" w:cstheme="majorBidi"/>
          <w:bCs/>
          <w:snapToGrid w:val="0"/>
          <w:sz w:val="24"/>
          <w:szCs w:val="24"/>
          <w:lang w:eastAsia="en-GB"/>
        </w:rPr>
        <w:t>/region</w:t>
      </w:r>
      <w:r>
        <w:rPr>
          <w:rFonts w:asciiTheme="majorBidi" w:hAnsiTheme="majorBidi" w:cstheme="majorBidi"/>
          <w:bCs/>
          <w:snapToGrid w:val="0"/>
          <w:sz w:val="24"/>
          <w:szCs w:val="24"/>
          <w:lang w:eastAsia="en-GB"/>
        </w:rPr>
        <w:t>s</w:t>
      </w:r>
      <w:r w:rsidR="00485E8D" w:rsidRPr="00F83754">
        <w:rPr>
          <w:rFonts w:asciiTheme="majorBidi" w:hAnsiTheme="majorBidi" w:cstheme="majorBidi"/>
          <w:bCs/>
          <w:snapToGrid w:val="0"/>
          <w:sz w:val="24"/>
          <w:szCs w:val="24"/>
          <w:lang w:eastAsia="en-GB"/>
        </w:rPr>
        <w:t xml:space="preserve"> included in the study, selected to cover a range of primary, preservice/in-service, residential/distance teacher education courses.  Trainee teachers w</w:t>
      </w:r>
      <w:r>
        <w:rPr>
          <w:rFonts w:asciiTheme="majorBidi" w:hAnsiTheme="majorBidi" w:cstheme="majorBidi"/>
          <w:bCs/>
          <w:snapToGrid w:val="0"/>
          <w:sz w:val="24"/>
          <w:szCs w:val="24"/>
          <w:lang w:eastAsia="en-GB"/>
        </w:rPr>
        <w:t>ere also</w:t>
      </w:r>
      <w:r w:rsidR="00485E8D" w:rsidRPr="00F83754">
        <w:rPr>
          <w:rFonts w:asciiTheme="majorBidi" w:hAnsiTheme="majorBidi" w:cstheme="majorBidi"/>
          <w:bCs/>
          <w:snapToGrid w:val="0"/>
          <w:sz w:val="24"/>
          <w:szCs w:val="24"/>
          <w:lang w:eastAsia="en-GB"/>
        </w:rPr>
        <w:t xml:space="preserve"> profiled via a questionnaire in terms of gender, ethnicity, socio-economic background and prior experience of teaching, conflict and peacebuilding. Teacher trainers w</w:t>
      </w:r>
      <w:r>
        <w:rPr>
          <w:rFonts w:asciiTheme="majorBidi" w:hAnsiTheme="majorBidi" w:cstheme="majorBidi"/>
          <w:bCs/>
          <w:snapToGrid w:val="0"/>
          <w:sz w:val="24"/>
          <w:szCs w:val="24"/>
          <w:lang w:eastAsia="en-GB"/>
        </w:rPr>
        <w:t>ere</w:t>
      </w:r>
      <w:r w:rsidR="00485E8D" w:rsidRPr="00F83754">
        <w:rPr>
          <w:rFonts w:asciiTheme="majorBidi" w:hAnsiTheme="majorBidi" w:cstheme="majorBidi"/>
          <w:bCs/>
          <w:snapToGrid w:val="0"/>
          <w:sz w:val="24"/>
          <w:szCs w:val="24"/>
          <w:lang w:eastAsia="en-GB"/>
        </w:rPr>
        <w:t xml:space="preserve"> interviewed and lessons observed to </w:t>
      </w:r>
      <w:r w:rsidR="00CB0797">
        <w:rPr>
          <w:rFonts w:asciiTheme="majorBidi" w:hAnsiTheme="majorBidi" w:cstheme="majorBidi"/>
          <w:bCs/>
          <w:snapToGrid w:val="0"/>
          <w:sz w:val="24"/>
          <w:szCs w:val="24"/>
          <w:lang w:eastAsia="en-GB"/>
        </w:rPr>
        <w:t xml:space="preserve">understand how they enaged with peace and social cohesion in </w:t>
      </w:r>
      <w:r w:rsidR="00117355">
        <w:rPr>
          <w:rFonts w:asciiTheme="majorBidi" w:hAnsiTheme="majorBidi" w:cstheme="majorBidi"/>
          <w:bCs/>
          <w:snapToGrid w:val="0"/>
          <w:sz w:val="24"/>
          <w:szCs w:val="24"/>
          <w:lang w:eastAsia="en-GB"/>
        </w:rPr>
        <w:t>their</w:t>
      </w:r>
      <w:r w:rsidR="00CB0797">
        <w:rPr>
          <w:rFonts w:asciiTheme="majorBidi" w:hAnsiTheme="majorBidi" w:cstheme="majorBidi"/>
          <w:bCs/>
          <w:snapToGrid w:val="0"/>
          <w:sz w:val="24"/>
          <w:szCs w:val="24"/>
          <w:lang w:eastAsia="en-GB"/>
        </w:rPr>
        <w:t xml:space="preserve"> te</w:t>
      </w:r>
      <w:r w:rsidR="00117355">
        <w:rPr>
          <w:rFonts w:asciiTheme="majorBidi" w:hAnsiTheme="majorBidi" w:cstheme="majorBidi"/>
          <w:bCs/>
          <w:snapToGrid w:val="0"/>
          <w:sz w:val="24"/>
          <w:szCs w:val="24"/>
          <w:lang w:eastAsia="en-GB"/>
        </w:rPr>
        <w:t>ac</w:t>
      </w:r>
      <w:r w:rsidR="00CB0797">
        <w:rPr>
          <w:rFonts w:asciiTheme="majorBidi" w:hAnsiTheme="majorBidi" w:cstheme="majorBidi"/>
          <w:bCs/>
          <w:snapToGrid w:val="0"/>
          <w:sz w:val="24"/>
          <w:szCs w:val="24"/>
          <w:lang w:eastAsia="en-GB"/>
        </w:rPr>
        <w:t>hing</w:t>
      </w:r>
      <w:r w:rsidR="00485E8D" w:rsidRPr="00F83754">
        <w:rPr>
          <w:rFonts w:asciiTheme="majorBidi" w:hAnsiTheme="majorBidi" w:cstheme="majorBidi"/>
          <w:bCs/>
          <w:snapToGrid w:val="0"/>
          <w:sz w:val="24"/>
          <w:szCs w:val="24"/>
          <w:lang w:eastAsia="en-GB"/>
        </w:rPr>
        <w:t xml:space="preserve">. </w:t>
      </w:r>
      <w:r w:rsidR="00CB0797">
        <w:rPr>
          <w:rFonts w:asciiTheme="majorBidi" w:hAnsiTheme="majorBidi" w:cstheme="majorBidi"/>
          <w:bCs/>
          <w:snapToGrid w:val="0"/>
          <w:sz w:val="24"/>
          <w:szCs w:val="24"/>
          <w:lang w:eastAsia="en-GB"/>
        </w:rPr>
        <w:t>F</w:t>
      </w:r>
      <w:r w:rsidR="00485E8D" w:rsidRPr="00F83754">
        <w:rPr>
          <w:rFonts w:asciiTheme="majorBidi" w:hAnsiTheme="majorBidi" w:cstheme="majorBidi"/>
          <w:bCs/>
          <w:snapToGrid w:val="0"/>
          <w:sz w:val="24"/>
          <w:szCs w:val="24"/>
          <w:lang w:eastAsia="en-GB"/>
        </w:rPr>
        <w:t>ocus group interviews w</w:t>
      </w:r>
      <w:r>
        <w:rPr>
          <w:rFonts w:asciiTheme="majorBidi" w:hAnsiTheme="majorBidi" w:cstheme="majorBidi"/>
          <w:bCs/>
          <w:snapToGrid w:val="0"/>
          <w:sz w:val="24"/>
          <w:szCs w:val="24"/>
          <w:lang w:eastAsia="en-GB"/>
        </w:rPr>
        <w:t>ere</w:t>
      </w:r>
      <w:r w:rsidR="00485E8D" w:rsidRPr="00F83754">
        <w:rPr>
          <w:rFonts w:asciiTheme="majorBidi" w:hAnsiTheme="majorBidi" w:cstheme="majorBidi"/>
          <w:bCs/>
          <w:snapToGrid w:val="0"/>
          <w:sz w:val="24"/>
          <w:szCs w:val="24"/>
          <w:lang w:eastAsia="en-GB"/>
        </w:rPr>
        <w:t xml:space="preserve"> conducted with final year trainee teachers in </w:t>
      </w:r>
      <w:r>
        <w:rPr>
          <w:rFonts w:asciiTheme="majorBidi" w:hAnsiTheme="majorBidi" w:cstheme="majorBidi"/>
          <w:bCs/>
          <w:snapToGrid w:val="0"/>
          <w:sz w:val="24"/>
          <w:szCs w:val="24"/>
          <w:lang w:eastAsia="en-GB"/>
        </w:rPr>
        <w:t>residential</w:t>
      </w:r>
      <w:r w:rsidR="00485E8D" w:rsidRPr="00F83754">
        <w:rPr>
          <w:rFonts w:asciiTheme="majorBidi" w:hAnsiTheme="majorBidi" w:cstheme="majorBidi"/>
          <w:bCs/>
          <w:snapToGrid w:val="0"/>
          <w:sz w:val="24"/>
          <w:szCs w:val="24"/>
          <w:lang w:eastAsia="en-GB"/>
        </w:rPr>
        <w:t xml:space="preserve"> programmes to explore their understandings of the role of the teacher and schools in peacebuilding and mitigating gender, ethnic, and social inequalities and exclusions. </w:t>
      </w:r>
    </w:p>
    <w:p w14:paraId="2463486F" w14:textId="77777777" w:rsidR="00485E8D" w:rsidRPr="00F83754" w:rsidRDefault="00485E8D" w:rsidP="00485E8D">
      <w:pPr>
        <w:spacing w:before="120" w:after="0" w:line="240" w:lineRule="auto"/>
        <w:ind w:firstLine="360"/>
        <w:jc w:val="both"/>
        <w:rPr>
          <w:rFonts w:asciiTheme="majorBidi" w:hAnsiTheme="majorBidi" w:cstheme="majorBidi"/>
          <w:bCs/>
          <w:snapToGrid w:val="0"/>
          <w:sz w:val="24"/>
          <w:szCs w:val="24"/>
          <w:lang w:eastAsia="en-GB"/>
        </w:rPr>
      </w:pPr>
    </w:p>
    <w:p w14:paraId="0FDE9149" w14:textId="77777777" w:rsidR="00485E8D" w:rsidRDefault="00485E8D" w:rsidP="00485E8D">
      <w:pPr>
        <w:spacing w:before="120" w:after="0" w:line="240" w:lineRule="auto"/>
        <w:ind w:firstLine="360"/>
        <w:jc w:val="both"/>
        <w:rPr>
          <w:rFonts w:asciiTheme="majorBidi" w:eastAsia="Times New Roman" w:hAnsiTheme="majorBidi" w:cstheme="majorBidi"/>
          <w:b/>
          <w:sz w:val="24"/>
          <w:szCs w:val="24"/>
        </w:rPr>
      </w:pPr>
      <w:r w:rsidRPr="00F83754">
        <w:rPr>
          <w:rFonts w:asciiTheme="majorBidi" w:eastAsia="Times New Roman" w:hAnsiTheme="majorBidi" w:cstheme="majorBidi"/>
          <w:b/>
          <w:sz w:val="24"/>
          <w:szCs w:val="24"/>
        </w:rPr>
        <w:t>Dimension Six (RQ5): Teacher Trust and Accountability</w:t>
      </w:r>
    </w:p>
    <w:p w14:paraId="68785185" w14:textId="2DB20FB0" w:rsidR="00485E8D" w:rsidRDefault="009F6903" w:rsidP="009F6903">
      <w:pPr>
        <w:spacing w:before="120" w:after="0" w:line="240" w:lineRule="auto"/>
        <w:jc w:val="both"/>
        <w:rPr>
          <w:rFonts w:asciiTheme="majorBidi" w:hAnsiTheme="majorBidi" w:cstheme="majorBidi"/>
          <w:sz w:val="24"/>
          <w:szCs w:val="24"/>
        </w:rPr>
      </w:pPr>
      <w:r>
        <w:rPr>
          <w:rFonts w:asciiTheme="majorBidi" w:eastAsia="Times New Roman" w:hAnsiTheme="majorBidi" w:cstheme="majorBidi"/>
          <w:bCs/>
          <w:sz w:val="24"/>
          <w:szCs w:val="24"/>
        </w:rPr>
        <w:t>This aspect of the research focused on how</w:t>
      </w:r>
      <w:r w:rsidR="00485E8D" w:rsidRPr="00F83754">
        <w:rPr>
          <w:rFonts w:asciiTheme="majorBidi" w:eastAsia="Times New Roman" w:hAnsiTheme="majorBidi" w:cstheme="majorBidi"/>
          <w:bCs/>
          <w:sz w:val="24"/>
          <w:szCs w:val="24"/>
        </w:rPr>
        <w:t xml:space="preserve"> teachers relate to the community</w:t>
      </w:r>
      <w:r>
        <w:rPr>
          <w:rFonts w:asciiTheme="majorBidi" w:eastAsia="Times New Roman" w:hAnsiTheme="majorBidi" w:cstheme="majorBidi"/>
          <w:bCs/>
          <w:sz w:val="24"/>
          <w:szCs w:val="24"/>
        </w:rPr>
        <w:t>, as</w:t>
      </w:r>
      <w:r w:rsidR="00485E8D" w:rsidRPr="00F83754">
        <w:rPr>
          <w:rFonts w:asciiTheme="majorBidi" w:eastAsia="Times New Roman" w:hAnsiTheme="majorBidi" w:cstheme="majorBidi"/>
          <w:bCs/>
          <w:sz w:val="24"/>
          <w:szCs w:val="24"/>
        </w:rPr>
        <w:t xml:space="preserve"> building mutual trust and accountability is key to successful peacebuilding interventions. </w:t>
      </w:r>
      <w:r>
        <w:rPr>
          <w:rFonts w:asciiTheme="majorBidi" w:eastAsia="Times New Roman" w:hAnsiTheme="majorBidi" w:cstheme="majorBidi"/>
          <w:bCs/>
          <w:sz w:val="24"/>
          <w:szCs w:val="24"/>
        </w:rPr>
        <w:t>P</w:t>
      </w:r>
      <w:r w:rsidR="00485E8D" w:rsidRPr="00F83754">
        <w:rPr>
          <w:rFonts w:asciiTheme="majorBidi" w:eastAsia="Times New Roman" w:hAnsiTheme="majorBidi" w:cstheme="majorBidi"/>
          <w:bCs/>
          <w:sz w:val="24"/>
          <w:szCs w:val="24"/>
        </w:rPr>
        <w:t>articular attention</w:t>
      </w:r>
      <w:r>
        <w:rPr>
          <w:rFonts w:asciiTheme="majorBidi" w:eastAsia="Times New Roman" w:hAnsiTheme="majorBidi" w:cstheme="majorBidi"/>
          <w:bCs/>
          <w:sz w:val="24"/>
          <w:szCs w:val="24"/>
        </w:rPr>
        <w:t xml:space="preserve"> was given</w:t>
      </w:r>
      <w:r w:rsidR="00485E8D" w:rsidRPr="00F83754">
        <w:rPr>
          <w:rFonts w:asciiTheme="majorBidi" w:eastAsia="Times New Roman" w:hAnsiTheme="majorBidi" w:cstheme="majorBidi"/>
          <w:bCs/>
          <w:sz w:val="24"/>
          <w:szCs w:val="24"/>
        </w:rPr>
        <w:t xml:space="preserve"> to teacher interaction</w:t>
      </w:r>
      <w:r>
        <w:rPr>
          <w:rFonts w:asciiTheme="majorBidi" w:eastAsia="Times New Roman" w:hAnsiTheme="majorBidi" w:cstheme="majorBidi"/>
          <w:bCs/>
          <w:sz w:val="24"/>
          <w:szCs w:val="24"/>
        </w:rPr>
        <w:t>s</w:t>
      </w:r>
      <w:r w:rsidR="00485E8D" w:rsidRPr="00F83754">
        <w:rPr>
          <w:rFonts w:asciiTheme="majorBidi" w:eastAsia="Times New Roman" w:hAnsiTheme="majorBidi" w:cstheme="majorBidi"/>
          <w:bCs/>
          <w:sz w:val="24"/>
          <w:szCs w:val="24"/>
        </w:rPr>
        <w:t xml:space="preserve"> with local communities and the mutual forms of accountability that promote effective behaviour. A specific focus w</w:t>
      </w:r>
      <w:r>
        <w:rPr>
          <w:rFonts w:asciiTheme="majorBidi" w:eastAsia="Times New Roman" w:hAnsiTheme="majorBidi" w:cstheme="majorBidi"/>
          <w:bCs/>
          <w:sz w:val="24"/>
          <w:szCs w:val="24"/>
        </w:rPr>
        <w:t xml:space="preserve">as placed </w:t>
      </w:r>
      <w:r w:rsidR="00485E8D" w:rsidRPr="00F83754">
        <w:rPr>
          <w:rFonts w:asciiTheme="majorBidi" w:eastAsia="Times New Roman" w:hAnsiTheme="majorBidi" w:cstheme="majorBidi"/>
          <w:bCs/>
          <w:sz w:val="24"/>
          <w:szCs w:val="24"/>
        </w:rPr>
        <w:t>on Codes of Conduct</w:t>
      </w:r>
      <w:r>
        <w:rPr>
          <w:rFonts w:asciiTheme="majorBidi" w:eastAsia="Times New Roman" w:hAnsiTheme="majorBidi" w:cstheme="majorBidi"/>
          <w:bCs/>
          <w:sz w:val="24"/>
          <w:szCs w:val="24"/>
        </w:rPr>
        <w:t xml:space="preserve"> to</w:t>
      </w:r>
      <w:r w:rsidR="00485E8D" w:rsidRPr="00F83754">
        <w:rPr>
          <w:rFonts w:asciiTheme="majorBidi" w:eastAsia="Times New Roman" w:hAnsiTheme="majorBidi" w:cstheme="majorBidi"/>
          <w:bCs/>
          <w:sz w:val="24"/>
          <w:szCs w:val="24"/>
        </w:rPr>
        <w:t xml:space="preserve"> enhance mutual and beneficial interaction between local communities and teachers and</w:t>
      </w:r>
      <w:r w:rsidR="00FB3078">
        <w:rPr>
          <w:rFonts w:asciiTheme="majorBidi" w:eastAsia="Times New Roman" w:hAnsiTheme="majorBidi" w:cstheme="majorBidi"/>
          <w:bCs/>
          <w:sz w:val="24"/>
          <w:szCs w:val="24"/>
        </w:rPr>
        <w:t xml:space="preserve"> interventions</w:t>
      </w:r>
      <w:r w:rsidR="00485E8D" w:rsidRPr="00F83754">
        <w:rPr>
          <w:rFonts w:asciiTheme="majorBidi" w:eastAsia="Times New Roman" w:hAnsiTheme="majorBidi" w:cstheme="majorBidi"/>
          <w:bCs/>
          <w:sz w:val="24"/>
          <w:szCs w:val="24"/>
        </w:rPr>
        <w:t xml:space="preserve"> seek</w:t>
      </w:r>
      <w:r w:rsidR="00FB3078">
        <w:rPr>
          <w:rFonts w:asciiTheme="majorBidi" w:eastAsia="Times New Roman" w:hAnsiTheme="majorBidi" w:cstheme="majorBidi"/>
          <w:bCs/>
          <w:sz w:val="24"/>
          <w:szCs w:val="24"/>
        </w:rPr>
        <w:t>ing</w:t>
      </w:r>
      <w:r w:rsidR="00485E8D" w:rsidRPr="00F83754">
        <w:rPr>
          <w:rFonts w:asciiTheme="majorBidi" w:eastAsia="Times New Roman" w:hAnsiTheme="majorBidi" w:cstheme="majorBidi"/>
          <w:bCs/>
          <w:sz w:val="24"/>
          <w:szCs w:val="24"/>
        </w:rPr>
        <w:t xml:space="preserve"> to eliminate teacher abuse and </w:t>
      </w:r>
      <w:r w:rsidR="00FB3078">
        <w:rPr>
          <w:rFonts w:asciiTheme="majorBidi" w:eastAsia="Times New Roman" w:hAnsiTheme="majorBidi" w:cstheme="majorBidi"/>
          <w:bCs/>
          <w:sz w:val="24"/>
          <w:szCs w:val="24"/>
        </w:rPr>
        <w:t xml:space="preserve">the </w:t>
      </w:r>
      <w:r w:rsidR="00485E8D" w:rsidRPr="00F83754">
        <w:rPr>
          <w:rFonts w:asciiTheme="majorBidi" w:eastAsia="Times New Roman" w:hAnsiTheme="majorBidi" w:cstheme="majorBidi"/>
          <w:bCs/>
          <w:sz w:val="24"/>
          <w:szCs w:val="24"/>
        </w:rPr>
        <w:t>punishment of children.</w:t>
      </w:r>
      <w:r w:rsidR="00485E8D">
        <w:rPr>
          <w:rFonts w:asciiTheme="majorBidi" w:eastAsia="Times New Roman" w:hAnsiTheme="majorBidi" w:cstheme="majorBidi"/>
          <w:bCs/>
          <w:i/>
          <w:sz w:val="24"/>
          <w:szCs w:val="24"/>
        </w:rPr>
        <w:t xml:space="preserve"> </w:t>
      </w:r>
      <w:r w:rsidR="00485E8D" w:rsidRPr="00515452">
        <w:rPr>
          <w:rFonts w:asciiTheme="majorBidi" w:hAnsiTheme="majorBidi" w:cstheme="majorBidi"/>
          <w:sz w:val="24"/>
          <w:szCs w:val="24"/>
        </w:rPr>
        <w:t>School level data w</w:t>
      </w:r>
      <w:r w:rsidR="00FB3078">
        <w:rPr>
          <w:rFonts w:asciiTheme="majorBidi" w:hAnsiTheme="majorBidi" w:cstheme="majorBidi"/>
          <w:sz w:val="24"/>
          <w:szCs w:val="24"/>
        </w:rPr>
        <w:t>as</w:t>
      </w:r>
      <w:r w:rsidR="00485E8D" w:rsidRPr="00515452">
        <w:rPr>
          <w:rFonts w:asciiTheme="majorBidi" w:hAnsiTheme="majorBidi" w:cstheme="majorBidi"/>
          <w:sz w:val="24"/>
          <w:szCs w:val="24"/>
        </w:rPr>
        <w:t xml:space="preserve"> complemented by studying </w:t>
      </w:r>
      <w:r w:rsidR="00117355">
        <w:rPr>
          <w:rFonts w:asciiTheme="majorBidi" w:hAnsiTheme="majorBidi" w:cstheme="majorBidi"/>
          <w:sz w:val="24"/>
          <w:szCs w:val="24"/>
        </w:rPr>
        <w:t xml:space="preserve">practices </w:t>
      </w:r>
      <w:r w:rsidR="00CB0797">
        <w:rPr>
          <w:rFonts w:asciiTheme="majorBidi" w:hAnsiTheme="majorBidi" w:cstheme="majorBidi"/>
          <w:sz w:val="24"/>
          <w:szCs w:val="24"/>
        </w:rPr>
        <w:t>prcatices</w:t>
      </w:r>
      <w:r w:rsidR="00485E8D" w:rsidRPr="00515452">
        <w:rPr>
          <w:rFonts w:asciiTheme="majorBidi" w:hAnsiTheme="majorBidi" w:cstheme="majorBidi"/>
          <w:sz w:val="24"/>
          <w:szCs w:val="24"/>
        </w:rPr>
        <w:t xml:space="preserve"> to identify </w:t>
      </w:r>
      <w:r w:rsidR="00CB0797">
        <w:rPr>
          <w:rFonts w:asciiTheme="majorBidi" w:hAnsiTheme="majorBidi" w:cstheme="majorBidi"/>
          <w:sz w:val="24"/>
          <w:szCs w:val="24"/>
        </w:rPr>
        <w:t>how</w:t>
      </w:r>
      <w:r w:rsidR="00485E8D" w:rsidRPr="00515452">
        <w:rPr>
          <w:rFonts w:asciiTheme="majorBidi" w:hAnsiTheme="majorBidi" w:cstheme="majorBidi"/>
          <w:sz w:val="24"/>
          <w:szCs w:val="24"/>
        </w:rPr>
        <w:t xml:space="preserve"> teachers and the school are held accountable by parents</w:t>
      </w:r>
      <w:r w:rsidR="00485E8D">
        <w:rPr>
          <w:rFonts w:asciiTheme="majorBidi" w:hAnsiTheme="majorBidi" w:cstheme="majorBidi"/>
          <w:sz w:val="24"/>
          <w:szCs w:val="24"/>
        </w:rPr>
        <w:t xml:space="preserve"> and the </w:t>
      </w:r>
      <w:r w:rsidR="00485E8D" w:rsidRPr="00515452">
        <w:rPr>
          <w:rFonts w:asciiTheme="majorBidi" w:hAnsiTheme="majorBidi" w:cstheme="majorBidi"/>
          <w:sz w:val="24"/>
          <w:szCs w:val="24"/>
        </w:rPr>
        <w:t xml:space="preserve">local community. </w:t>
      </w:r>
      <w:r w:rsidR="00FB3078">
        <w:rPr>
          <w:rFonts w:asciiTheme="majorBidi" w:hAnsiTheme="majorBidi" w:cstheme="majorBidi"/>
          <w:sz w:val="24"/>
          <w:szCs w:val="24"/>
        </w:rPr>
        <w:t>S</w:t>
      </w:r>
      <w:r w:rsidR="00485E8D" w:rsidRPr="00515452">
        <w:rPr>
          <w:rFonts w:asciiTheme="majorBidi" w:hAnsiTheme="majorBidi" w:cstheme="majorBidi"/>
          <w:sz w:val="24"/>
          <w:szCs w:val="24"/>
        </w:rPr>
        <w:t xml:space="preserve">emi-structured interviews with selected representatives of </w:t>
      </w:r>
      <w:r w:rsidR="00485E8D">
        <w:rPr>
          <w:rFonts w:asciiTheme="majorBidi" w:hAnsiTheme="majorBidi" w:cstheme="majorBidi"/>
          <w:sz w:val="24"/>
          <w:szCs w:val="24"/>
        </w:rPr>
        <w:t xml:space="preserve">community organisations including </w:t>
      </w:r>
      <w:r w:rsidR="00485E8D" w:rsidRPr="00515452">
        <w:rPr>
          <w:rFonts w:asciiTheme="majorBidi" w:hAnsiTheme="majorBidi" w:cstheme="majorBidi"/>
          <w:sz w:val="24"/>
          <w:szCs w:val="24"/>
        </w:rPr>
        <w:t>religious institutions</w:t>
      </w:r>
      <w:r w:rsidR="00485E8D">
        <w:rPr>
          <w:rFonts w:asciiTheme="majorBidi" w:hAnsiTheme="majorBidi" w:cstheme="majorBidi"/>
          <w:sz w:val="24"/>
          <w:szCs w:val="24"/>
        </w:rPr>
        <w:t xml:space="preserve"> and</w:t>
      </w:r>
      <w:r w:rsidR="00485E8D" w:rsidRPr="00515452">
        <w:rPr>
          <w:rFonts w:asciiTheme="majorBidi" w:hAnsiTheme="majorBidi" w:cstheme="majorBidi"/>
          <w:sz w:val="24"/>
          <w:szCs w:val="24"/>
        </w:rPr>
        <w:t xml:space="preserve"> parents’ associations</w:t>
      </w:r>
      <w:r w:rsidR="00FB3078">
        <w:rPr>
          <w:rFonts w:asciiTheme="majorBidi" w:hAnsiTheme="majorBidi" w:cstheme="majorBidi"/>
          <w:sz w:val="24"/>
          <w:szCs w:val="24"/>
        </w:rPr>
        <w:t xml:space="preserve"> were conducted across a range of sites</w:t>
      </w:r>
      <w:r w:rsidR="00485E8D">
        <w:rPr>
          <w:rFonts w:asciiTheme="majorBidi" w:hAnsiTheme="majorBidi" w:cstheme="majorBidi"/>
          <w:sz w:val="24"/>
          <w:szCs w:val="24"/>
        </w:rPr>
        <w:t>.</w:t>
      </w:r>
    </w:p>
    <w:p w14:paraId="6ADC3767" w14:textId="77777777" w:rsidR="00485E8D" w:rsidRPr="00515452" w:rsidRDefault="00485E8D" w:rsidP="00485E8D">
      <w:pPr>
        <w:spacing w:before="120" w:after="0" w:line="240" w:lineRule="auto"/>
        <w:ind w:firstLine="360"/>
        <w:jc w:val="both"/>
        <w:rPr>
          <w:rFonts w:asciiTheme="majorBidi" w:hAnsiTheme="majorBidi" w:cstheme="majorBidi"/>
          <w:sz w:val="24"/>
          <w:szCs w:val="24"/>
        </w:rPr>
      </w:pPr>
    </w:p>
    <w:p w14:paraId="1D464D53" w14:textId="77777777" w:rsidR="00485E8D" w:rsidRDefault="00485E8D" w:rsidP="00485E8D">
      <w:pPr>
        <w:spacing w:before="120" w:after="0" w:line="240" w:lineRule="auto"/>
        <w:ind w:firstLine="360"/>
        <w:jc w:val="both"/>
        <w:rPr>
          <w:rFonts w:asciiTheme="majorBidi" w:hAnsiTheme="majorBidi" w:cstheme="majorBidi"/>
          <w:b/>
          <w:bCs/>
          <w:sz w:val="24"/>
          <w:szCs w:val="24"/>
        </w:rPr>
      </w:pPr>
      <w:r w:rsidRPr="00F83754">
        <w:rPr>
          <w:rFonts w:asciiTheme="majorBidi" w:hAnsiTheme="majorBidi" w:cstheme="majorBidi"/>
          <w:b/>
          <w:bCs/>
          <w:sz w:val="24"/>
          <w:szCs w:val="24"/>
        </w:rPr>
        <w:t>Dimension Seven (RQ6): Teacher Pedagogy</w:t>
      </w:r>
    </w:p>
    <w:p w14:paraId="69FAE412" w14:textId="545CB3DD" w:rsidR="00CB0797" w:rsidRDefault="00485E8D" w:rsidP="00117355">
      <w:pPr>
        <w:spacing w:before="120" w:after="0" w:line="240" w:lineRule="auto"/>
        <w:jc w:val="both"/>
        <w:rPr>
          <w:rFonts w:asciiTheme="majorBidi" w:hAnsiTheme="majorBidi" w:cstheme="majorBidi"/>
        </w:rPr>
      </w:pPr>
      <w:r w:rsidRPr="00F83754">
        <w:rPr>
          <w:rFonts w:asciiTheme="majorBidi" w:hAnsiTheme="majorBidi" w:cstheme="majorBidi"/>
          <w:sz w:val="24"/>
          <w:szCs w:val="24"/>
        </w:rPr>
        <w:t>This</w:t>
      </w:r>
      <w:r w:rsidR="00FB3078" w:rsidRPr="00FB3078">
        <w:rPr>
          <w:rFonts w:asciiTheme="majorBidi" w:eastAsia="Times New Roman" w:hAnsiTheme="majorBidi" w:cstheme="majorBidi"/>
          <w:bCs/>
          <w:sz w:val="24"/>
          <w:szCs w:val="24"/>
        </w:rPr>
        <w:t xml:space="preserve"> </w:t>
      </w:r>
      <w:r w:rsidR="00FB3078">
        <w:rPr>
          <w:rFonts w:asciiTheme="majorBidi" w:eastAsia="Times New Roman" w:hAnsiTheme="majorBidi" w:cstheme="majorBidi"/>
          <w:bCs/>
          <w:sz w:val="24"/>
          <w:szCs w:val="24"/>
        </w:rPr>
        <w:t>aspect of the research focused</w:t>
      </w:r>
      <w:r w:rsidRPr="00F83754">
        <w:rPr>
          <w:rFonts w:asciiTheme="majorBidi" w:hAnsiTheme="majorBidi" w:cstheme="majorBidi"/>
          <w:sz w:val="24"/>
          <w:szCs w:val="24"/>
        </w:rPr>
        <w:t xml:space="preserve"> </w:t>
      </w:r>
      <w:r w:rsidR="00FB3078">
        <w:rPr>
          <w:rFonts w:asciiTheme="majorBidi" w:hAnsiTheme="majorBidi" w:cstheme="majorBidi"/>
          <w:sz w:val="24"/>
          <w:szCs w:val="24"/>
        </w:rPr>
        <w:t>on</w:t>
      </w:r>
      <w:r w:rsidRPr="00F83754">
        <w:rPr>
          <w:rFonts w:asciiTheme="majorBidi" w:hAnsiTheme="majorBidi" w:cstheme="majorBidi"/>
          <w:sz w:val="24"/>
          <w:szCs w:val="24"/>
        </w:rPr>
        <w:t xml:space="preserve"> an analysis of how curricula, syllabi and textbooks and other learning resources are used in the classroom to promote peacebuilding. </w:t>
      </w:r>
      <w:r w:rsidR="00CB0797">
        <w:rPr>
          <w:rFonts w:asciiTheme="majorBidi" w:hAnsiTheme="majorBidi" w:cstheme="majorBidi"/>
          <w:sz w:val="24"/>
          <w:szCs w:val="24"/>
        </w:rPr>
        <w:t xml:space="preserve">This involved </w:t>
      </w:r>
      <w:r w:rsidR="00CB0797" w:rsidRPr="00F83754">
        <w:rPr>
          <w:rFonts w:asciiTheme="majorBidi" w:hAnsiTheme="majorBidi" w:cstheme="majorBidi"/>
          <w:sz w:val="24"/>
          <w:szCs w:val="24"/>
        </w:rPr>
        <w:t>in-depth individual interviews with teachers, whose teaching ha</w:t>
      </w:r>
      <w:r w:rsidR="00CB0797">
        <w:rPr>
          <w:rFonts w:asciiTheme="majorBidi" w:hAnsiTheme="majorBidi" w:cstheme="majorBidi"/>
          <w:sz w:val="24"/>
          <w:szCs w:val="24"/>
        </w:rPr>
        <w:t>d</w:t>
      </w:r>
      <w:r w:rsidR="00CB0797" w:rsidRPr="00F83754">
        <w:rPr>
          <w:rFonts w:asciiTheme="majorBidi" w:hAnsiTheme="majorBidi" w:cstheme="majorBidi"/>
          <w:sz w:val="24"/>
          <w:szCs w:val="24"/>
        </w:rPr>
        <w:t xml:space="preserve"> been observed. These interviews explore</w:t>
      </w:r>
      <w:r w:rsidR="00CB0797">
        <w:rPr>
          <w:rFonts w:asciiTheme="majorBidi" w:hAnsiTheme="majorBidi" w:cstheme="majorBidi"/>
          <w:sz w:val="24"/>
          <w:szCs w:val="24"/>
        </w:rPr>
        <w:t>d</w:t>
      </w:r>
      <w:r w:rsidR="00CB0797" w:rsidRPr="00F83754">
        <w:rPr>
          <w:rFonts w:asciiTheme="majorBidi" w:hAnsiTheme="majorBidi" w:cstheme="majorBidi"/>
          <w:sz w:val="24"/>
          <w:szCs w:val="24"/>
        </w:rPr>
        <w:t xml:space="preserve"> teachers’ perceptions and experience</w:t>
      </w:r>
      <w:r w:rsidR="00CB0797">
        <w:rPr>
          <w:rFonts w:asciiTheme="majorBidi" w:hAnsiTheme="majorBidi" w:cstheme="majorBidi"/>
          <w:sz w:val="24"/>
          <w:szCs w:val="24"/>
        </w:rPr>
        <w:t>s</w:t>
      </w:r>
      <w:r w:rsidR="00CB0797" w:rsidRPr="00F83754">
        <w:rPr>
          <w:rFonts w:asciiTheme="majorBidi" w:hAnsiTheme="majorBidi" w:cstheme="majorBidi"/>
          <w:sz w:val="24"/>
          <w:szCs w:val="24"/>
        </w:rPr>
        <w:t xml:space="preserve"> of the Code</w:t>
      </w:r>
      <w:r w:rsidR="00CB0797">
        <w:rPr>
          <w:rFonts w:asciiTheme="majorBidi" w:hAnsiTheme="majorBidi" w:cstheme="majorBidi"/>
          <w:sz w:val="24"/>
          <w:szCs w:val="24"/>
        </w:rPr>
        <w:t>s</w:t>
      </w:r>
      <w:r w:rsidR="00CB0797" w:rsidRPr="00F83754">
        <w:rPr>
          <w:rFonts w:asciiTheme="majorBidi" w:hAnsiTheme="majorBidi" w:cstheme="majorBidi"/>
          <w:sz w:val="24"/>
          <w:szCs w:val="24"/>
        </w:rPr>
        <w:t xml:space="preserve"> of Conduct and the ways teachers exercise</w:t>
      </w:r>
      <w:r w:rsidR="00CB0797">
        <w:rPr>
          <w:rFonts w:asciiTheme="majorBidi" w:hAnsiTheme="majorBidi" w:cstheme="majorBidi"/>
          <w:sz w:val="24"/>
          <w:szCs w:val="24"/>
        </w:rPr>
        <w:t>d</w:t>
      </w:r>
      <w:r w:rsidR="00CB0797" w:rsidRPr="00F83754">
        <w:rPr>
          <w:rFonts w:asciiTheme="majorBidi" w:hAnsiTheme="majorBidi" w:cstheme="majorBidi"/>
          <w:sz w:val="24"/>
          <w:szCs w:val="24"/>
        </w:rPr>
        <w:t xml:space="preserve"> agency as peace builders within their communities, and</w:t>
      </w:r>
      <w:r w:rsidR="00CB0797">
        <w:rPr>
          <w:rFonts w:asciiTheme="majorBidi" w:hAnsiTheme="majorBidi" w:cstheme="majorBidi"/>
          <w:sz w:val="24"/>
          <w:szCs w:val="24"/>
        </w:rPr>
        <w:t xml:space="preserve"> sought to</w:t>
      </w:r>
      <w:r w:rsidR="00CB0797" w:rsidRPr="00F83754">
        <w:rPr>
          <w:rFonts w:asciiTheme="majorBidi" w:hAnsiTheme="majorBidi" w:cstheme="majorBidi"/>
          <w:sz w:val="24"/>
          <w:szCs w:val="24"/>
        </w:rPr>
        <w:t xml:space="preserve"> mitigate gender, ethnic, and social inequalities and exclusions. </w:t>
      </w:r>
      <w:r w:rsidR="00CB0797">
        <w:rPr>
          <w:rFonts w:asciiTheme="majorBidi" w:hAnsiTheme="majorBidi" w:cstheme="majorBidi"/>
          <w:sz w:val="24"/>
          <w:szCs w:val="24"/>
        </w:rPr>
        <w:t xml:space="preserve">The interviews sought to </w:t>
      </w:r>
      <w:r w:rsidR="00CB0797" w:rsidRPr="00F83754">
        <w:rPr>
          <w:rFonts w:asciiTheme="majorBidi" w:hAnsiTheme="majorBidi" w:cstheme="majorBidi"/>
          <w:sz w:val="24"/>
          <w:szCs w:val="24"/>
        </w:rPr>
        <w:t>explore t</w:t>
      </w:r>
      <w:r w:rsidR="00CB0797">
        <w:rPr>
          <w:rFonts w:asciiTheme="majorBidi" w:hAnsiTheme="majorBidi" w:cstheme="majorBidi"/>
          <w:sz w:val="24"/>
          <w:szCs w:val="24"/>
        </w:rPr>
        <w:t>eachers’</w:t>
      </w:r>
      <w:r w:rsidR="00CB0797" w:rsidRPr="00F83754">
        <w:rPr>
          <w:rFonts w:asciiTheme="majorBidi" w:hAnsiTheme="majorBidi" w:cstheme="majorBidi"/>
          <w:sz w:val="24"/>
          <w:szCs w:val="24"/>
        </w:rPr>
        <w:t xml:space="preserve"> understanding</w:t>
      </w:r>
      <w:r w:rsidR="00CB0797">
        <w:rPr>
          <w:rFonts w:asciiTheme="majorBidi" w:hAnsiTheme="majorBidi" w:cstheme="majorBidi"/>
          <w:sz w:val="24"/>
          <w:szCs w:val="24"/>
        </w:rPr>
        <w:t>s</w:t>
      </w:r>
      <w:r w:rsidR="00CB0797" w:rsidRPr="00F83754">
        <w:rPr>
          <w:rFonts w:asciiTheme="majorBidi" w:hAnsiTheme="majorBidi" w:cstheme="majorBidi"/>
          <w:sz w:val="24"/>
          <w:szCs w:val="24"/>
        </w:rPr>
        <w:t xml:space="preserve"> and </w:t>
      </w:r>
      <w:r w:rsidR="00CB0797">
        <w:rPr>
          <w:rFonts w:asciiTheme="majorBidi" w:hAnsiTheme="majorBidi" w:cstheme="majorBidi"/>
          <w:sz w:val="24"/>
          <w:szCs w:val="24"/>
        </w:rPr>
        <w:t xml:space="preserve">their </w:t>
      </w:r>
      <w:r w:rsidR="00CB0797" w:rsidRPr="00F83754">
        <w:rPr>
          <w:rFonts w:asciiTheme="majorBidi" w:hAnsiTheme="majorBidi" w:cstheme="majorBidi"/>
          <w:sz w:val="24"/>
          <w:szCs w:val="24"/>
        </w:rPr>
        <w:t xml:space="preserve">implementation of peace-building </w:t>
      </w:r>
      <w:r w:rsidR="00CB0797">
        <w:rPr>
          <w:rFonts w:asciiTheme="majorBidi" w:hAnsiTheme="majorBidi" w:cstheme="majorBidi"/>
          <w:sz w:val="24"/>
          <w:szCs w:val="24"/>
        </w:rPr>
        <w:t xml:space="preserve">and social cohesion </w:t>
      </w:r>
      <w:r w:rsidR="00CB0797" w:rsidRPr="00F83754">
        <w:rPr>
          <w:rFonts w:asciiTheme="majorBidi" w:hAnsiTheme="majorBidi" w:cstheme="majorBidi"/>
          <w:sz w:val="24"/>
          <w:szCs w:val="24"/>
        </w:rPr>
        <w:t>education initiatives. Focus group discussions with selected groups of students w</w:t>
      </w:r>
      <w:r w:rsidR="00CB0797">
        <w:rPr>
          <w:rFonts w:asciiTheme="majorBidi" w:hAnsiTheme="majorBidi" w:cstheme="majorBidi"/>
          <w:sz w:val="24"/>
          <w:szCs w:val="24"/>
        </w:rPr>
        <w:t xml:space="preserve">ere also </w:t>
      </w:r>
      <w:r w:rsidR="00CB0797" w:rsidRPr="00F83754">
        <w:rPr>
          <w:rFonts w:asciiTheme="majorBidi" w:hAnsiTheme="majorBidi" w:cstheme="majorBidi"/>
          <w:sz w:val="24"/>
          <w:szCs w:val="24"/>
        </w:rPr>
        <w:t>used to examine t</w:t>
      </w:r>
      <w:r w:rsidR="00CB0797">
        <w:rPr>
          <w:rFonts w:asciiTheme="majorBidi" w:hAnsiTheme="majorBidi" w:cstheme="majorBidi"/>
          <w:sz w:val="24"/>
          <w:szCs w:val="24"/>
        </w:rPr>
        <w:t>rainee teachers’</w:t>
      </w:r>
      <w:r w:rsidR="00CB0797" w:rsidRPr="00F83754">
        <w:rPr>
          <w:rFonts w:asciiTheme="majorBidi" w:hAnsiTheme="majorBidi" w:cstheme="majorBidi"/>
          <w:sz w:val="24"/>
          <w:szCs w:val="24"/>
        </w:rPr>
        <w:t xml:space="preserve"> experience</w:t>
      </w:r>
      <w:r w:rsidR="00CB0797">
        <w:rPr>
          <w:rFonts w:asciiTheme="majorBidi" w:hAnsiTheme="majorBidi" w:cstheme="majorBidi"/>
          <w:sz w:val="24"/>
          <w:szCs w:val="24"/>
        </w:rPr>
        <w:t>s</w:t>
      </w:r>
      <w:r w:rsidR="00CB0797" w:rsidRPr="00F83754">
        <w:rPr>
          <w:rFonts w:asciiTheme="majorBidi" w:hAnsiTheme="majorBidi" w:cstheme="majorBidi"/>
          <w:sz w:val="24"/>
          <w:szCs w:val="24"/>
        </w:rPr>
        <w:t xml:space="preserve"> of teacher pedagogy and textbooks and </w:t>
      </w:r>
      <w:r w:rsidR="00CB0797">
        <w:rPr>
          <w:rFonts w:asciiTheme="majorBidi" w:hAnsiTheme="majorBidi" w:cstheme="majorBidi"/>
          <w:sz w:val="24"/>
          <w:szCs w:val="24"/>
        </w:rPr>
        <w:t>how</w:t>
      </w:r>
      <w:r w:rsidR="00CB0797" w:rsidRPr="00F83754">
        <w:rPr>
          <w:rFonts w:asciiTheme="majorBidi" w:hAnsiTheme="majorBidi" w:cstheme="majorBidi"/>
          <w:sz w:val="24"/>
          <w:szCs w:val="24"/>
        </w:rPr>
        <w:t xml:space="preserve"> teacher practices ha</w:t>
      </w:r>
      <w:r w:rsidR="00CB0797">
        <w:rPr>
          <w:rFonts w:asciiTheme="majorBidi" w:hAnsiTheme="majorBidi" w:cstheme="majorBidi"/>
          <w:sz w:val="24"/>
          <w:szCs w:val="24"/>
        </w:rPr>
        <w:t>d</w:t>
      </w:r>
      <w:r w:rsidR="00CB0797" w:rsidRPr="00F83754">
        <w:rPr>
          <w:rFonts w:asciiTheme="majorBidi" w:hAnsiTheme="majorBidi" w:cstheme="majorBidi"/>
          <w:sz w:val="24"/>
          <w:szCs w:val="24"/>
        </w:rPr>
        <w:t xml:space="preserve"> influenced their attitudes towards peace and conflict. </w:t>
      </w:r>
      <w:r w:rsidR="00CB0797">
        <w:rPr>
          <w:rFonts w:asciiTheme="majorBidi" w:hAnsiTheme="majorBidi" w:cstheme="majorBidi"/>
          <w:sz w:val="24"/>
          <w:szCs w:val="24"/>
        </w:rPr>
        <w:t xml:space="preserve">In addition, </w:t>
      </w:r>
      <w:r w:rsidRPr="00F83754">
        <w:rPr>
          <w:rFonts w:asciiTheme="majorBidi" w:hAnsiTheme="majorBidi" w:cstheme="majorBidi"/>
          <w:sz w:val="24"/>
          <w:szCs w:val="24"/>
        </w:rPr>
        <w:t xml:space="preserve">observations of teacher classroom practices </w:t>
      </w:r>
      <w:r w:rsidR="00CB0797">
        <w:rPr>
          <w:rFonts w:asciiTheme="majorBidi" w:hAnsiTheme="majorBidi" w:cstheme="majorBidi"/>
          <w:sz w:val="24"/>
          <w:szCs w:val="24"/>
        </w:rPr>
        <w:t xml:space="preserve">were conducted </w:t>
      </w:r>
      <w:r w:rsidRPr="00F83754">
        <w:rPr>
          <w:rFonts w:asciiTheme="majorBidi" w:hAnsiTheme="majorBidi" w:cstheme="majorBidi"/>
          <w:sz w:val="24"/>
          <w:szCs w:val="24"/>
        </w:rPr>
        <w:t>using an observation schedule which include</w:t>
      </w:r>
      <w:r w:rsidR="00FB3078">
        <w:rPr>
          <w:rFonts w:asciiTheme="majorBidi" w:hAnsiTheme="majorBidi" w:cstheme="majorBidi"/>
          <w:sz w:val="24"/>
          <w:szCs w:val="24"/>
        </w:rPr>
        <w:t>d</w:t>
      </w:r>
      <w:r w:rsidRPr="00F83754">
        <w:rPr>
          <w:rFonts w:asciiTheme="majorBidi" w:hAnsiTheme="majorBidi" w:cstheme="majorBidi"/>
          <w:sz w:val="24"/>
          <w:szCs w:val="24"/>
        </w:rPr>
        <w:t xml:space="preserve"> teaching strategies, student-student/student-teacher interactions, how textbook</w:t>
      </w:r>
      <w:r w:rsidR="00FB3078">
        <w:rPr>
          <w:rFonts w:asciiTheme="majorBidi" w:hAnsiTheme="majorBidi" w:cstheme="majorBidi"/>
          <w:sz w:val="24"/>
          <w:szCs w:val="24"/>
        </w:rPr>
        <w:t>s</w:t>
      </w:r>
      <w:r w:rsidRPr="00F83754">
        <w:rPr>
          <w:rFonts w:asciiTheme="majorBidi" w:hAnsiTheme="majorBidi" w:cstheme="majorBidi"/>
          <w:sz w:val="24"/>
          <w:szCs w:val="24"/>
        </w:rPr>
        <w:t xml:space="preserve"> are used and gender analysis. </w:t>
      </w:r>
    </w:p>
    <w:p w14:paraId="08EAEB78" w14:textId="77777777" w:rsidR="00485E8D" w:rsidRDefault="00485E8D" w:rsidP="00117355">
      <w:pPr>
        <w:spacing w:before="120" w:after="0" w:line="240" w:lineRule="auto"/>
        <w:jc w:val="both"/>
        <w:rPr>
          <w:rFonts w:asciiTheme="majorBidi" w:hAnsiTheme="majorBidi" w:cstheme="majorBidi"/>
          <w:b/>
          <w:bCs/>
          <w:i/>
          <w:iCs/>
        </w:rPr>
      </w:pPr>
    </w:p>
    <w:p w14:paraId="3758096D" w14:textId="3EC389FE" w:rsidR="00485E8D" w:rsidRDefault="00485E8D" w:rsidP="00485E8D">
      <w:pPr>
        <w:pStyle w:val="ListParagraph"/>
        <w:spacing w:before="120"/>
        <w:ind w:left="0"/>
        <w:jc w:val="both"/>
        <w:rPr>
          <w:rFonts w:asciiTheme="majorBidi" w:hAnsiTheme="majorBidi" w:cstheme="majorBidi"/>
          <w:b/>
          <w:bCs/>
          <w:i/>
          <w:iCs/>
        </w:rPr>
      </w:pPr>
      <w:r w:rsidRPr="00515452">
        <w:rPr>
          <w:rFonts w:asciiTheme="majorBidi" w:hAnsiTheme="majorBidi" w:cstheme="majorBidi"/>
          <w:b/>
          <w:bCs/>
          <w:i/>
          <w:iCs/>
        </w:rPr>
        <w:t>Phase Three</w:t>
      </w:r>
      <w:r>
        <w:rPr>
          <w:rFonts w:asciiTheme="majorBidi" w:hAnsiTheme="majorBidi" w:cstheme="majorBidi"/>
          <w:b/>
          <w:bCs/>
          <w:i/>
          <w:iCs/>
        </w:rPr>
        <w:t>: Analysis and Write up</w:t>
      </w:r>
    </w:p>
    <w:p w14:paraId="476E623B" w14:textId="64095373" w:rsidR="00485E8D" w:rsidRPr="00515452" w:rsidRDefault="00485E8D" w:rsidP="00485E8D">
      <w:pPr>
        <w:pStyle w:val="ListParagraph"/>
        <w:spacing w:before="120"/>
        <w:ind w:left="0"/>
        <w:jc w:val="both"/>
        <w:rPr>
          <w:rFonts w:asciiTheme="majorBidi" w:hAnsiTheme="majorBidi" w:cstheme="majorBidi"/>
        </w:rPr>
      </w:pPr>
      <w:r w:rsidRPr="00515452">
        <w:rPr>
          <w:rFonts w:asciiTheme="majorBidi" w:hAnsiTheme="majorBidi" w:cstheme="majorBidi"/>
        </w:rPr>
        <w:t>This phase focus</w:t>
      </w:r>
      <w:r w:rsidR="00FB3078">
        <w:rPr>
          <w:rFonts w:asciiTheme="majorBidi" w:hAnsiTheme="majorBidi" w:cstheme="majorBidi"/>
        </w:rPr>
        <w:t>ed</w:t>
      </w:r>
      <w:r w:rsidRPr="00515452">
        <w:rPr>
          <w:rFonts w:asciiTheme="majorBidi" w:hAnsiTheme="majorBidi" w:cstheme="majorBidi"/>
        </w:rPr>
        <w:t xml:space="preserve"> on the analysis, writing up and </w:t>
      </w:r>
      <w:r>
        <w:rPr>
          <w:rFonts w:asciiTheme="majorBidi" w:hAnsiTheme="majorBidi" w:cstheme="majorBidi"/>
        </w:rPr>
        <w:t xml:space="preserve">dissemination of the research. In the write up </w:t>
      </w:r>
      <w:r w:rsidR="00CB0797">
        <w:rPr>
          <w:rFonts w:asciiTheme="majorBidi" w:hAnsiTheme="majorBidi" w:cstheme="majorBidi"/>
        </w:rPr>
        <w:t xml:space="preserve">a </w:t>
      </w:r>
      <w:r w:rsidR="00CB0797" w:rsidRPr="00515452">
        <w:rPr>
          <w:rFonts w:asciiTheme="majorBidi" w:hAnsiTheme="majorBidi" w:cstheme="majorBidi"/>
        </w:rPr>
        <w:t>key</w:t>
      </w:r>
      <w:r w:rsidRPr="00515452">
        <w:rPr>
          <w:rFonts w:asciiTheme="majorBidi" w:hAnsiTheme="majorBidi" w:cstheme="majorBidi"/>
        </w:rPr>
        <w:t xml:space="preserve"> focus</w:t>
      </w:r>
      <w:r w:rsidR="00FB3078">
        <w:rPr>
          <w:rFonts w:asciiTheme="majorBidi" w:hAnsiTheme="majorBidi" w:cstheme="majorBidi"/>
        </w:rPr>
        <w:t xml:space="preserve"> was placed</w:t>
      </w:r>
      <w:r w:rsidRPr="00515452">
        <w:rPr>
          <w:rFonts w:asciiTheme="majorBidi" w:hAnsiTheme="majorBidi" w:cstheme="majorBidi"/>
        </w:rPr>
        <w:t xml:space="preserve"> on the connection between </w:t>
      </w:r>
      <w:r>
        <w:rPr>
          <w:rFonts w:asciiTheme="majorBidi" w:hAnsiTheme="majorBidi" w:cstheme="majorBidi"/>
        </w:rPr>
        <w:t xml:space="preserve">education </w:t>
      </w:r>
      <w:r w:rsidR="00CB0797">
        <w:rPr>
          <w:rFonts w:asciiTheme="majorBidi" w:hAnsiTheme="majorBidi" w:cstheme="majorBidi"/>
        </w:rPr>
        <w:t xml:space="preserve">and social cohesion </w:t>
      </w:r>
      <w:r w:rsidRPr="00515452">
        <w:rPr>
          <w:rFonts w:asciiTheme="majorBidi" w:hAnsiTheme="majorBidi" w:cstheme="majorBidi"/>
        </w:rPr>
        <w:t xml:space="preserve">peacebuilding </w:t>
      </w:r>
      <w:r w:rsidRPr="00515452">
        <w:rPr>
          <w:rFonts w:asciiTheme="majorBidi" w:hAnsiTheme="majorBidi" w:cstheme="majorBidi"/>
        </w:rPr>
        <w:lastRenderedPageBreak/>
        <w:t xml:space="preserve">interventions and </w:t>
      </w:r>
      <w:r>
        <w:rPr>
          <w:rFonts w:asciiTheme="majorBidi" w:hAnsiTheme="majorBidi" w:cstheme="majorBidi"/>
        </w:rPr>
        <w:t xml:space="preserve">teacher agency </w:t>
      </w:r>
      <w:r w:rsidRPr="00515452">
        <w:rPr>
          <w:rFonts w:asciiTheme="majorBidi" w:hAnsiTheme="majorBidi" w:cstheme="majorBidi"/>
        </w:rPr>
        <w:t xml:space="preserve">focusing on how this relates to equality/inequality in education opportunities. </w:t>
      </w:r>
    </w:p>
    <w:p w14:paraId="70BB3DC8" w14:textId="77777777" w:rsidR="00485E8D" w:rsidRDefault="00485E8D" w:rsidP="00485E8D">
      <w:pPr>
        <w:spacing w:before="120" w:after="0" w:line="240" w:lineRule="auto"/>
        <w:jc w:val="both"/>
        <w:rPr>
          <w:rFonts w:asciiTheme="majorBidi" w:hAnsiTheme="majorBidi" w:cstheme="majorBidi"/>
          <w:b/>
          <w:sz w:val="24"/>
          <w:szCs w:val="24"/>
        </w:rPr>
      </w:pPr>
    </w:p>
    <w:p w14:paraId="5A3E2561" w14:textId="170F043E" w:rsidR="00485E8D" w:rsidRDefault="00C27899" w:rsidP="00485E8D">
      <w:pPr>
        <w:spacing w:before="120" w:after="0" w:line="240" w:lineRule="auto"/>
        <w:jc w:val="both"/>
        <w:rPr>
          <w:rFonts w:asciiTheme="majorBidi" w:hAnsiTheme="majorBidi" w:cstheme="majorBidi"/>
          <w:b/>
          <w:sz w:val="24"/>
          <w:szCs w:val="24"/>
        </w:rPr>
      </w:pPr>
      <w:r>
        <w:rPr>
          <w:rFonts w:asciiTheme="majorBidi" w:hAnsiTheme="majorBidi" w:cstheme="majorBidi"/>
          <w:b/>
          <w:sz w:val="24"/>
          <w:szCs w:val="24"/>
        </w:rPr>
        <w:t xml:space="preserve">8. </w:t>
      </w:r>
      <w:r w:rsidR="00485E8D" w:rsidRPr="00515452">
        <w:rPr>
          <w:rFonts w:asciiTheme="majorBidi" w:hAnsiTheme="majorBidi" w:cstheme="majorBidi"/>
          <w:b/>
          <w:sz w:val="24"/>
          <w:szCs w:val="24"/>
        </w:rPr>
        <w:t>Outputs</w:t>
      </w:r>
    </w:p>
    <w:p w14:paraId="1D2CE0AB" w14:textId="5EC0C88D" w:rsidR="00485E8D" w:rsidRDefault="00485E8D" w:rsidP="00485E8D">
      <w:pPr>
        <w:spacing w:before="120" w:after="0" w:line="240" w:lineRule="auto"/>
        <w:jc w:val="both"/>
        <w:rPr>
          <w:rFonts w:asciiTheme="majorBidi" w:hAnsiTheme="majorBidi" w:cstheme="majorBidi"/>
          <w:sz w:val="24"/>
          <w:szCs w:val="24"/>
        </w:rPr>
      </w:pPr>
      <w:r w:rsidRPr="00515452">
        <w:rPr>
          <w:rFonts w:asciiTheme="majorBidi" w:hAnsiTheme="majorBidi" w:cstheme="majorBidi"/>
          <w:sz w:val="24"/>
          <w:szCs w:val="24"/>
        </w:rPr>
        <w:t xml:space="preserve">The project </w:t>
      </w:r>
      <w:r w:rsidR="00FB3078">
        <w:rPr>
          <w:rFonts w:asciiTheme="majorBidi" w:hAnsiTheme="majorBidi" w:cstheme="majorBidi"/>
          <w:sz w:val="24"/>
          <w:szCs w:val="24"/>
        </w:rPr>
        <w:t>has generated</w:t>
      </w:r>
      <w:r w:rsidRPr="00515452">
        <w:rPr>
          <w:rFonts w:asciiTheme="majorBidi" w:hAnsiTheme="majorBidi" w:cstheme="majorBidi"/>
          <w:sz w:val="24"/>
          <w:szCs w:val="24"/>
        </w:rPr>
        <w:t xml:space="preserve"> significant academic, practitioner, </w:t>
      </w:r>
      <w:r>
        <w:rPr>
          <w:rFonts w:asciiTheme="majorBidi" w:hAnsiTheme="majorBidi" w:cstheme="majorBidi"/>
          <w:sz w:val="24"/>
          <w:szCs w:val="24"/>
        </w:rPr>
        <w:t xml:space="preserve">and </w:t>
      </w:r>
      <w:r w:rsidRPr="00515452">
        <w:rPr>
          <w:rFonts w:asciiTheme="majorBidi" w:hAnsiTheme="majorBidi" w:cstheme="majorBidi"/>
          <w:sz w:val="24"/>
          <w:szCs w:val="24"/>
        </w:rPr>
        <w:t xml:space="preserve">policy impacts through the production of a range of outputs including i) </w:t>
      </w:r>
      <w:r w:rsidRPr="00515452">
        <w:rPr>
          <w:rFonts w:asciiTheme="majorBidi" w:hAnsiTheme="majorBidi" w:cstheme="majorBidi"/>
          <w:i/>
          <w:sz w:val="24"/>
          <w:szCs w:val="24"/>
        </w:rPr>
        <w:t xml:space="preserve">Academic outputs </w:t>
      </w:r>
      <w:r w:rsidRPr="00515452">
        <w:rPr>
          <w:rFonts w:asciiTheme="majorBidi" w:hAnsiTheme="majorBidi" w:cstheme="majorBidi"/>
          <w:iCs/>
          <w:sz w:val="24"/>
          <w:szCs w:val="24"/>
        </w:rPr>
        <w:t>t</w:t>
      </w:r>
      <w:r w:rsidRPr="00515452">
        <w:rPr>
          <w:rFonts w:asciiTheme="majorBidi" w:hAnsiTheme="majorBidi" w:cstheme="majorBidi"/>
          <w:sz w:val="24"/>
          <w:szCs w:val="24"/>
        </w:rPr>
        <w:t>argeted at national and international academics and international agency staff (e.g. journal articles, policy briefs, seminars</w:t>
      </w:r>
      <w:r>
        <w:rPr>
          <w:rFonts w:asciiTheme="majorBidi" w:hAnsiTheme="majorBidi" w:cstheme="majorBidi"/>
          <w:sz w:val="24"/>
          <w:szCs w:val="24"/>
        </w:rPr>
        <w:t>)</w:t>
      </w:r>
      <w:r w:rsidRPr="00515452">
        <w:rPr>
          <w:rFonts w:asciiTheme="majorBidi" w:hAnsiTheme="majorBidi" w:cstheme="majorBidi"/>
          <w:sz w:val="24"/>
          <w:szCs w:val="24"/>
        </w:rPr>
        <w:t xml:space="preserve"> ii) </w:t>
      </w:r>
      <w:r w:rsidRPr="00515452">
        <w:rPr>
          <w:rFonts w:asciiTheme="majorBidi" w:hAnsiTheme="majorBidi" w:cstheme="majorBidi"/>
          <w:i/>
          <w:sz w:val="24"/>
          <w:szCs w:val="24"/>
        </w:rPr>
        <w:t>Policy workshops</w:t>
      </w:r>
      <w:r w:rsidRPr="00515452">
        <w:rPr>
          <w:rFonts w:asciiTheme="majorBidi" w:hAnsiTheme="majorBidi" w:cstheme="majorBidi"/>
          <w:sz w:val="24"/>
          <w:szCs w:val="24"/>
        </w:rPr>
        <w:t xml:space="preserve"> </w:t>
      </w:r>
      <w:r>
        <w:rPr>
          <w:rFonts w:asciiTheme="majorBidi" w:hAnsiTheme="majorBidi" w:cstheme="majorBidi"/>
          <w:sz w:val="24"/>
          <w:szCs w:val="24"/>
        </w:rPr>
        <w:t xml:space="preserve">including </w:t>
      </w:r>
      <w:r w:rsidRPr="00515452">
        <w:rPr>
          <w:rFonts w:asciiTheme="majorBidi" w:hAnsiTheme="majorBidi" w:cstheme="majorBidi"/>
          <w:sz w:val="24"/>
          <w:szCs w:val="24"/>
        </w:rPr>
        <w:t xml:space="preserve">with selected policy makers and teacher training institutes to disseminate findings and discuss strategies for promoting effective peacebuilding iii) </w:t>
      </w:r>
      <w:r w:rsidRPr="00515452">
        <w:rPr>
          <w:rFonts w:asciiTheme="majorBidi" w:hAnsiTheme="majorBidi" w:cstheme="majorBidi"/>
          <w:i/>
          <w:sz w:val="24"/>
          <w:szCs w:val="24"/>
        </w:rPr>
        <w:t xml:space="preserve">Popular engagement </w:t>
      </w:r>
      <w:r w:rsidRPr="009475D7">
        <w:rPr>
          <w:rFonts w:asciiTheme="majorBidi" w:hAnsiTheme="majorBidi" w:cstheme="majorBidi"/>
          <w:iCs/>
          <w:sz w:val="24"/>
          <w:szCs w:val="24"/>
        </w:rPr>
        <w:t>through</w:t>
      </w:r>
      <w:r w:rsidRPr="00515452">
        <w:rPr>
          <w:rFonts w:asciiTheme="majorBidi" w:hAnsiTheme="majorBidi" w:cstheme="majorBidi"/>
          <w:i/>
          <w:sz w:val="24"/>
          <w:szCs w:val="24"/>
        </w:rPr>
        <w:t xml:space="preserve"> </w:t>
      </w:r>
      <w:r w:rsidRPr="00515452">
        <w:rPr>
          <w:rFonts w:asciiTheme="majorBidi" w:hAnsiTheme="majorBidi" w:cstheme="majorBidi"/>
          <w:iCs/>
          <w:sz w:val="24"/>
          <w:szCs w:val="24"/>
        </w:rPr>
        <w:t>p</w:t>
      </w:r>
      <w:r w:rsidRPr="00515452">
        <w:rPr>
          <w:rFonts w:asciiTheme="majorBidi" w:hAnsiTheme="majorBidi" w:cstheme="majorBidi"/>
          <w:sz w:val="24"/>
          <w:szCs w:val="24"/>
        </w:rPr>
        <w:t>ublication</w:t>
      </w:r>
      <w:r>
        <w:rPr>
          <w:rFonts w:asciiTheme="majorBidi" w:hAnsiTheme="majorBidi" w:cstheme="majorBidi"/>
          <w:sz w:val="24"/>
          <w:szCs w:val="24"/>
        </w:rPr>
        <w:t xml:space="preserve">s </w:t>
      </w:r>
      <w:r w:rsidRPr="00515452">
        <w:rPr>
          <w:rFonts w:asciiTheme="majorBidi" w:hAnsiTheme="majorBidi" w:cstheme="majorBidi"/>
          <w:sz w:val="24"/>
          <w:szCs w:val="24"/>
        </w:rPr>
        <w:t xml:space="preserve">of findings in accessible formats (e.g. news briefs </w:t>
      </w:r>
      <w:r>
        <w:rPr>
          <w:rFonts w:asciiTheme="majorBidi" w:hAnsiTheme="majorBidi" w:cstheme="majorBidi"/>
          <w:sz w:val="24"/>
          <w:szCs w:val="24"/>
        </w:rPr>
        <w:t xml:space="preserve">for </w:t>
      </w:r>
      <w:r w:rsidRPr="00515452">
        <w:rPr>
          <w:rFonts w:asciiTheme="majorBidi" w:hAnsiTheme="majorBidi" w:cstheme="majorBidi"/>
          <w:sz w:val="24"/>
          <w:szCs w:val="24"/>
        </w:rPr>
        <w:t xml:space="preserve">newspapers, radio and TV journalists). </w:t>
      </w:r>
    </w:p>
    <w:p w14:paraId="092DED26" w14:textId="1E1CF5BC" w:rsidR="00C27899" w:rsidRDefault="00FB3078" w:rsidP="00485E8D">
      <w:pPr>
        <w:spacing w:before="120" w:after="0" w:line="240" w:lineRule="auto"/>
        <w:jc w:val="both"/>
        <w:rPr>
          <w:rFonts w:asciiTheme="majorBidi" w:eastAsia="SimSun" w:hAnsiTheme="majorBidi" w:cstheme="majorBidi"/>
          <w:bCs/>
          <w:noProof/>
          <w:spacing w:val="-3"/>
          <w:sz w:val="24"/>
          <w:szCs w:val="24"/>
        </w:rPr>
      </w:pPr>
      <w:r>
        <w:rPr>
          <w:rFonts w:asciiTheme="majorBidi" w:eastAsia="SimSun" w:hAnsiTheme="majorBidi" w:cstheme="majorBidi"/>
          <w:bCs/>
          <w:noProof/>
          <w:spacing w:val="-3"/>
          <w:sz w:val="24"/>
          <w:szCs w:val="24"/>
        </w:rPr>
        <w:t>These can be accessed via the project website</w:t>
      </w:r>
      <w:r w:rsidR="00C27899">
        <w:rPr>
          <w:rFonts w:asciiTheme="majorBidi" w:eastAsia="SimSun" w:hAnsiTheme="majorBidi" w:cstheme="majorBidi"/>
          <w:bCs/>
          <w:noProof/>
          <w:spacing w:val="-3"/>
          <w:sz w:val="24"/>
          <w:szCs w:val="24"/>
        </w:rPr>
        <w:t xml:space="preserve"> at the University of Sussex</w:t>
      </w:r>
      <w:r>
        <w:rPr>
          <w:rFonts w:asciiTheme="majorBidi" w:eastAsia="SimSun" w:hAnsiTheme="majorBidi" w:cstheme="majorBidi"/>
          <w:bCs/>
          <w:noProof/>
          <w:spacing w:val="-3"/>
          <w:sz w:val="24"/>
          <w:szCs w:val="24"/>
        </w:rPr>
        <w:t xml:space="preserve">: </w:t>
      </w:r>
    </w:p>
    <w:p w14:paraId="3DDC4E3F" w14:textId="1F9D5F45" w:rsidR="00FB3078" w:rsidRDefault="0046215B" w:rsidP="00485E8D">
      <w:pPr>
        <w:spacing w:before="120" w:after="0" w:line="240" w:lineRule="auto"/>
        <w:jc w:val="both"/>
        <w:rPr>
          <w:rFonts w:asciiTheme="majorBidi" w:eastAsia="SimSun" w:hAnsiTheme="majorBidi" w:cstheme="majorBidi"/>
          <w:bCs/>
          <w:noProof/>
          <w:spacing w:val="-3"/>
          <w:sz w:val="24"/>
          <w:szCs w:val="24"/>
        </w:rPr>
      </w:pPr>
      <w:hyperlink r:id="rId5" w:history="1">
        <w:r w:rsidR="00C27899" w:rsidRPr="00961E15">
          <w:rPr>
            <w:rStyle w:val="Hyperlink"/>
            <w:rFonts w:asciiTheme="majorBidi" w:eastAsia="SimSun" w:hAnsiTheme="majorBidi" w:cstheme="majorBidi"/>
            <w:bCs/>
            <w:noProof/>
            <w:spacing w:val="-3"/>
            <w:sz w:val="24"/>
            <w:szCs w:val="24"/>
          </w:rPr>
          <w:t>http://www.sussex.ac.uk/cie/projects/current/peacebuilding</w:t>
        </w:r>
      </w:hyperlink>
    </w:p>
    <w:p w14:paraId="4D1FFC8D" w14:textId="77777777" w:rsidR="00C27899" w:rsidRPr="00287230" w:rsidRDefault="00C27899" w:rsidP="00485E8D">
      <w:pPr>
        <w:spacing w:before="120" w:after="0" w:line="240" w:lineRule="auto"/>
        <w:jc w:val="both"/>
        <w:rPr>
          <w:rFonts w:asciiTheme="majorBidi" w:eastAsia="SimSun" w:hAnsiTheme="majorBidi" w:cstheme="majorBidi"/>
          <w:bCs/>
          <w:noProof/>
          <w:spacing w:val="-3"/>
          <w:sz w:val="24"/>
          <w:szCs w:val="24"/>
        </w:rPr>
      </w:pPr>
    </w:p>
    <w:p w14:paraId="1A9D9FD7" w14:textId="7BCD1FD7" w:rsidR="0046215B" w:rsidRDefault="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 xml:space="preserve">A list of the principal outputs </w:t>
      </w:r>
      <w:r>
        <w:rPr>
          <w:rFonts w:asciiTheme="majorBidi" w:eastAsia="SimSun" w:hAnsiTheme="majorBidi" w:cstheme="majorBidi"/>
          <w:bCs/>
          <w:noProof/>
          <w:spacing w:val="-3"/>
          <w:sz w:val="24"/>
          <w:szCs w:val="24"/>
        </w:rPr>
        <w:t>of the research project includes</w:t>
      </w:r>
      <w:r w:rsidRPr="00C27899">
        <w:rPr>
          <w:rFonts w:asciiTheme="majorBidi" w:eastAsia="SimSun" w:hAnsiTheme="majorBidi" w:cstheme="majorBidi"/>
          <w:bCs/>
          <w:noProof/>
          <w:spacing w:val="-3"/>
          <w:sz w:val="24"/>
          <w:szCs w:val="24"/>
        </w:rPr>
        <w:t>:</w:t>
      </w:r>
    </w:p>
    <w:p w14:paraId="3CAB0135" w14:textId="7912E898"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1.</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Rwanda Country Report</w:t>
      </w:r>
      <w:r w:rsidR="0046215B">
        <w:rPr>
          <w:rFonts w:asciiTheme="majorBidi" w:eastAsia="SimSun" w:hAnsiTheme="majorBidi" w:cstheme="majorBidi"/>
          <w:bCs/>
          <w:noProof/>
          <w:spacing w:val="-3"/>
          <w:sz w:val="24"/>
          <w:szCs w:val="24"/>
        </w:rPr>
        <w:t xml:space="preserve">  - </w:t>
      </w:r>
      <w:r w:rsidR="0046215B" w:rsidRPr="0046215B">
        <w:rPr>
          <w:rFonts w:asciiTheme="majorBidi" w:eastAsia="SimSun" w:hAnsiTheme="majorBidi" w:cstheme="majorBidi"/>
          <w:bCs/>
          <w:noProof/>
          <w:spacing w:val="-3"/>
          <w:sz w:val="24"/>
          <w:szCs w:val="24"/>
        </w:rPr>
        <w:t>Ndabaga, E. et al (2018): </w:t>
      </w:r>
      <w:r w:rsidR="0046215B" w:rsidRPr="0046215B">
        <w:rPr>
          <w:rFonts w:asciiTheme="majorBidi" w:eastAsia="SimSun" w:hAnsiTheme="majorBidi" w:cstheme="majorBidi"/>
          <w:bCs/>
          <w:i/>
          <w:iCs/>
          <w:noProof/>
          <w:spacing w:val="-3"/>
          <w:sz w:val="24"/>
          <w:szCs w:val="24"/>
        </w:rPr>
        <w:t>Engaging Teachers in Peacebuilding In Post-Conflict Context: Evaluating Education Interventions in Rwanda.</w:t>
      </w:r>
      <w:r w:rsidR="0046215B" w:rsidRPr="0046215B">
        <w:rPr>
          <w:rFonts w:asciiTheme="majorBidi" w:eastAsia="SimSun" w:hAnsiTheme="majorBidi" w:cstheme="majorBidi"/>
          <w:bCs/>
          <w:noProof/>
          <w:spacing w:val="-3"/>
          <w:sz w:val="24"/>
          <w:szCs w:val="24"/>
        </w:rPr>
        <w:t xml:space="preserve"> Rwanda </w:t>
      </w:r>
      <w:r w:rsidR="0046215B">
        <w:rPr>
          <w:rFonts w:asciiTheme="majorBidi" w:eastAsia="SimSun" w:hAnsiTheme="majorBidi" w:cstheme="majorBidi"/>
          <w:bCs/>
          <w:noProof/>
          <w:spacing w:val="-3"/>
          <w:sz w:val="24"/>
          <w:szCs w:val="24"/>
        </w:rPr>
        <w:t>C</w:t>
      </w:r>
      <w:r w:rsidR="0046215B" w:rsidRPr="0046215B">
        <w:rPr>
          <w:rFonts w:asciiTheme="majorBidi" w:eastAsia="SimSun" w:hAnsiTheme="majorBidi" w:cstheme="majorBidi"/>
          <w:bCs/>
          <w:noProof/>
          <w:spacing w:val="-3"/>
          <w:sz w:val="24"/>
          <w:szCs w:val="24"/>
        </w:rPr>
        <w:t xml:space="preserve">ountry </w:t>
      </w:r>
      <w:r w:rsidR="0046215B">
        <w:rPr>
          <w:rFonts w:asciiTheme="majorBidi" w:eastAsia="SimSun" w:hAnsiTheme="majorBidi" w:cstheme="majorBidi"/>
          <w:bCs/>
          <w:noProof/>
          <w:spacing w:val="-3"/>
          <w:sz w:val="24"/>
          <w:szCs w:val="24"/>
        </w:rPr>
        <w:t>R</w:t>
      </w:r>
      <w:r w:rsidR="0046215B" w:rsidRPr="0046215B">
        <w:rPr>
          <w:rFonts w:asciiTheme="majorBidi" w:eastAsia="SimSun" w:hAnsiTheme="majorBidi" w:cstheme="majorBidi"/>
          <w:bCs/>
          <w:noProof/>
          <w:spacing w:val="-3"/>
          <w:sz w:val="24"/>
          <w:szCs w:val="24"/>
        </w:rPr>
        <w:t>eport, ESRC/DFID Research Report, University of Sussex, UK</w:t>
      </w:r>
    </w:p>
    <w:p w14:paraId="075A2433" w14:textId="07644C68"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2.</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Rwanda Executive Summary</w:t>
      </w:r>
      <w:r w:rsidR="0046215B">
        <w:rPr>
          <w:rFonts w:asciiTheme="majorBidi" w:eastAsia="SimSun" w:hAnsiTheme="majorBidi" w:cstheme="majorBidi"/>
          <w:b/>
          <w:bCs/>
          <w:noProof/>
          <w:spacing w:val="-3"/>
          <w:sz w:val="24"/>
          <w:szCs w:val="24"/>
        </w:rPr>
        <w:t xml:space="preserve"> - </w:t>
      </w:r>
      <w:r w:rsidR="00AF56C1">
        <w:rPr>
          <w:rFonts w:asciiTheme="majorBidi" w:eastAsia="SimSun" w:hAnsiTheme="majorBidi" w:cstheme="majorBidi"/>
          <w:bCs/>
          <w:noProof/>
          <w:spacing w:val="-3"/>
          <w:sz w:val="24"/>
          <w:szCs w:val="24"/>
        </w:rPr>
        <w:t xml:space="preserve"> </w:t>
      </w:r>
      <w:r w:rsidR="0046215B" w:rsidRPr="0046215B">
        <w:rPr>
          <w:rFonts w:asciiTheme="majorBidi" w:eastAsia="SimSun" w:hAnsiTheme="majorBidi" w:cstheme="majorBidi"/>
          <w:bCs/>
          <w:noProof/>
          <w:spacing w:val="-3"/>
          <w:sz w:val="24"/>
          <w:szCs w:val="24"/>
        </w:rPr>
        <w:t>Ndabaga, E. et al (2018): </w:t>
      </w:r>
      <w:r w:rsidR="0046215B" w:rsidRPr="0046215B">
        <w:rPr>
          <w:rFonts w:asciiTheme="majorBidi" w:eastAsia="SimSun" w:hAnsiTheme="majorBidi" w:cstheme="majorBidi"/>
          <w:bCs/>
          <w:i/>
          <w:iCs/>
          <w:noProof/>
          <w:spacing w:val="-3"/>
          <w:sz w:val="24"/>
          <w:szCs w:val="24"/>
        </w:rPr>
        <w:t>Engaging Teachers in Peacebuilding In Post-Conflict Context: Evaluating Education Interventions in Rwanda.</w:t>
      </w:r>
      <w:r w:rsidR="0046215B" w:rsidRPr="0046215B">
        <w:rPr>
          <w:rFonts w:asciiTheme="majorBidi" w:eastAsia="SimSun" w:hAnsiTheme="majorBidi" w:cstheme="majorBidi"/>
          <w:bCs/>
          <w:noProof/>
          <w:spacing w:val="-3"/>
          <w:sz w:val="24"/>
          <w:szCs w:val="24"/>
        </w:rPr>
        <w:t> Rwanda Executive Summary, ESRC/DFID Research Report, University of Sussex, UK</w:t>
      </w:r>
    </w:p>
    <w:p w14:paraId="282B791E" w14:textId="336F8956"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3.</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SA Country Report</w:t>
      </w:r>
      <w:r w:rsidR="0046215B">
        <w:rPr>
          <w:rFonts w:asciiTheme="majorBidi" w:eastAsia="SimSun" w:hAnsiTheme="majorBidi" w:cstheme="majorBidi"/>
          <w:b/>
          <w:bCs/>
          <w:noProof/>
          <w:spacing w:val="-3"/>
          <w:sz w:val="24"/>
          <w:szCs w:val="24"/>
        </w:rPr>
        <w:t xml:space="preserve"> -</w:t>
      </w:r>
      <w:r w:rsidR="0046215B">
        <w:rPr>
          <w:rFonts w:asciiTheme="majorBidi" w:eastAsia="SimSun" w:hAnsiTheme="majorBidi" w:cstheme="majorBidi"/>
          <w:bCs/>
          <w:noProof/>
          <w:spacing w:val="-3"/>
          <w:sz w:val="24"/>
          <w:szCs w:val="24"/>
        </w:rPr>
        <w:t xml:space="preserve"> </w:t>
      </w:r>
      <w:r w:rsidR="0046215B" w:rsidRPr="0046215B">
        <w:rPr>
          <w:rFonts w:asciiTheme="majorBidi" w:eastAsia="SimSun" w:hAnsiTheme="majorBidi" w:cstheme="majorBidi"/>
          <w:bCs/>
          <w:noProof/>
          <w:spacing w:val="-3"/>
          <w:sz w:val="24"/>
          <w:szCs w:val="24"/>
        </w:rPr>
        <w:t>Sayed, Y. et al. (2018): </w:t>
      </w:r>
      <w:r w:rsidR="0046215B" w:rsidRPr="0046215B">
        <w:rPr>
          <w:rFonts w:asciiTheme="majorBidi" w:eastAsia="SimSun" w:hAnsiTheme="majorBidi" w:cstheme="majorBidi"/>
          <w:bCs/>
          <w:i/>
          <w:iCs/>
          <w:noProof/>
          <w:spacing w:val="-3"/>
          <w:sz w:val="24"/>
          <w:szCs w:val="24"/>
        </w:rPr>
        <w:t>Engaging Teachers in Peacebuilding In Post-Conflict Context: Evaluating Education Interventions in South Africa.</w:t>
      </w:r>
      <w:r w:rsidR="0046215B" w:rsidRPr="0046215B">
        <w:rPr>
          <w:rFonts w:asciiTheme="majorBidi" w:eastAsia="SimSun" w:hAnsiTheme="majorBidi" w:cstheme="majorBidi"/>
          <w:bCs/>
          <w:noProof/>
          <w:spacing w:val="-3"/>
          <w:sz w:val="24"/>
          <w:szCs w:val="24"/>
        </w:rPr>
        <w:t> South Africa Country Report, ESRC/DFID Research Report, University of Sussex, UK</w:t>
      </w:r>
    </w:p>
    <w:p w14:paraId="26D23D68" w14:textId="53121654" w:rsidR="00C27899" w:rsidRPr="0046215B" w:rsidRDefault="00C27899" w:rsidP="00C27899">
      <w:r w:rsidRPr="00C27899">
        <w:rPr>
          <w:rFonts w:asciiTheme="majorBidi" w:eastAsia="SimSun" w:hAnsiTheme="majorBidi" w:cstheme="majorBidi"/>
          <w:bCs/>
          <w:noProof/>
          <w:spacing w:val="-3"/>
          <w:sz w:val="24"/>
          <w:szCs w:val="24"/>
        </w:rPr>
        <w:t>4.</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SA Executive Summary</w:t>
      </w:r>
      <w:r w:rsidR="0046215B">
        <w:rPr>
          <w:rFonts w:asciiTheme="majorBidi" w:eastAsia="SimSun" w:hAnsiTheme="majorBidi" w:cstheme="majorBidi"/>
          <w:b/>
          <w:bCs/>
          <w:noProof/>
          <w:spacing w:val="-3"/>
          <w:sz w:val="24"/>
          <w:szCs w:val="24"/>
        </w:rPr>
        <w:t xml:space="preserve"> - </w:t>
      </w:r>
      <w:r w:rsidR="0046215B" w:rsidRPr="0046215B">
        <w:rPr>
          <w:rFonts w:asciiTheme="majorBidi" w:eastAsia="SimSun" w:hAnsiTheme="majorBidi" w:cstheme="majorBidi"/>
          <w:bCs/>
          <w:noProof/>
          <w:spacing w:val="-3"/>
          <w:sz w:val="24"/>
          <w:szCs w:val="24"/>
        </w:rPr>
        <w:t>Sayed, Y. et al. (2018): </w:t>
      </w:r>
      <w:r w:rsidR="0046215B" w:rsidRPr="0046215B">
        <w:rPr>
          <w:rFonts w:asciiTheme="majorBidi" w:eastAsia="SimSun" w:hAnsiTheme="majorBidi" w:cstheme="majorBidi"/>
          <w:bCs/>
          <w:i/>
          <w:iCs/>
          <w:noProof/>
          <w:spacing w:val="-3"/>
          <w:sz w:val="24"/>
          <w:szCs w:val="24"/>
        </w:rPr>
        <w:t>Engaging Teachers in Peacebuilding In Post-Conflict Context: Evaluating Education Interventions in South Africa.</w:t>
      </w:r>
      <w:r w:rsidR="0046215B" w:rsidRPr="0046215B">
        <w:rPr>
          <w:rFonts w:asciiTheme="majorBidi" w:eastAsia="SimSun" w:hAnsiTheme="majorBidi" w:cstheme="majorBidi"/>
          <w:bCs/>
          <w:noProof/>
          <w:spacing w:val="-3"/>
          <w:sz w:val="24"/>
          <w:szCs w:val="24"/>
        </w:rPr>
        <w:t> South Africa Executive Summary, ESRC/DFID Research Report, University of Sussex, UK</w:t>
      </w:r>
    </w:p>
    <w:p w14:paraId="6A8A7986" w14:textId="1E7B60DB"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5.</w:t>
      </w:r>
      <w:r w:rsidRPr="00C27899">
        <w:rPr>
          <w:rFonts w:asciiTheme="majorBidi" w:eastAsia="SimSun" w:hAnsiTheme="majorBidi" w:cstheme="majorBidi"/>
          <w:bCs/>
          <w:noProof/>
          <w:spacing w:val="-3"/>
          <w:sz w:val="24"/>
          <w:szCs w:val="24"/>
        </w:rPr>
        <w:tab/>
      </w:r>
      <w:r w:rsidR="0046215B" w:rsidRPr="0046215B">
        <w:rPr>
          <w:rFonts w:asciiTheme="majorBidi" w:eastAsia="SimSun" w:hAnsiTheme="majorBidi" w:cstheme="majorBidi"/>
          <w:b/>
          <w:bCs/>
          <w:noProof/>
          <w:spacing w:val="-3"/>
          <w:sz w:val="24"/>
          <w:szCs w:val="24"/>
        </w:rPr>
        <w:t>Synthesis Report</w:t>
      </w:r>
      <w:r w:rsidR="0046215B" w:rsidRPr="00C27899">
        <w:rPr>
          <w:rFonts w:asciiTheme="majorBidi" w:eastAsia="SimSun" w:hAnsiTheme="majorBidi" w:cstheme="majorBidi"/>
          <w:bCs/>
          <w:noProof/>
          <w:spacing w:val="-3"/>
          <w:sz w:val="24"/>
          <w:szCs w:val="24"/>
        </w:rPr>
        <w:t xml:space="preserve"> </w:t>
      </w:r>
      <w:r w:rsidR="0046215B">
        <w:rPr>
          <w:rFonts w:asciiTheme="majorBidi" w:eastAsia="SimSun" w:hAnsiTheme="majorBidi" w:cstheme="majorBidi"/>
          <w:bCs/>
          <w:noProof/>
          <w:spacing w:val="-3"/>
          <w:sz w:val="24"/>
          <w:szCs w:val="24"/>
        </w:rPr>
        <w:t xml:space="preserve"> - </w:t>
      </w:r>
      <w:r w:rsidRPr="00C27899">
        <w:rPr>
          <w:rFonts w:asciiTheme="majorBidi" w:eastAsia="SimSun" w:hAnsiTheme="majorBidi" w:cstheme="majorBidi"/>
          <w:bCs/>
          <w:noProof/>
          <w:spacing w:val="-3"/>
          <w:sz w:val="24"/>
          <w:szCs w:val="24"/>
        </w:rPr>
        <w:t xml:space="preserve">Sayed, Y. et al (2018) </w:t>
      </w:r>
      <w:r w:rsidRPr="00C27899">
        <w:rPr>
          <w:rFonts w:asciiTheme="majorBidi" w:eastAsia="SimSun" w:hAnsiTheme="majorBidi" w:cstheme="majorBidi"/>
          <w:bCs/>
          <w:i/>
          <w:noProof/>
          <w:spacing w:val="-3"/>
          <w:sz w:val="24"/>
          <w:szCs w:val="24"/>
        </w:rPr>
        <w:t>The Role of Teachers in Peacebuilding and Social Cohesion in Rwanda and South Africa</w:t>
      </w:r>
      <w:r w:rsidR="0046215B">
        <w:rPr>
          <w:rFonts w:asciiTheme="majorBidi" w:eastAsia="SimSun" w:hAnsiTheme="majorBidi" w:cstheme="majorBidi"/>
          <w:bCs/>
          <w:i/>
          <w:noProof/>
          <w:spacing w:val="-3"/>
          <w:sz w:val="24"/>
          <w:szCs w:val="24"/>
        </w:rPr>
        <w:t>.</w:t>
      </w:r>
      <w:r w:rsidRPr="00C27899">
        <w:rPr>
          <w:rFonts w:asciiTheme="majorBidi" w:eastAsia="SimSun" w:hAnsiTheme="majorBidi" w:cstheme="majorBidi"/>
          <w:bCs/>
          <w:i/>
          <w:noProof/>
          <w:spacing w:val="-3"/>
          <w:sz w:val="24"/>
          <w:szCs w:val="24"/>
        </w:rPr>
        <w:t xml:space="preserve"> </w:t>
      </w:r>
      <w:r w:rsidRPr="0046215B">
        <w:rPr>
          <w:rFonts w:asciiTheme="majorBidi" w:eastAsia="SimSun" w:hAnsiTheme="majorBidi" w:cstheme="majorBidi"/>
          <w:bCs/>
          <w:noProof/>
          <w:spacing w:val="-3"/>
          <w:sz w:val="24"/>
          <w:szCs w:val="24"/>
        </w:rPr>
        <w:t>Synthesis Report</w:t>
      </w:r>
      <w:r w:rsidRPr="00C27899">
        <w:rPr>
          <w:rFonts w:asciiTheme="majorBidi" w:eastAsia="SimSun" w:hAnsiTheme="majorBidi" w:cstheme="majorBidi"/>
          <w:bCs/>
          <w:noProof/>
          <w:spacing w:val="-3"/>
          <w:sz w:val="24"/>
          <w:szCs w:val="24"/>
        </w:rPr>
        <w:t xml:space="preserve">, ESRC/DFID Research Report, University of Sussex, UK </w:t>
      </w:r>
    </w:p>
    <w:p w14:paraId="5D64F31A" w14:textId="074B801B"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6.</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Policy Brief No</w:t>
      </w:r>
      <w:r w:rsidR="0046215B">
        <w:rPr>
          <w:rFonts w:asciiTheme="majorBidi" w:eastAsia="SimSun" w:hAnsiTheme="majorBidi" w:cstheme="majorBidi"/>
          <w:b/>
          <w:bCs/>
          <w:noProof/>
          <w:spacing w:val="-3"/>
          <w:sz w:val="24"/>
          <w:szCs w:val="24"/>
        </w:rPr>
        <w:t xml:space="preserve">. </w:t>
      </w:r>
      <w:r w:rsidRPr="0046215B">
        <w:rPr>
          <w:rFonts w:asciiTheme="majorBidi" w:eastAsia="SimSun" w:hAnsiTheme="majorBidi" w:cstheme="majorBidi"/>
          <w:b/>
          <w:bCs/>
          <w:noProof/>
          <w:spacing w:val="-3"/>
          <w:sz w:val="24"/>
          <w:szCs w:val="24"/>
        </w:rPr>
        <w:t>1</w:t>
      </w:r>
      <w:r w:rsidR="0046215B">
        <w:rPr>
          <w:rFonts w:asciiTheme="majorBidi" w:eastAsia="SimSun" w:hAnsiTheme="majorBidi" w:cstheme="majorBidi"/>
          <w:b/>
          <w:bCs/>
          <w:noProof/>
          <w:spacing w:val="-3"/>
          <w:sz w:val="24"/>
          <w:szCs w:val="24"/>
        </w:rPr>
        <w:t xml:space="preserve"> - </w:t>
      </w:r>
      <w:r w:rsidR="0046215B" w:rsidRPr="0046215B">
        <w:rPr>
          <w:rFonts w:asciiTheme="majorBidi" w:eastAsia="SimSun" w:hAnsiTheme="majorBidi" w:cstheme="majorBidi"/>
          <w:bCs/>
          <w:noProof/>
          <w:spacing w:val="-3"/>
          <w:sz w:val="24"/>
          <w:szCs w:val="24"/>
        </w:rPr>
        <w:t>Sayed, Y. et al (2018): Policy Brief No. 1 - </w:t>
      </w:r>
      <w:r w:rsidR="0046215B" w:rsidRPr="0046215B">
        <w:rPr>
          <w:rFonts w:asciiTheme="majorBidi" w:eastAsia="SimSun" w:hAnsiTheme="majorBidi" w:cstheme="majorBidi"/>
          <w:bCs/>
          <w:i/>
          <w:iCs/>
          <w:noProof/>
          <w:spacing w:val="-3"/>
          <w:sz w:val="24"/>
          <w:szCs w:val="24"/>
        </w:rPr>
        <w:t>Engaging Teachers in Peacebuilding In Post-Conflict Context: Evaluating Education Interventions in Rwanda</w:t>
      </w:r>
      <w:r w:rsidR="0046215B" w:rsidRPr="0046215B">
        <w:rPr>
          <w:rFonts w:asciiTheme="majorBidi" w:eastAsia="SimSun" w:hAnsiTheme="majorBidi" w:cstheme="majorBidi"/>
          <w:bCs/>
          <w:noProof/>
          <w:spacing w:val="-3"/>
          <w:sz w:val="24"/>
          <w:szCs w:val="24"/>
        </w:rPr>
        <w:t>’. University of Sussex, UK</w:t>
      </w:r>
    </w:p>
    <w:p w14:paraId="04CF1C18" w14:textId="7D336533"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7.</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Policy Brief No</w:t>
      </w:r>
      <w:r w:rsidR="0046215B">
        <w:rPr>
          <w:rFonts w:asciiTheme="majorBidi" w:eastAsia="SimSun" w:hAnsiTheme="majorBidi" w:cstheme="majorBidi"/>
          <w:b/>
          <w:bCs/>
          <w:noProof/>
          <w:spacing w:val="-3"/>
          <w:sz w:val="24"/>
          <w:szCs w:val="24"/>
        </w:rPr>
        <w:t>.</w:t>
      </w:r>
      <w:r w:rsidRPr="0046215B">
        <w:rPr>
          <w:rFonts w:asciiTheme="majorBidi" w:eastAsia="SimSun" w:hAnsiTheme="majorBidi" w:cstheme="majorBidi"/>
          <w:b/>
          <w:bCs/>
          <w:noProof/>
          <w:spacing w:val="-3"/>
          <w:sz w:val="24"/>
          <w:szCs w:val="24"/>
        </w:rPr>
        <w:t xml:space="preserve"> 2</w:t>
      </w:r>
      <w:r w:rsidR="0046215B">
        <w:rPr>
          <w:rFonts w:asciiTheme="majorBidi" w:eastAsia="SimSun" w:hAnsiTheme="majorBidi" w:cstheme="majorBidi"/>
          <w:b/>
          <w:bCs/>
          <w:noProof/>
          <w:spacing w:val="-3"/>
          <w:sz w:val="24"/>
          <w:szCs w:val="24"/>
        </w:rPr>
        <w:t xml:space="preserve"> - </w:t>
      </w:r>
      <w:r w:rsidR="0046215B" w:rsidRPr="0046215B">
        <w:rPr>
          <w:rFonts w:asciiTheme="majorBidi" w:eastAsia="SimSun" w:hAnsiTheme="majorBidi" w:cstheme="majorBidi"/>
          <w:bCs/>
          <w:noProof/>
          <w:spacing w:val="-3"/>
          <w:sz w:val="24"/>
          <w:szCs w:val="24"/>
        </w:rPr>
        <w:t>Sayed, Y. et al (2018): Policy Brief No. 2 - </w:t>
      </w:r>
      <w:r w:rsidR="0046215B" w:rsidRPr="0046215B">
        <w:rPr>
          <w:rFonts w:asciiTheme="majorBidi" w:eastAsia="SimSun" w:hAnsiTheme="majorBidi" w:cstheme="majorBidi"/>
          <w:bCs/>
          <w:i/>
          <w:iCs/>
          <w:noProof/>
          <w:spacing w:val="-3"/>
          <w:sz w:val="24"/>
          <w:szCs w:val="24"/>
        </w:rPr>
        <w:t>Engaging Teachers in Peacebuilding In Post-Conflict Context: Evaluating Education Interventions in South Africa</w:t>
      </w:r>
      <w:r w:rsidR="0046215B" w:rsidRPr="0046215B">
        <w:rPr>
          <w:rFonts w:asciiTheme="majorBidi" w:eastAsia="SimSun" w:hAnsiTheme="majorBidi" w:cstheme="majorBidi"/>
          <w:bCs/>
          <w:noProof/>
          <w:spacing w:val="-3"/>
          <w:sz w:val="24"/>
          <w:szCs w:val="24"/>
        </w:rPr>
        <w:t>’. University of Sussex, UK</w:t>
      </w:r>
    </w:p>
    <w:p w14:paraId="18756A8F" w14:textId="2BDEB2EE"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lastRenderedPageBreak/>
        <w:t>8.</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Policy Brief No</w:t>
      </w:r>
      <w:r w:rsidR="0046215B">
        <w:rPr>
          <w:rFonts w:asciiTheme="majorBidi" w:eastAsia="SimSun" w:hAnsiTheme="majorBidi" w:cstheme="majorBidi"/>
          <w:b/>
          <w:bCs/>
          <w:noProof/>
          <w:spacing w:val="-3"/>
          <w:sz w:val="24"/>
          <w:szCs w:val="24"/>
        </w:rPr>
        <w:t>.</w:t>
      </w:r>
      <w:r w:rsidRPr="0046215B">
        <w:rPr>
          <w:rFonts w:asciiTheme="majorBidi" w:eastAsia="SimSun" w:hAnsiTheme="majorBidi" w:cstheme="majorBidi"/>
          <w:b/>
          <w:bCs/>
          <w:noProof/>
          <w:spacing w:val="-3"/>
          <w:sz w:val="24"/>
          <w:szCs w:val="24"/>
        </w:rPr>
        <w:t xml:space="preserve"> 3</w:t>
      </w:r>
      <w:r w:rsidR="0046215B">
        <w:rPr>
          <w:rFonts w:asciiTheme="majorBidi" w:eastAsia="SimSun" w:hAnsiTheme="majorBidi" w:cstheme="majorBidi"/>
          <w:b/>
          <w:bCs/>
          <w:noProof/>
          <w:spacing w:val="-3"/>
          <w:sz w:val="24"/>
          <w:szCs w:val="24"/>
        </w:rPr>
        <w:t xml:space="preserve"> - </w:t>
      </w:r>
      <w:r w:rsidR="0046215B" w:rsidRPr="0046215B">
        <w:rPr>
          <w:rFonts w:asciiTheme="majorBidi" w:eastAsia="SimSun" w:hAnsiTheme="majorBidi" w:cstheme="majorBidi"/>
          <w:bCs/>
          <w:noProof/>
          <w:spacing w:val="-3"/>
          <w:sz w:val="24"/>
          <w:szCs w:val="24"/>
        </w:rPr>
        <w:t>Sayed, Y. et al (2018): Policy Brief No. 3 - </w:t>
      </w:r>
      <w:r w:rsidR="0046215B" w:rsidRPr="0046215B">
        <w:rPr>
          <w:rFonts w:asciiTheme="majorBidi" w:eastAsia="SimSun" w:hAnsiTheme="majorBidi" w:cstheme="majorBidi"/>
          <w:bCs/>
          <w:i/>
          <w:iCs/>
          <w:noProof/>
          <w:spacing w:val="-3"/>
          <w:sz w:val="24"/>
          <w:szCs w:val="24"/>
        </w:rPr>
        <w:t>Engaging Teachers in Peacebuilding in Post-conflict context: Curriculum and Textbooks in Rwanda and South Africa</w:t>
      </w:r>
      <w:r w:rsidR="0046215B" w:rsidRPr="0046215B">
        <w:rPr>
          <w:rFonts w:asciiTheme="majorBidi" w:eastAsia="SimSun" w:hAnsiTheme="majorBidi" w:cstheme="majorBidi"/>
          <w:bCs/>
          <w:noProof/>
          <w:spacing w:val="-3"/>
          <w:sz w:val="24"/>
          <w:szCs w:val="24"/>
        </w:rPr>
        <w:t>’. University of Sussex, UK</w:t>
      </w:r>
    </w:p>
    <w:p w14:paraId="6B85BF5F" w14:textId="33D4DC9E"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9.</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Policy Brief No</w:t>
      </w:r>
      <w:r w:rsidR="0046215B">
        <w:rPr>
          <w:rFonts w:asciiTheme="majorBidi" w:eastAsia="SimSun" w:hAnsiTheme="majorBidi" w:cstheme="majorBidi"/>
          <w:b/>
          <w:bCs/>
          <w:noProof/>
          <w:spacing w:val="-3"/>
          <w:sz w:val="24"/>
          <w:szCs w:val="24"/>
        </w:rPr>
        <w:t>.</w:t>
      </w:r>
      <w:r w:rsidRPr="0046215B">
        <w:rPr>
          <w:rFonts w:asciiTheme="majorBidi" w:eastAsia="SimSun" w:hAnsiTheme="majorBidi" w:cstheme="majorBidi"/>
          <w:b/>
          <w:bCs/>
          <w:noProof/>
          <w:spacing w:val="-3"/>
          <w:sz w:val="24"/>
          <w:szCs w:val="24"/>
        </w:rPr>
        <w:t xml:space="preserve"> 4</w:t>
      </w:r>
      <w:r w:rsidR="0046215B">
        <w:rPr>
          <w:rFonts w:asciiTheme="majorBidi" w:eastAsia="SimSun" w:hAnsiTheme="majorBidi" w:cstheme="majorBidi"/>
          <w:b/>
          <w:bCs/>
          <w:noProof/>
          <w:spacing w:val="-3"/>
          <w:sz w:val="24"/>
          <w:szCs w:val="24"/>
        </w:rPr>
        <w:t xml:space="preserve"> - </w:t>
      </w:r>
      <w:r w:rsidR="0046215B" w:rsidRPr="0046215B">
        <w:rPr>
          <w:rFonts w:asciiTheme="majorBidi" w:eastAsia="SimSun" w:hAnsiTheme="majorBidi" w:cstheme="majorBidi"/>
          <w:bCs/>
          <w:noProof/>
          <w:spacing w:val="-3"/>
          <w:sz w:val="24"/>
          <w:szCs w:val="24"/>
        </w:rPr>
        <w:t>Sayed, Y. et al (2018): Policy Brief No. 4 - </w:t>
      </w:r>
      <w:r w:rsidR="0046215B" w:rsidRPr="0046215B">
        <w:rPr>
          <w:rFonts w:asciiTheme="majorBidi" w:eastAsia="SimSun" w:hAnsiTheme="majorBidi" w:cstheme="majorBidi"/>
          <w:bCs/>
          <w:i/>
          <w:iCs/>
          <w:noProof/>
          <w:spacing w:val="-3"/>
          <w:sz w:val="24"/>
          <w:szCs w:val="24"/>
        </w:rPr>
        <w:t>Professional Development for Teachers for Peacebuilding and Social Cohesion in Rwanda and South Africa</w:t>
      </w:r>
      <w:r w:rsidR="0046215B" w:rsidRPr="0046215B">
        <w:rPr>
          <w:rFonts w:asciiTheme="majorBidi" w:eastAsia="SimSun" w:hAnsiTheme="majorBidi" w:cstheme="majorBidi"/>
          <w:bCs/>
          <w:noProof/>
          <w:spacing w:val="-3"/>
          <w:sz w:val="24"/>
          <w:szCs w:val="24"/>
        </w:rPr>
        <w:t>’. University of Sussex, UK</w:t>
      </w:r>
    </w:p>
    <w:p w14:paraId="1F21DC46" w14:textId="31AAAD75" w:rsidR="00C27899" w:rsidRPr="00C27899" w:rsidRDefault="00C27899" w:rsidP="00C27899">
      <w:pPr>
        <w:rPr>
          <w:rFonts w:asciiTheme="majorBidi" w:eastAsia="SimSun" w:hAnsiTheme="majorBidi" w:cstheme="majorBidi"/>
          <w:bCs/>
          <w:noProof/>
          <w:spacing w:val="-3"/>
          <w:sz w:val="24"/>
          <w:szCs w:val="24"/>
        </w:rPr>
      </w:pPr>
      <w:r w:rsidRPr="00C27899">
        <w:rPr>
          <w:rFonts w:asciiTheme="majorBidi" w:eastAsia="SimSun" w:hAnsiTheme="majorBidi" w:cstheme="majorBidi"/>
          <w:bCs/>
          <w:noProof/>
          <w:spacing w:val="-3"/>
          <w:sz w:val="24"/>
          <w:szCs w:val="24"/>
        </w:rPr>
        <w:t>10.</w:t>
      </w:r>
      <w:r w:rsidRPr="00C27899">
        <w:rPr>
          <w:rFonts w:asciiTheme="majorBidi" w:eastAsia="SimSun" w:hAnsiTheme="majorBidi" w:cstheme="majorBidi"/>
          <w:bCs/>
          <w:noProof/>
          <w:spacing w:val="-3"/>
          <w:sz w:val="24"/>
          <w:szCs w:val="24"/>
        </w:rPr>
        <w:tab/>
      </w:r>
      <w:r w:rsidRPr="0046215B">
        <w:rPr>
          <w:rFonts w:asciiTheme="majorBidi" w:eastAsia="SimSun" w:hAnsiTheme="majorBidi" w:cstheme="majorBidi"/>
          <w:b/>
          <w:bCs/>
          <w:noProof/>
          <w:spacing w:val="-3"/>
          <w:sz w:val="24"/>
          <w:szCs w:val="24"/>
        </w:rPr>
        <w:t>Policy Brief No</w:t>
      </w:r>
      <w:r w:rsidR="0046215B">
        <w:rPr>
          <w:rFonts w:asciiTheme="majorBidi" w:eastAsia="SimSun" w:hAnsiTheme="majorBidi" w:cstheme="majorBidi"/>
          <w:b/>
          <w:bCs/>
          <w:noProof/>
          <w:spacing w:val="-3"/>
          <w:sz w:val="24"/>
          <w:szCs w:val="24"/>
        </w:rPr>
        <w:t>.</w:t>
      </w:r>
      <w:r w:rsidRPr="0046215B">
        <w:rPr>
          <w:rFonts w:asciiTheme="majorBidi" w:eastAsia="SimSun" w:hAnsiTheme="majorBidi" w:cstheme="majorBidi"/>
          <w:b/>
          <w:bCs/>
          <w:noProof/>
          <w:spacing w:val="-3"/>
          <w:sz w:val="24"/>
          <w:szCs w:val="24"/>
        </w:rPr>
        <w:t xml:space="preserve"> 5</w:t>
      </w:r>
      <w:r w:rsidR="0046215B">
        <w:rPr>
          <w:rFonts w:asciiTheme="majorBidi" w:eastAsia="SimSun" w:hAnsiTheme="majorBidi" w:cstheme="majorBidi"/>
          <w:b/>
          <w:bCs/>
          <w:noProof/>
          <w:spacing w:val="-3"/>
          <w:sz w:val="24"/>
          <w:szCs w:val="24"/>
        </w:rPr>
        <w:t xml:space="preserve"> - </w:t>
      </w:r>
      <w:r w:rsidR="0046215B" w:rsidRPr="0046215B">
        <w:rPr>
          <w:rFonts w:asciiTheme="majorBidi" w:eastAsia="SimSun" w:hAnsiTheme="majorBidi" w:cstheme="majorBidi"/>
          <w:bCs/>
          <w:noProof/>
          <w:spacing w:val="-3"/>
          <w:sz w:val="24"/>
          <w:szCs w:val="24"/>
        </w:rPr>
        <w:t>Sayed, Y. et al (2018): Policy Brief No. 5 - </w:t>
      </w:r>
      <w:r w:rsidR="0046215B" w:rsidRPr="0046215B">
        <w:rPr>
          <w:rFonts w:asciiTheme="majorBidi" w:eastAsia="SimSun" w:hAnsiTheme="majorBidi" w:cstheme="majorBidi"/>
          <w:bCs/>
          <w:i/>
          <w:iCs/>
          <w:noProof/>
          <w:spacing w:val="-3"/>
          <w:sz w:val="24"/>
          <w:szCs w:val="24"/>
        </w:rPr>
        <w:t>The Role of Teachers in Peacebuilding &amp; Social Cohesion: Synthesis of Insights from South Africa and Rwanda</w:t>
      </w:r>
      <w:r w:rsidR="0046215B" w:rsidRPr="0046215B">
        <w:rPr>
          <w:rFonts w:asciiTheme="majorBidi" w:eastAsia="SimSun" w:hAnsiTheme="majorBidi" w:cstheme="majorBidi"/>
          <w:bCs/>
          <w:noProof/>
          <w:spacing w:val="-3"/>
          <w:sz w:val="24"/>
          <w:szCs w:val="24"/>
        </w:rPr>
        <w:t>’. University of Sussex, UK</w:t>
      </w:r>
    </w:p>
    <w:p w14:paraId="52B7EFEA" w14:textId="77777777" w:rsidR="00E05EF9" w:rsidRDefault="00E05EF9">
      <w:bookmarkStart w:id="1" w:name="_GoBack"/>
      <w:bookmarkEnd w:id="1"/>
    </w:p>
    <w:sectPr w:rsidR="00E05E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Yu Mincho">
    <w:charset w:val="80"/>
    <w:family w:val="roman"/>
    <w:pitch w:val="variable"/>
    <w:sig w:usb0="800002E7" w:usb1="2AC7FCFF" w:usb2="00000012" w:usb3="00000000" w:csb0="0002009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C1123"/>
    <w:multiLevelType w:val="hybridMultilevel"/>
    <w:tmpl w:val="9D4A86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E28218E"/>
    <w:multiLevelType w:val="hybridMultilevel"/>
    <w:tmpl w:val="A88CA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944751"/>
    <w:multiLevelType w:val="hybridMultilevel"/>
    <w:tmpl w:val="B0AC6B22"/>
    <w:lvl w:ilvl="0" w:tplc="B18CDC70">
      <w:start w:val="1"/>
      <w:numFmt w:val="lowerRoman"/>
      <w:lvlText w:val="%1."/>
      <w:lvlJc w:val="right"/>
      <w:pPr>
        <w:ind w:left="7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5B25B0"/>
    <w:multiLevelType w:val="hybridMultilevel"/>
    <w:tmpl w:val="18F83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E8D"/>
    <w:rsid w:val="00060CB3"/>
    <w:rsid w:val="00077A5E"/>
    <w:rsid w:val="000B3AEC"/>
    <w:rsid w:val="00117355"/>
    <w:rsid w:val="001625EE"/>
    <w:rsid w:val="00224AC8"/>
    <w:rsid w:val="00274505"/>
    <w:rsid w:val="002A045B"/>
    <w:rsid w:val="003F6672"/>
    <w:rsid w:val="0046215B"/>
    <w:rsid w:val="00485E8D"/>
    <w:rsid w:val="004D5AAB"/>
    <w:rsid w:val="005A1D8D"/>
    <w:rsid w:val="006274DB"/>
    <w:rsid w:val="0067694A"/>
    <w:rsid w:val="0069451D"/>
    <w:rsid w:val="006B2FCE"/>
    <w:rsid w:val="006F3D39"/>
    <w:rsid w:val="00877001"/>
    <w:rsid w:val="009E26CA"/>
    <w:rsid w:val="009F6903"/>
    <w:rsid w:val="00A342F4"/>
    <w:rsid w:val="00AF56C1"/>
    <w:rsid w:val="00B11A70"/>
    <w:rsid w:val="00B336DE"/>
    <w:rsid w:val="00B65E03"/>
    <w:rsid w:val="00BF656C"/>
    <w:rsid w:val="00C255CF"/>
    <w:rsid w:val="00C27899"/>
    <w:rsid w:val="00C8728E"/>
    <w:rsid w:val="00CB0797"/>
    <w:rsid w:val="00D02F69"/>
    <w:rsid w:val="00D80359"/>
    <w:rsid w:val="00D82CA5"/>
    <w:rsid w:val="00E05EF9"/>
    <w:rsid w:val="00E71F6D"/>
    <w:rsid w:val="00E90D12"/>
    <w:rsid w:val="00F9005F"/>
    <w:rsid w:val="00FB3078"/>
    <w:rsid w:val="00FD0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987DEC"/>
  <w15:docId w15:val="{6A30300B-6794-4BE6-8826-12A42829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5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85E8D"/>
    <w:pPr>
      <w:keepNext/>
      <w:keepLines/>
      <w:spacing w:before="200" w:after="0" w:line="276" w:lineRule="auto"/>
      <w:outlineLvl w:val="1"/>
    </w:pPr>
    <w:rPr>
      <w:rFonts w:ascii="Arial" w:eastAsiaTheme="majorEastAsia" w:hAnsi="Arial" w:cs="Arial"/>
      <w:b/>
      <w:bCs/>
      <w:noProof/>
      <w:color w:val="2F5496" w:themeColor="accent1" w:themeShade="BF"/>
      <w:sz w:val="24"/>
      <w:szCs w:val="24"/>
      <w:lang w:val="en-GB"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5E8D"/>
    <w:rPr>
      <w:rFonts w:ascii="Arial" w:eastAsiaTheme="majorEastAsia" w:hAnsi="Arial" w:cs="Arial"/>
      <w:b/>
      <w:bCs/>
      <w:noProof/>
      <w:color w:val="2F5496" w:themeColor="accent1" w:themeShade="BF"/>
      <w:sz w:val="24"/>
      <w:szCs w:val="24"/>
      <w:lang w:val="en-GB" w:eastAsia="zh-CN"/>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OBC Bullet,L,Colorful List - Accent 11"/>
    <w:basedOn w:val="Normal"/>
    <w:link w:val="ListParagraphChar"/>
    <w:uiPriority w:val="34"/>
    <w:qFormat/>
    <w:rsid w:val="00485E8D"/>
    <w:pPr>
      <w:spacing w:after="0" w:line="240" w:lineRule="auto"/>
      <w:ind w:left="720"/>
      <w:contextualSpacing/>
    </w:pPr>
    <w:rPr>
      <w:rFonts w:ascii="Times New Roman" w:eastAsia="Times New Roman" w:hAnsi="Times New Roman" w:cs="Times New Roman"/>
      <w:sz w:val="24"/>
      <w:szCs w:val="24"/>
      <w:lang w:val="en-GB"/>
    </w:rPr>
  </w:style>
  <w:style w:type="paragraph" w:styleId="BodyText2">
    <w:name w:val="Body Text 2"/>
    <w:basedOn w:val="Normal"/>
    <w:link w:val="BodyText2Char"/>
    <w:semiHidden/>
    <w:rsid w:val="00485E8D"/>
    <w:pPr>
      <w:tabs>
        <w:tab w:val="left" w:pos="3261"/>
      </w:tabs>
      <w:spacing w:after="0" w:line="240" w:lineRule="auto"/>
      <w:jc w:val="both"/>
    </w:pPr>
    <w:rPr>
      <w:rFonts w:ascii="Arial" w:eastAsia="Times New Roman" w:hAnsi="Arial" w:cs="Times New Roman"/>
      <w:b/>
      <w:sz w:val="20"/>
      <w:szCs w:val="20"/>
      <w:lang w:val="x-none" w:eastAsia="x-none"/>
    </w:rPr>
  </w:style>
  <w:style w:type="character" w:customStyle="1" w:styleId="BodyText2Char">
    <w:name w:val="Body Text 2 Char"/>
    <w:basedOn w:val="DefaultParagraphFont"/>
    <w:link w:val="BodyText2"/>
    <w:semiHidden/>
    <w:rsid w:val="00485E8D"/>
    <w:rPr>
      <w:rFonts w:ascii="Arial" w:eastAsia="Times New Roman" w:hAnsi="Arial" w:cs="Times New Roman"/>
      <w:b/>
      <w:sz w:val="20"/>
      <w:szCs w:val="20"/>
      <w:lang w:val="x-none" w:eastAsia="x-none"/>
    </w:rPr>
  </w:style>
  <w:style w:type="table" w:styleId="TableGrid">
    <w:name w:val="Table Grid"/>
    <w:basedOn w:val="TableNormal"/>
    <w:uiPriority w:val="59"/>
    <w:rsid w:val="00485E8D"/>
    <w:pPr>
      <w:spacing w:after="0" w:line="240" w:lineRule="auto"/>
    </w:pPr>
    <w:rPr>
      <w:rFonts w:ascii="Calibri" w:eastAsia="Times New Roman" w:hAnsi="Calibri"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85E8D"/>
    <w:pPr>
      <w:spacing w:after="0" w:line="240" w:lineRule="auto"/>
    </w:pPr>
    <w:rPr>
      <w:rFonts w:eastAsiaTheme="minorEastAsia"/>
      <w:lang w:val="en-GB" w:eastAsia="zh-CN"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05EF9"/>
    <w:pPr>
      <w:spacing w:after="210" w:line="210" w:lineRule="atLeast"/>
      <w:jc w:val="both"/>
    </w:pPr>
    <w:rPr>
      <w:rFonts w:ascii="Times New Roman" w:eastAsia="Times New Roman" w:hAnsi="Times New Roman" w:cs="Times New Roman"/>
      <w:sz w:val="17"/>
      <w:szCs w:val="17"/>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L Char"/>
    <w:link w:val="ListParagraph"/>
    <w:uiPriority w:val="34"/>
    <w:qFormat/>
    <w:locked/>
    <w:rsid w:val="00E05EF9"/>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69451D"/>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C27899"/>
    <w:rPr>
      <w:color w:val="0563C1" w:themeColor="hyperlink"/>
      <w:u w:val="single"/>
    </w:rPr>
  </w:style>
  <w:style w:type="character" w:customStyle="1" w:styleId="UnresolvedMention1">
    <w:name w:val="Unresolved Mention1"/>
    <w:basedOn w:val="DefaultParagraphFont"/>
    <w:uiPriority w:val="99"/>
    <w:semiHidden/>
    <w:unhideWhenUsed/>
    <w:rsid w:val="00C27899"/>
    <w:rPr>
      <w:color w:val="808080"/>
      <w:shd w:val="clear" w:color="auto" w:fill="E6E6E6"/>
    </w:rPr>
  </w:style>
  <w:style w:type="paragraph" w:styleId="BalloonText">
    <w:name w:val="Balloon Text"/>
    <w:basedOn w:val="Normal"/>
    <w:link w:val="BalloonTextChar"/>
    <w:uiPriority w:val="99"/>
    <w:semiHidden/>
    <w:unhideWhenUsed/>
    <w:rsid w:val="00CB079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0797"/>
    <w:rPr>
      <w:rFonts w:ascii="Lucida Grande" w:hAnsi="Lucida Grande" w:cs="Lucida Grande"/>
      <w:sz w:val="18"/>
      <w:szCs w:val="18"/>
    </w:rPr>
  </w:style>
  <w:style w:type="character" w:styleId="CommentReference">
    <w:name w:val="annotation reference"/>
    <w:basedOn w:val="DefaultParagraphFont"/>
    <w:uiPriority w:val="99"/>
    <w:semiHidden/>
    <w:unhideWhenUsed/>
    <w:rsid w:val="00CB0797"/>
    <w:rPr>
      <w:sz w:val="18"/>
      <w:szCs w:val="18"/>
    </w:rPr>
  </w:style>
  <w:style w:type="paragraph" w:styleId="CommentText">
    <w:name w:val="annotation text"/>
    <w:basedOn w:val="Normal"/>
    <w:link w:val="CommentTextChar"/>
    <w:uiPriority w:val="99"/>
    <w:semiHidden/>
    <w:unhideWhenUsed/>
    <w:rsid w:val="00CB0797"/>
    <w:pPr>
      <w:spacing w:line="240" w:lineRule="auto"/>
    </w:pPr>
    <w:rPr>
      <w:sz w:val="24"/>
      <w:szCs w:val="24"/>
    </w:rPr>
  </w:style>
  <w:style w:type="character" w:customStyle="1" w:styleId="CommentTextChar">
    <w:name w:val="Comment Text Char"/>
    <w:basedOn w:val="DefaultParagraphFont"/>
    <w:link w:val="CommentText"/>
    <w:uiPriority w:val="99"/>
    <w:semiHidden/>
    <w:rsid w:val="00CB0797"/>
    <w:rPr>
      <w:sz w:val="24"/>
      <w:szCs w:val="24"/>
    </w:rPr>
  </w:style>
  <w:style w:type="paragraph" w:styleId="CommentSubject">
    <w:name w:val="annotation subject"/>
    <w:basedOn w:val="CommentText"/>
    <w:next w:val="CommentText"/>
    <w:link w:val="CommentSubjectChar"/>
    <w:uiPriority w:val="99"/>
    <w:semiHidden/>
    <w:unhideWhenUsed/>
    <w:rsid w:val="00CB0797"/>
    <w:rPr>
      <w:b/>
      <w:bCs/>
      <w:sz w:val="20"/>
      <w:szCs w:val="20"/>
    </w:rPr>
  </w:style>
  <w:style w:type="character" w:customStyle="1" w:styleId="CommentSubjectChar">
    <w:name w:val="Comment Subject Char"/>
    <w:basedOn w:val="CommentTextChar"/>
    <w:link w:val="CommentSubject"/>
    <w:uiPriority w:val="99"/>
    <w:semiHidden/>
    <w:rsid w:val="00CB07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801269">
      <w:bodyDiv w:val="1"/>
      <w:marLeft w:val="0"/>
      <w:marRight w:val="0"/>
      <w:marTop w:val="0"/>
      <w:marBottom w:val="0"/>
      <w:divBdr>
        <w:top w:val="none" w:sz="0" w:space="0" w:color="auto"/>
        <w:left w:val="none" w:sz="0" w:space="0" w:color="auto"/>
        <w:bottom w:val="none" w:sz="0" w:space="0" w:color="auto"/>
        <w:right w:val="none" w:sz="0" w:space="0" w:color="auto"/>
      </w:divBdr>
    </w:div>
    <w:div w:id="533999792">
      <w:bodyDiv w:val="1"/>
      <w:marLeft w:val="0"/>
      <w:marRight w:val="0"/>
      <w:marTop w:val="0"/>
      <w:marBottom w:val="0"/>
      <w:divBdr>
        <w:top w:val="none" w:sz="0" w:space="0" w:color="auto"/>
        <w:left w:val="none" w:sz="0" w:space="0" w:color="auto"/>
        <w:bottom w:val="none" w:sz="0" w:space="0" w:color="auto"/>
        <w:right w:val="none" w:sz="0" w:space="0" w:color="auto"/>
      </w:divBdr>
      <w:divsChild>
        <w:div w:id="678510204">
          <w:marLeft w:val="0"/>
          <w:marRight w:val="0"/>
          <w:marTop w:val="0"/>
          <w:marBottom w:val="0"/>
          <w:divBdr>
            <w:top w:val="none" w:sz="0" w:space="0" w:color="auto"/>
            <w:left w:val="none" w:sz="0" w:space="0" w:color="auto"/>
            <w:bottom w:val="none" w:sz="0" w:space="0" w:color="auto"/>
            <w:right w:val="none" w:sz="0" w:space="0" w:color="auto"/>
          </w:divBdr>
          <w:divsChild>
            <w:div w:id="1202354305">
              <w:marLeft w:val="0"/>
              <w:marRight w:val="0"/>
              <w:marTop w:val="0"/>
              <w:marBottom w:val="150"/>
              <w:divBdr>
                <w:top w:val="none" w:sz="0" w:space="0" w:color="auto"/>
                <w:left w:val="none" w:sz="0" w:space="0" w:color="auto"/>
                <w:bottom w:val="none" w:sz="0" w:space="0" w:color="auto"/>
                <w:right w:val="none" w:sz="0" w:space="0" w:color="auto"/>
              </w:divBdr>
              <w:divsChild>
                <w:div w:id="176922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41">
          <w:marLeft w:val="0"/>
          <w:marRight w:val="0"/>
          <w:marTop w:val="0"/>
          <w:marBottom w:val="0"/>
          <w:divBdr>
            <w:top w:val="none" w:sz="0" w:space="0" w:color="auto"/>
            <w:left w:val="none" w:sz="0" w:space="0" w:color="auto"/>
            <w:bottom w:val="none" w:sz="0" w:space="0" w:color="auto"/>
            <w:right w:val="none" w:sz="0" w:space="0" w:color="auto"/>
          </w:divBdr>
          <w:divsChild>
            <w:div w:id="1305621594">
              <w:marLeft w:val="0"/>
              <w:marRight w:val="0"/>
              <w:marTop w:val="0"/>
              <w:marBottom w:val="150"/>
              <w:divBdr>
                <w:top w:val="none" w:sz="0" w:space="0" w:color="auto"/>
                <w:left w:val="none" w:sz="0" w:space="0" w:color="auto"/>
                <w:bottom w:val="none" w:sz="0" w:space="0" w:color="auto"/>
                <w:right w:val="none" w:sz="0" w:space="0" w:color="auto"/>
              </w:divBdr>
              <w:divsChild>
                <w:div w:id="20517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20103">
          <w:marLeft w:val="0"/>
          <w:marRight w:val="0"/>
          <w:marTop w:val="0"/>
          <w:marBottom w:val="0"/>
          <w:divBdr>
            <w:top w:val="none" w:sz="0" w:space="0" w:color="auto"/>
            <w:left w:val="none" w:sz="0" w:space="0" w:color="auto"/>
            <w:bottom w:val="none" w:sz="0" w:space="0" w:color="auto"/>
            <w:right w:val="none" w:sz="0" w:space="0" w:color="auto"/>
          </w:divBdr>
          <w:divsChild>
            <w:div w:id="1665933440">
              <w:marLeft w:val="0"/>
              <w:marRight w:val="0"/>
              <w:marTop w:val="0"/>
              <w:marBottom w:val="150"/>
              <w:divBdr>
                <w:top w:val="none" w:sz="0" w:space="0" w:color="auto"/>
                <w:left w:val="none" w:sz="0" w:space="0" w:color="auto"/>
                <w:bottom w:val="none" w:sz="0" w:space="0" w:color="auto"/>
                <w:right w:val="none" w:sz="0" w:space="0" w:color="auto"/>
              </w:divBdr>
              <w:divsChild>
                <w:div w:id="20371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14507">
      <w:bodyDiv w:val="1"/>
      <w:marLeft w:val="0"/>
      <w:marRight w:val="0"/>
      <w:marTop w:val="0"/>
      <w:marBottom w:val="0"/>
      <w:divBdr>
        <w:top w:val="none" w:sz="0" w:space="0" w:color="auto"/>
        <w:left w:val="none" w:sz="0" w:space="0" w:color="auto"/>
        <w:bottom w:val="none" w:sz="0" w:space="0" w:color="auto"/>
        <w:right w:val="none" w:sz="0" w:space="0" w:color="auto"/>
      </w:divBdr>
    </w:div>
    <w:div w:id="1333996108">
      <w:bodyDiv w:val="1"/>
      <w:marLeft w:val="0"/>
      <w:marRight w:val="0"/>
      <w:marTop w:val="0"/>
      <w:marBottom w:val="0"/>
      <w:divBdr>
        <w:top w:val="none" w:sz="0" w:space="0" w:color="auto"/>
        <w:left w:val="none" w:sz="0" w:space="0" w:color="auto"/>
        <w:bottom w:val="none" w:sz="0" w:space="0" w:color="auto"/>
        <w:right w:val="none" w:sz="0" w:space="0" w:color="auto"/>
      </w:divBdr>
    </w:div>
    <w:div w:id="1419248557">
      <w:bodyDiv w:val="1"/>
      <w:marLeft w:val="0"/>
      <w:marRight w:val="0"/>
      <w:marTop w:val="0"/>
      <w:marBottom w:val="0"/>
      <w:divBdr>
        <w:top w:val="none" w:sz="0" w:space="0" w:color="auto"/>
        <w:left w:val="none" w:sz="0" w:space="0" w:color="auto"/>
        <w:bottom w:val="none" w:sz="0" w:space="0" w:color="auto"/>
        <w:right w:val="none" w:sz="0" w:space="0" w:color="auto"/>
      </w:divBdr>
    </w:div>
    <w:div w:id="1465587791">
      <w:bodyDiv w:val="1"/>
      <w:marLeft w:val="0"/>
      <w:marRight w:val="0"/>
      <w:marTop w:val="0"/>
      <w:marBottom w:val="0"/>
      <w:divBdr>
        <w:top w:val="none" w:sz="0" w:space="0" w:color="auto"/>
        <w:left w:val="none" w:sz="0" w:space="0" w:color="auto"/>
        <w:bottom w:val="none" w:sz="0" w:space="0" w:color="auto"/>
        <w:right w:val="none" w:sz="0" w:space="0" w:color="auto"/>
      </w:divBdr>
    </w:div>
    <w:div w:id="201479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ssex.ac.uk/cie/projects/current/peacebuil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2550</TotalTime>
  <Pages>10</Pages>
  <Words>3535</Words>
  <Characters>20155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Salmon</dc:creator>
  <cp:keywords/>
  <dc:description/>
  <cp:lastModifiedBy>Thomas Salmon</cp:lastModifiedBy>
  <cp:revision>3</cp:revision>
  <dcterms:created xsi:type="dcterms:W3CDTF">2018-02-25T10:33:00Z</dcterms:created>
  <dcterms:modified xsi:type="dcterms:W3CDTF">2018-03-04T05:34:00Z</dcterms:modified>
</cp:coreProperties>
</file>