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09A1B99" w14:textId="77777777" w:rsidR="00952BC8" w:rsidRDefault="00D01A9E">
      <w:r>
        <w:rPr>
          <w:rFonts w:ascii="Cambria" w:eastAsia="Cambria" w:hAnsi="Cambria" w:cs="Cambria"/>
          <w:b/>
          <w:sz w:val="24"/>
        </w:rPr>
        <w:t>Interview guide: Policy</w:t>
      </w:r>
    </w:p>
    <w:p w14:paraId="43219200" w14:textId="77777777" w:rsidR="00952BC8" w:rsidRDefault="00952BC8"/>
    <w:p w14:paraId="79EAE689" w14:textId="77777777" w:rsidR="00952BC8" w:rsidRDefault="00D01A9E">
      <w:r>
        <w:rPr>
          <w:rFonts w:ascii="Cambria" w:eastAsia="Cambria" w:hAnsi="Cambria" w:cs="Cambria"/>
          <w:b/>
          <w:sz w:val="24"/>
        </w:rPr>
        <w:t>3.2.3 Overview of key education policies</w:t>
      </w:r>
    </w:p>
    <w:p w14:paraId="439AFC1F" w14:textId="77777777" w:rsidR="00952BC8" w:rsidRDefault="00D01A9E">
      <w:r>
        <w:rPr>
          <w:rFonts w:ascii="Cambria" w:eastAsia="Cambria" w:hAnsi="Cambria" w:cs="Cambria"/>
          <w:sz w:val="24"/>
        </w:rPr>
        <w:t>3.2.3.3 Language of Instruction</w:t>
      </w:r>
    </w:p>
    <w:p w14:paraId="2BC70FE6" w14:textId="77777777" w:rsidR="00952BC8" w:rsidRDefault="00952BC8"/>
    <w:p w14:paraId="0EB9ADD8" w14:textId="77777777" w:rsidR="00952BC8" w:rsidRDefault="00D01A9E">
      <w:r>
        <w:rPr>
          <w:rFonts w:ascii="Cambria" w:eastAsia="Cambria" w:hAnsi="Cambria" w:cs="Cambria"/>
          <w:sz w:val="24"/>
        </w:rPr>
        <w:t>Interviewee:</w:t>
      </w:r>
    </w:p>
    <w:p w14:paraId="044EEF4B" w14:textId="77777777" w:rsidR="00952BC8" w:rsidRDefault="00952BC8"/>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40"/>
        <w:gridCol w:w="2340"/>
        <w:gridCol w:w="2340"/>
        <w:gridCol w:w="2340"/>
      </w:tblGrid>
      <w:tr w:rsidR="00952BC8" w14:paraId="58A2175C" w14:textId="77777777">
        <w:tc>
          <w:tcPr>
            <w:tcW w:w="2340" w:type="dxa"/>
            <w:tcMar>
              <w:top w:w="100" w:type="dxa"/>
              <w:left w:w="100" w:type="dxa"/>
              <w:bottom w:w="100" w:type="dxa"/>
              <w:right w:w="100" w:type="dxa"/>
            </w:tcMar>
          </w:tcPr>
          <w:p w14:paraId="633ED015" w14:textId="1DB91A72" w:rsidR="00952BC8" w:rsidRDefault="00952BC8">
            <w:pPr>
              <w:widowControl w:val="0"/>
              <w:spacing w:line="240" w:lineRule="auto"/>
            </w:pPr>
          </w:p>
        </w:tc>
        <w:tc>
          <w:tcPr>
            <w:tcW w:w="2340" w:type="dxa"/>
            <w:tcMar>
              <w:top w:w="100" w:type="dxa"/>
              <w:left w:w="100" w:type="dxa"/>
              <w:bottom w:w="100" w:type="dxa"/>
              <w:right w:w="100" w:type="dxa"/>
            </w:tcMar>
          </w:tcPr>
          <w:p w14:paraId="7BC1AC89" w14:textId="0E639789" w:rsidR="00952BC8" w:rsidRDefault="00952BC8">
            <w:pPr>
              <w:widowControl w:val="0"/>
              <w:spacing w:line="240" w:lineRule="auto"/>
            </w:pPr>
          </w:p>
        </w:tc>
        <w:tc>
          <w:tcPr>
            <w:tcW w:w="2340" w:type="dxa"/>
            <w:tcMar>
              <w:top w:w="100" w:type="dxa"/>
              <w:left w:w="100" w:type="dxa"/>
              <w:bottom w:w="100" w:type="dxa"/>
              <w:right w:w="100" w:type="dxa"/>
            </w:tcMar>
          </w:tcPr>
          <w:p w14:paraId="50050E16" w14:textId="095EA16D" w:rsidR="00952BC8" w:rsidRDefault="00952BC8">
            <w:pPr>
              <w:widowControl w:val="0"/>
              <w:spacing w:line="240" w:lineRule="auto"/>
            </w:pPr>
          </w:p>
        </w:tc>
        <w:tc>
          <w:tcPr>
            <w:tcW w:w="2340" w:type="dxa"/>
            <w:tcMar>
              <w:top w:w="100" w:type="dxa"/>
              <w:left w:w="100" w:type="dxa"/>
              <w:bottom w:w="100" w:type="dxa"/>
              <w:right w:w="100" w:type="dxa"/>
            </w:tcMar>
          </w:tcPr>
          <w:p w14:paraId="6CFA47D1" w14:textId="608C81DB" w:rsidR="00952BC8" w:rsidRDefault="00952BC8">
            <w:pPr>
              <w:widowControl w:val="0"/>
              <w:spacing w:line="240" w:lineRule="auto"/>
            </w:pPr>
          </w:p>
        </w:tc>
      </w:tr>
    </w:tbl>
    <w:p w14:paraId="5D66F6C4" w14:textId="77777777" w:rsidR="00952BC8" w:rsidRDefault="00952BC8"/>
    <w:p w14:paraId="5215AEF2" w14:textId="77777777" w:rsidR="00952BC8" w:rsidRDefault="00D01A9E">
      <w:pPr>
        <w:spacing w:after="200"/>
      </w:pPr>
      <w:r>
        <w:rPr>
          <w:rFonts w:ascii="Cambria" w:eastAsia="Cambria" w:hAnsi="Cambria" w:cs="Cambria"/>
          <w:b/>
          <w:sz w:val="24"/>
        </w:rPr>
        <w:t>Biographical questions:</w:t>
      </w:r>
    </w:p>
    <w:p w14:paraId="24E5496A" w14:textId="77777777" w:rsidR="00952BC8" w:rsidRDefault="00D01A9E">
      <w:pPr>
        <w:numPr>
          <w:ilvl w:val="0"/>
          <w:numId w:val="1"/>
        </w:numPr>
        <w:spacing w:after="200"/>
        <w:ind w:hanging="360"/>
        <w:contextualSpacing/>
        <w:rPr>
          <w:sz w:val="24"/>
        </w:rPr>
      </w:pPr>
      <w:r>
        <w:rPr>
          <w:rFonts w:ascii="Cambria" w:eastAsia="Cambria" w:hAnsi="Cambria" w:cs="Cambria"/>
          <w:sz w:val="24"/>
        </w:rPr>
        <w:t>Gender of the interviewee</w:t>
      </w:r>
    </w:p>
    <w:p w14:paraId="0B3E36A3" w14:textId="77777777" w:rsidR="00952BC8" w:rsidRDefault="00D01A9E">
      <w:pPr>
        <w:numPr>
          <w:ilvl w:val="0"/>
          <w:numId w:val="1"/>
        </w:numPr>
        <w:spacing w:after="200"/>
        <w:ind w:hanging="360"/>
        <w:contextualSpacing/>
        <w:rPr>
          <w:sz w:val="24"/>
        </w:rPr>
      </w:pPr>
      <w:r>
        <w:rPr>
          <w:rFonts w:ascii="Cambria" w:eastAsia="Cambria" w:hAnsi="Cambria" w:cs="Cambria"/>
          <w:sz w:val="24"/>
        </w:rPr>
        <w:t xml:space="preserve">Post/title of the interviewee </w:t>
      </w:r>
    </w:p>
    <w:p w14:paraId="6CC2B77F" w14:textId="77777777" w:rsidR="00952BC8" w:rsidRDefault="00D01A9E">
      <w:pPr>
        <w:numPr>
          <w:ilvl w:val="0"/>
          <w:numId w:val="1"/>
        </w:numPr>
        <w:spacing w:after="200"/>
        <w:ind w:hanging="360"/>
        <w:contextualSpacing/>
        <w:rPr>
          <w:sz w:val="24"/>
        </w:rPr>
      </w:pPr>
      <w:r>
        <w:rPr>
          <w:rFonts w:ascii="Cambria" w:eastAsia="Cambria" w:hAnsi="Cambria" w:cs="Cambria"/>
          <w:sz w:val="24"/>
        </w:rPr>
        <w:t>How long have you been in this post?</w:t>
      </w:r>
    </w:p>
    <w:p w14:paraId="05066A64" w14:textId="77777777" w:rsidR="00952BC8" w:rsidRDefault="00D01A9E">
      <w:pPr>
        <w:numPr>
          <w:ilvl w:val="0"/>
          <w:numId w:val="1"/>
        </w:numPr>
        <w:spacing w:after="200"/>
        <w:ind w:hanging="360"/>
        <w:contextualSpacing/>
        <w:rPr>
          <w:sz w:val="24"/>
        </w:rPr>
      </w:pPr>
      <w:r>
        <w:rPr>
          <w:rFonts w:ascii="Cambria" w:eastAsia="Cambria" w:hAnsi="Cambria" w:cs="Cambria"/>
          <w:sz w:val="24"/>
        </w:rPr>
        <w:t xml:space="preserve">Linguistic group </w:t>
      </w:r>
    </w:p>
    <w:p w14:paraId="622C3D7E" w14:textId="77777777" w:rsidR="00952BC8" w:rsidRDefault="00D01A9E">
      <w:pPr>
        <w:numPr>
          <w:ilvl w:val="0"/>
          <w:numId w:val="1"/>
        </w:numPr>
        <w:spacing w:after="200"/>
        <w:ind w:hanging="360"/>
        <w:contextualSpacing/>
        <w:rPr>
          <w:sz w:val="24"/>
        </w:rPr>
      </w:pPr>
      <w:r>
        <w:rPr>
          <w:rFonts w:ascii="Cambria" w:eastAsia="Cambria" w:hAnsi="Cambria" w:cs="Cambria"/>
          <w:sz w:val="24"/>
        </w:rPr>
        <w:t>Religious belonging</w:t>
      </w:r>
    </w:p>
    <w:p w14:paraId="563FE955" w14:textId="77777777" w:rsidR="00952BC8" w:rsidRDefault="00952BC8">
      <w:pPr>
        <w:spacing w:after="200"/>
      </w:pPr>
    </w:p>
    <w:p w14:paraId="6CE7448F" w14:textId="77777777" w:rsidR="00952BC8" w:rsidRDefault="00D01A9E">
      <w:pPr>
        <w:spacing w:after="200"/>
      </w:pPr>
      <w:r>
        <w:rPr>
          <w:rFonts w:ascii="Cambria" w:eastAsia="Cambria" w:hAnsi="Cambria" w:cs="Cambria"/>
          <w:b/>
          <w:sz w:val="24"/>
        </w:rPr>
        <w:t>Opening question</w:t>
      </w:r>
    </w:p>
    <w:p w14:paraId="7F3E0440" w14:textId="77777777" w:rsidR="00952BC8" w:rsidRDefault="00952BC8">
      <w:pPr>
        <w:spacing w:after="200"/>
      </w:pPr>
    </w:p>
    <w:p w14:paraId="09361772" w14:textId="77777777" w:rsidR="00952BC8" w:rsidRDefault="00D01A9E">
      <w:pPr>
        <w:numPr>
          <w:ilvl w:val="0"/>
          <w:numId w:val="3"/>
        </w:numPr>
        <w:spacing w:after="200"/>
        <w:ind w:hanging="360"/>
        <w:contextualSpacing/>
        <w:rPr>
          <w:sz w:val="24"/>
        </w:rPr>
      </w:pPr>
      <w:r>
        <w:rPr>
          <w:rFonts w:ascii="Cambria" w:eastAsia="Cambria" w:hAnsi="Cambria" w:cs="Cambria"/>
          <w:sz w:val="24"/>
        </w:rPr>
        <w:t>Please tell me/us a bit about your current post and responsibilities</w:t>
      </w:r>
    </w:p>
    <w:p w14:paraId="7B2E1E31" w14:textId="77777777" w:rsidR="00952BC8" w:rsidRDefault="00952BC8">
      <w:pPr>
        <w:spacing w:after="200"/>
      </w:pPr>
    </w:p>
    <w:p w14:paraId="33493D54" w14:textId="77777777" w:rsidR="00952BC8" w:rsidRDefault="00D01A9E">
      <w:pPr>
        <w:spacing w:after="200"/>
      </w:pPr>
      <w:r>
        <w:rPr>
          <w:rFonts w:ascii="Cambria" w:eastAsia="Cambria" w:hAnsi="Cambria" w:cs="Cambria"/>
          <w:b/>
          <w:sz w:val="24"/>
        </w:rPr>
        <w:t>Language of Instruction</w:t>
      </w:r>
    </w:p>
    <w:p w14:paraId="1BC29F5A" w14:textId="77777777" w:rsidR="00952BC8" w:rsidRDefault="00D01A9E">
      <w:pPr>
        <w:numPr>
          <w:ilvl w:val="0"/>
          <w:numId w:val="4"/>
        </w:numPr>
        <w:spacing w:after="200"/>
        <w:ind w:hanging="360"/>
        <w:contextualSpacing/>
        <w:rPr>
          <w:rFonts w:ascii="Cambria" w:eastAsia="Cambria" w:hAnsi="Cambria" w:cs="Cambria"/>
          <w:sz w:val="24"/>
        </w:rPr>
      </w:pPr>
      <w:r>
        <w:rPr>
          <w:rFonts w:ascii="Cambria" w:eastAsia="Cambria" w:hAnsi="Cambria" w:cs="Cambria"/>
          <w:sz w:val="24"/>
        </w:rPr>
        <w:t>What is the role of language policy in peacebuilding?</w:t>
      </w:r>
    </w:p>
    <w:p w14:paraId="1467FF63" w14:textId="77777777" w:rsidR="00952BC8" w:rsidRDefault="00D01A9E">
      <w:pPr>
        <w:numPr>
          <w:ilvl w:val="0"/>
          <w:numId w:val="4"/>
        </w:numPr>
        <w:spacing w:after="200"/>
        <w:ind w:hanging="360"/>
        <w:contextualSpacing/>
        <w:rPr>
          <w:rFonts w:ascii="Cambria" w:eastAsia="Cambria" w:hAnsi="Cambria" w:cs="Cambria"/>
          <w:sz w:val="24"/>
        </w:rPr>
      </w:pPr>
      <w:r>
        <w:rPr>
          <w:rFonts w:ascii="Cambria" w:eastAsia="Cambria" w:hAnsi="Cambria" w:cs="Cambria"/>
          <w:sz w:val="24"/>
        </w:rPr>
        <w:t xml:space="preserve">Is it possible for a language in education policy to address inequalities in education and socio-economics? </w:t>
      </w:r>
    </w:p>
    <w:p w14:paraId="74BD3B93" w14:textId="77777777" w:rsidR="00952BC8" w:rsidRDefault="00D01A9E">
      <w:pPr>
        <w:numPr>
          <w:ilvl w:val="0"/>
          <w:numId w:val="4"/>
        </w:numPr>
        <w:spacing w:after="200"/>
        <w:ind w:hanging="360"/>
        <w:contextualSpacing/>
        <w:rPr>
          <w:rFonts w:ascii="Cambria" w:eastAsia="Cambria" w:hAnsi="Cambria" w:cs="Cambria"/>
          <w:sz w:val="24"/>
        </w:rPr>
      </w:pPr>
      <w:r>
        <w:rPr>
          <w:rFonts w:ascii="Cambria" w:eastAsia="Cambria" w:hAnsi="Cambria" w:cs="Cambria"/>
          <w:sz w:val="24"/>
        </w:rPr>
        <w:t>(If yes) How so? What would the policy considerations be?</w:t>
      </w:r>
    </w:p>
    <w:p w14:paraId="1AA3629A" w14:textId="77777777" w:rsidR="00952BC8" w:rsidRDefault="00D01A9E">
      <w:pPr>
        <w:numPr>
          <w:ilvl w:val="0"/>
          <w:numId w:val="4"/>
        </w:numPr>
        <w:spacing w:after="200"/>
        <w:ind w:hanging="360"/>
        <w:contextualSpacing/>
        <w:rPr>
          <w:rFonts w:ascii="Cambria" w:eastAsia="Cambria" w:hAnsi="Cambria" w:cs="Cambria"/>
          <w:sz w:val="24"/>
        </w:rPr>
      </w:pPr>
      <w:r>
        <w:rPr>
          <w:rFonts w:ascii="Cambria" w:eastAsia="Cambria" w:hAnsi="Cambria" w:cs="Cambria"/>
          <w:sz w:val="24"/>
        </w:rPr>
        <w:t>(yes/no) What are the constraints or challenges?</w:t>
      </w:r>
    </w:p>
    <w:p w14:paraId="090A6C84" w14:textId="77777777" w:rsidR="00952BC8" w:rsidRDefault="00D01A9E">
      <w:pPr>
        <w:numPr>
          <w:ilvl w:val="0"/>
          <w:numId w:val="4"/>
        </w:numPr>
        <w:spacing w:after="200"/>
        <w:ind w:hanging="360"/>
        <w:contextualSpacing/>
        <w:rPr>
          <w:rFonts w:ascii="Cambria" w:eastAsia="Cambria" w:hAnsi="Cambria" w:cs="Cambria"/>
          <w:sz w:val="24"/>
        </w:rPr>
      </w:pPr>
      <w:r>
        <w:rPr>
          <w:rFonts w:ascii="Cambria" w:eastAsia="Cambria" w:hAnsi="Cambria" w:cs="Cambria"/>
          <w:sz w:val="24"/>
        </w:rPr>
        <w:t>You’ve said that decentralisation of the application of language policies can result in government abdicating responsibility for promoting and developing marginalised languages, particularly in the South African case. What kinds of interventions are necessary to resolve this problem?</w:t>
      </w:r>
    </w:p>
    <w:p w14:paraId="6FF1AAC3" w14:textId="77777777" w:rsidR="00952BC8" w:rsidRDefault="00D01A9E">
      <w:pPr>
        <w:numPr>
          <w:ilvl w:val="0"/>
          <w:numId w:val="4"/>
        </w:numPr>
        <w:spacing w:after="200"/>
        <w:ind w:hanging="360"/>
        <w:contextualSpacing/>
        <w:rPr>
          <w:rFonts w:ascii="Cambria" w:eastAsia="Cambria" w:hAnsi="Cambria" w:cs="Cambria"/>
          <w:sz w:val="24"/>
        </w:rPr>
      </w:pPr>
      <w:r>
        <w:rPr>
          <w:rFonts w:ascii="Cambria" w:eastAsia="Cambria" w:hAnsi="Cambria" w:cs="Cambria"/>
          <w:sz w:val="24"/>
        </w:rPr>
        <w:t xml:space="preserve">What do the proposed changes to language in education through the Incremental Implementation of African Languages mean for existing language in education policies and frameworks? </w:t>
      </w:r>
    </w:p>
    <w:p w14:paraId="2530FE7E" w14:textId="77777777" w:rsidR="00952BC8" w:rsidRDefault="00D01A9E">
      <w:pPr>
        <w:numPr>
          <w:ilvl w:val="0"/>
          <w:numId w:val="4"/>
        </w:numPr>
        <w:spacing w:after="200"/>
        <w:ind w:hanging="360"/>
        <w:contextualSpacing/>
        <w:rPr>
          <w:rFonts w:ascii="Cambria" w:eastAsia="Cambria" w:hAnsi="Cambria" w:cs="Cambria"/>
          <w:sz w:val="24"/>
        </w:rPr>
      </w:pPr>
      <w:r>
        <w:rPr>
          <w:rFonts w:ascii="Cambria" w:eastAsia="Cambria" w:hAnsi="Cambria" w:cs="Cambria"/>
          <w:sz w:val="24"/>
        </w:rPr>
        <w:t>Does the IIAL appropriately manage issues of home language proficiency – is it foreseeable to have a positive impact on the performance of learners who would ordinarily be made to learn in a second or third language?</w:t>
      </w:r>
    </w:p>
    <w:p w14:paraId="639FE0CB" w14:textId="77777777" w:rsidR="00952BC8" w:rsidRDefault="00D01A9E">
      <w:pPr>
        <w:numPr>
          <w:ilvl w:val="0"/>
          <w:numId w:val="4"/>
        </w:numPr>
        <w:spacing w:after="200"/>
        <w:ind w:hanging="360"/>
        <w:contextualSpacing/>
        <w:rPr>
          <w:rFonts w:ascii="Cambria" w:eastAsia="Cambria" w:hAnsi="Cambria" w:cs="Cambria"/>
          <w:sz w:val="24"/>
        </w:rPr>
      </w:pPr>
      <w:r>
        <w:rPr>
          <w:rFonts w:ascii="Cambria" w:eastAsia="Cambria" w:hAnsi="Cambria" w:cs="Cambria"/>
          <w:sz w:val="24"/>
        </w:rPr>
        <w:lastRenderedPageBreak/>
        <w:t xml:space="preserve">Does South Africa’s language of instruction policy reflect the diversity of the country? </w:t>
      </w:r>
    </w:p>
    <w:p w14:paraId="077FAE5B" w14:textId="77777777" w:rsidR="00952BC8" w:rsidRDefault="00D01A9E">
      <w:pPr>
        <w:numPr>
          <w:ilvl w:val="0"/>
          <w:numId w:val="5"/>
        </w:numPr>
        <w:spacing w:after="200"/>
        <w:ind w:hanging="360"/>
        <w:contextualSpacing/>
        <w:rPr>
          <w:rFonts w:ascii="Cambria" w:eastAsia="Cambria" w:hAnsi="Cambria" w:cs="Cambria"/>
          <w:sz w:val="24"/>
        </w:rPr>
      </w:pPr>
      <w:r>
        <w:rPr>
          <w:rFonts w:ascii="Cambria" w:eastAsia="Cambria" w:hAnsi="Cambria" w:cs="Cambria"/>
          <w:sz w:val="24"/>
        </w:rPr>
        <w:t xml:space="preserve">Who is included or excluded by the current arrangements? </w:t>
      </w:r>
    </w:p>
    <w:p w14:paraId="48508E08" w14:textId="77777777" w:rsidR="00952BC8" w:rsidRDefault="00D01A9E">
      <w:pPr>
        <w:numPr>
          <w:ilvl w:val="0"/>
          <w:numId w:val="5"/>
        </w:numPr>
        <w:spacing w:after="200"/>
        <w:ind w:hanging="360"/>
        <w:contextualSpacing/>
        <w:rPr>
          <w:rFonts w:ascii="Cambria" w:eastAsia="Cambria" w:hAnsi="Cambria" w:cs="Cambria"/>
          <w:sz w:val="24"/>
        </w:rPr>
      </w:pPr>
      <w:r>
        <w:rPr>
          <w:rFonts w:ascii="Cambria" w:eastAsia="Cambria" w:hAnsi="Cambria" w:cs="Cambria"/>
          <w:sz w:val="24"/>
        </w:rPr>
        <w:t xml:space="preserve">What are the implications for integration and cohesion? </w:t>
      </w:r>
    </w:p>
    <w:p w14:paraId="5565B2DB" w14:textId="77777777" w:rsidR="00952BC8" w:rsidRDefault="00D01A9E">
      <w:pPr>
        <w:numPr>
          <w:ilvl w:val="0"/>
          <w:numId w:val="5"/>
        </w:numPr>
        <w:spacing w:after="200"/>
        <w:ind w:hanging="360"/>
        <w:contextualSpacing/>
        <w:rPr>
          <w:rFonts w:ascii="Cambria" w:eastAsia="Cambria" w:hAnsi="Cambria" w:cs="Cambria"/>
          <w:sz w:val="24"/>
        </w:rPr>
      </w:pPr>
      <w:r>
        <w:rPr>
          <w:rFonts w:ascii="Cambria" w:eastAsia="Cambria" w:hAnsi="Cambria" w:cs="Cambria"/>
          <w:sz w:val="24"/>
        </w:rPr>
        <w:t xml:space="preserve">Are there additional policy options, would they be supported, by whom and why? </w:t>
      </w:r>
    </w:p>
    <w:p w14:paraId="398B4F41" w14:textId="77777777" w:rsidR="00952BC8" w:rsidRDefault="00D01A9E">
      <w:pPr>
        <w:numPr>
          <w:ilvl w:val="0"/>
          <w:numId w:val="5"/>
        </w:numPr>
        <w:spacing w:after="200"/>
        <w:ind w:hanging="360"/>
        <w:contextualSpacing/>
        <w:rPr>
          <w:rFonts w:ascii="Cambria" w:eastAsia="Cambria" w:hAnsi="Cambria" w:cs="Cambria"/>
          <w:sz w:val="24"/>
        </w:rPr>
      </w:pPr>
      <w:r>
        <w:rPr>
          <w:rFonts w:ascii="Cambria" w:eastAsia="Cambria" w:hAnsi="Cambria" w:cs="Cambria"/>
          <w:sz w:val="24"/>
        </w:rPr>
        <w:t>What are the arguments of those who oppose change?</w:t>
      </w:r>
    </w:p>
    <w:p w14:paraId="306C4655" w14:textId="77777777" w:rsidR="00952BC8" w:rsidRDefault="00952BC8">
      <w:pPr>
        <w:spacing w:after="200"/>
      </w:pPr>
    </w:p>
    <w:p w14:paraId="44D2FCED" w14:textId="77777777" w:rsidR="00952BC8" w:rsidRDefault="00952BC8">
      <w:pPr>
        <w:spacing w:after="200"/>
      </w:pPr>
    </w:p>
    <w:p w14:paraId="6D3DE5F7" w14:textId="77777777" w:rsidR="00952BC8" w:rsidRDefault="00D01A9E">
      <w:pPr>
        <w:spacing w:after="200"/>
      </w:pPr>
      <w:r>
        <w:rPr>
          <w:rFonts w:ascii="Cambria" w:eastAsia="Cambria" w:hAnsi="Cambria" w:cs="Cambria"/>
          <w:sz w:val="24"/>
        </w:rPr>
        <w:t>interviewee:</w:t>
      </w:r>
    </w:p>
    <w:p w14:paraId="7AAC14B6" w14:textId="77777777" w:rsidR="00952BC8" w:rsidRDefault="00952BC8">
      <w:pPr>
        <w:spacing w:after="200"/>
      </w:pP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952BC8" w14:paraId="5D00A83E" w14:textId="77777777">
        <w:tc>
          <w:tcPr>
            <w:tcW w:w="3120" w:type="dxa"/>
            <w:tcMar>
              <w:top w:w="100" w:type="dxa"/>
              <w:left w:w="100" w:type="dxa"/>
              <w:bottom w:w="100" w:type="dxa"/>
              <w:right w:w="100" w:type="dxa"/>
            </w:tcMar>
          </w:tcPr>
          <w:p w14:paraId="36A37E2F" w14:textId="06CA6E30" w:rsidR="00952BC8" w:rsidRDefault="00952BC8">
            <w:pPr>
              <w:widowControl w:val="0"/>
              <w:spacing w:line="240" w:lineRule="auto"/>
            </w:pPr>
          </w:p>
        </w:tc>
        <w:tc>
          <w:tcPr>
            <w:tcW w:w="3120" w:type="dxa"/>
            <w:tcMar>
              <w:top w:w="100" w:type="dxa"/>
              <w:left w:w="100" w:type="dxa"/>
              <w:bottom w:w="100" w:type="dxa"/>
              <w:right w:w="100" w:type="dxa"/>
            </w:tcMar>
          </w:tcPr>
          <w:p w14:paraId="392C927D" w14:textId="44FBB137" w:rsidR="00952BC8" w:rsidRDefault="00952BC8">
            <w:pPr>
              <w:widowControl w:val="0"/>
              <w:spacing w:line="240" w:lineRule="auto"/>
            </w:pPr>
          </w:p>
        </w:tc>
        <w:tc>
          <w:tcPr>
            <w:tcW w:w="3120" w:type="dxa"/>
            <w:tcMar>
              <w:top w:w="100" w:type="dxa"/>
              <w:left w:w="100" w:type="dxa"/>
              <w:bottom w:w="100" w:type="dxa"/>
              <w:right w:w="100" w:type="dxa"/>
            </w:tcMar>
          </w:tcPr>
          <w:p w14:paraId="7DFC8ED6" w14:textId="61383951" w:rsidR="00952BC8" w:rsidRDefault="00952BC8">
            <w:pPr>
              <w:widowControl w:val="0"/>
              <w:spacing w:line="240" w:lineRule="auto"/>
            </w:pPr>
          </w:p>
        </w:tc>
      </w:tr>
    </w:tbl>
    <w:p w14:paraId="7D434024" w14:textId="77777777" w:rsidR="00952BC8" w:rsidRDefault="00952BC8">
      <w:pPr>
        <w:spacing w:after="200"/>
      </w:pPr>
    </w:p>
    <w:p w14:paraId="18009B51" w14:textId="77777777" w:rsidR="00952BC8" w:rsidRDefault="00D01A9E">
      <w:pPr>
        <w:spacing w:after="200"/>
      </w:pPr>
      <w:r>
        <w:rPr>
          <w:rFonts w:ascii="Cambria" w:eastAsia="Cambria" w:hAnsi="Cambria" w:cs="Cambria"/>
          <w:b/>
          <w:sz w:val="24"/>
        </w:rPr>
        <w:t>Biographical questions:</w:t>
      </w:r>
    </w:p>
    <w:p w14:paraId="6A533E2D" w14:textId="77777777" w:rsidR="00952BC8" w:rsidRDefault="00D01A9E">
      <w:pPr>
        <w:numPr>
          <w:ilvl w:val="0"/>
          <w:numId w:val="1"/>
        </w:numPr>
        <w:spacing w:after="200"/>
        <w:ind w:hanging="360"/>
        <w:contextualSpacing/>
        <w:rPr>
          <w:sz w:val="24"/>
        </w:rPr>
      </w:pPr>
      <w:r>
        <w:rPr>
          <w:rFonts w:ascii="Cambria" w:eastAsia="Cambria" w:hAnsi="Cambria" w:cs="Cambria"/>
          <w:sz w:val="24"/>
        </w:rPr>
        <w:t>Gender of the interviewee</w:t>
      </w:r>
    </w:p>
    <w:p w14:paraId="168536B1" w14:textId="77777777" w:rsidR="00952BC8" w:rsidRDefault="00D01A9E">
      <w:pPr>
        <w:numPr>
          <w:ilvl w:val="0"/>
          <w:numId w:val="1"/>
        </w:numPr>
        <w:spacing w:after="200"/>
        <w:ind w:hanging="360"/>
        <w:contextualSpacing/>
        <w:rPr>
          <w:sz w:val="24"/>
        </w:rPr>
      </w:pPr>
      <w:r>
        <w:rPr>
          <w:rFonts w:ascii="Cambria" w:eastAsia="Cambria" w:hAnsi="Cambria" w:cs="Cambria"/>
          <w:sz w:val="24"/>
        </w:rPr>
        <w:t xml:space="preserve">Post/title of the interviewee </w:t>
      </w:r>
    </w:p>
    <w:p w14:paraId="0F8FDED3" w14:textId="77777777" w:rsidR="00952BC8" w:rsidRDefault="00D01A9E">
      <w:pPr>
        <w:numPr>
          <w:ilvl w:val="0"/>
          <w:numId w:val="1"/>
        </w:numPr>
        <w:spacing w:after="200"/>
        <w:ind w:hanging="360"/>
        <w:contextualSpacing/>
        <w:rPr>
          <w:sz w:val="24"/>
        </w:rPr>
      </w:pPr>
      <w:r>
        <w:rPr>
          <w:rFonts w:ascii="Cambria" w:eastAsia="Cambria" w:hAnsi="Cambria" w:cs="Cambria"/>
          <w:sz w:val="24"/>
        </w:rPr>
        <w:t>How long have you been in this post?</w:t>
      </w:r>
    </w:p>
    <w:p w14:paraId="1D63F2D0" w14:textId="77777777" w:rsidR="00952BC8" w:rsidRDefault="00D01A9E">
      <w:pPr>
        <w:numPr>
          <w:ilvl w:val="0"/>
          <w:numId w:val="1"/>
        </w:numPr>
        <w:spacing w:after="200"/>
        <w:ind w:hanging="360"/>
        <w:contextualSpacing/>
        <w:rPr>
          <w:sz w:val="24"/>
        </w:rPr>
      </w:pPr>
      <w:r>
        <w:rPr>
          <w:rFonts w:ascii="Cambria" w:eastAsia="Cambria" w:hAnsi="Cambria" w:cs="Cambria"/>
          <w:sz w:val="24"/>
        </w:rPr>
        <w:t xml:space="preserve">Linguistic group </w:t>
      </w:r>
    </w:p>
    <w:p w14:paraId="1E66C4D8" w14:textId="77777777" w:rsidR="00952BC8" w:rsidRDefault="00D01A9E">
      <w:pPr>
        <w:numPr>
          <w:ilvl w:val="0"/>
          <w:numId w:val="1"/>
        </w:numPr>
        <w:spacing w:after="200"/>
        <w:ind w:hanging="360"/>
        <w:contextualSpacing/>
        <w:rPr>
          <w:sz w:val="24"/>
        </w:rPr>
      </w:pPr>
      <w:r>
        <w:rPr>
          <w:rFonts w:ascii="Cambria" w:eastAsia="Cambria" w:hAnsi="Cambria" w:cs="Cambria"/>
          <w:sz w:val="24"/>
        </w:rPr>
        <w:t>Religious belonging</w:t>
      </w:r>
    </w:p>
    <w:p w14:paraId="679A5D8B" w14:textId="77777777" w:rsidR="00952BC8" w:rsidRDefault="00952BC8">
      <w:pPr>
        <w:spacing w:after="200"/>
      </w:pPr>
    </w:p>
    <w:p w14:paraId="28039DDA" w14:textId="77777777" w:rsidR="00952BC8" w:rsidRDefault="00D01A9E">
      <w:pPr>
        <w:spacing w:after="200"/>
      </w:pPr>
      <w:r>
        <w:rPr>
          <w:rFonts w:ascii="Cambria" w:eastAsia="Cambria" w:hAnsi="Cambria" w:cs="Cambria"/>
          <w:b/>
          <w:sz w:val="24"/>
        </w:rPr>
        <w:t>Opening question</w:t>
      </w:r>
    </w:p>
    <w:p w14:paraId="2DCB6D71" w14:textId="77777777" w:rsidR="00952BC8" w:rsidRDefault="00952BC8">
      <w:pPr>
        <w:spacing w:after="200"/>
      </w:pPr>
    </w:p>
    <w:p w14:paraId="70325932" w14:textId="77777777" w:rsidR="00952BC8" w:rsidRDefault="00D01A9E">
      <w:pPr>
        <w:numPr>
          <w:ilvl w:val="0"/>
          <w:numId w:val="3"/>
        </w:numPr>
        <w:spacing w:after="200"/>
        <w:ind w:hanging="360"/>
        <w:contextualSpacing/>
        <w:rPr>
          <w:sz w:val="24"/>
        </w:rPr>
      </w:pPr>
      <w:r>
        <w:rPr>
          <w:rFonts w:ascii="Cambria" w:eastAsia="Cambria" w:hAnsi="Cambria" w:cs="Cambria"/>
          <w:sz w:val="24"/>
        </w:rPr>
        <w:t>Please tell me/us a bit about your current post and responsibilities</w:t>
      </w:r>
    </w:p>
    <w:p w14:paraId="5694C880" w14:textId="77777777" w:rsidR="00952BC8" w:rsidRDefault="00952BC8">
      <w:pPr>
        <w:spacing w:after="200"/>
      </w:pPr>
    </w:p>
    <w:p w14:paraId="24DCC1B9" w14:textId="77777777" w:rsidR="00952BC8" w:rsidRDefault="00D01A9E">
      <w:pPr>
        <w:numPr>
          <w:ilvl w:val="0"/>
          <w:numId w:val="2"/>
        </w:numPr>
        <w:spacing w:after="200"/>
        <w:ind w:hanging="360"/>
        <w:contextualSpacing/>
        <w:rPr>
          <w:rFonts w:ascii="Cambria" w:eastAsia="Cambria" w:hAnsi="Cambria" w:cs="Cambria"/>
          <w:sz w:val="24"/>
        </w:rPr>
      </w:pPr>
      <w:r>
        <w:rPr>
          <w:rFonts w:ascii="Cambria" w:eastAsia="Cambria" w:hAnsi="Cambria" w:cs="Cambria"/>
          <w:sz w:val="24"/>
        </w:rPr>
        <w:t>What is the role of language policy in peacebuilding?</w:t>
      </w:r>
    </w:p>
    <w:p w14:paraId="4400AD46" w14:textId="77777777" w:rsidR="00952BC8" w:rsidRDefault="00D01A9E">
      <w:pPr>
        <w:numPr>
          <w:ilvl w:val="0"/>
          <w:numId w:val="2"/>
        </w:numPr>
        <w:spacing w:after="200"/>
        <w:ind w:hanging="360"/>
        <w:contextualSpacing/>
        <w:rPr>
          <w:rFonts w:ascii="Cambria" w:eastAsia="Cambria" w:hAnsi="Cambria" w:cs="Cambria"/>
          <w:sz w:val="24"/>
        </w:rPr>
      </w:pPr>
      <w:r>
        <w:rPr>
          <w:rFonts w:ascii="Cambria" w:eastAsia="Cambria" w:hAnsi="Cambria" w:cs="Cambria"/>
          <w:sz w:val="24"/>
        </w:rPr>
        <w:t xml:space="preserve">Is it possible for a language in education policy to address inequalities in education and socio-economics? </w:t>
      </w:r>
    </w:p>
    <w:p w14:paraId="690432D0" w14:textId="77777777" w:rsidR="00952BC8" w:rsidRDefault="00D01A9E">
      <w:pPr>
        <w:numPr>
          <w:ilvl w:val="0"/>
          <w:numId w:val="2"/>
        </w:numPr>
        <w:spacing w:after="200"/>
        <w:ind w:hanging="360"/>
        <w:contextualSpacing/>
        <w:rPr>
          <w:rFonts w:ascii="Cambria" w:eastAsia="Cambria" w:hAnsi="Cambria" w:cs="Cambria"/>
          <w:sz w:val="24"/>
        </w:rPr>
      </w:pPr>
      <w:r>
        <w:rPr>
          <w:rFonts w:ascii="Cambria" w:eastAsia="Cambria" w:hAnsi="Cambria" w:cs="Cambria"/>
          <w:sz w:val="24"/>
        </w:rPr>
        <w:t>(If yes) How so? What would the policy considerations be?</w:t>
      </w:r>
    </w:p>
    <w:p w14:paraId="611E5457" w14:textId="77777777" w:rsidR="00952BC8" w:rsidRDefault="00D01A9E">
      <w:pPr>
        <w:numPr>
          <w:ilvl w:val="0"/>
          <w:numId w:val="2"/>
        </w:numPr>
        <w:spacing w:after="200"/>
        <w:ind w:hanging="360"/>
        <w:contextualSpacing/>
        <w:rPr>
          <w:rFonts w:ascii="Cambria" w:eastAsia="Cambria" w:hAnsi="Cambria" w:cs="Cambria"/>
          <w:sz w:val="24"/>
        </w:rPr>
      </w:pPr>
      <w:r>
        <w:rPr>
          <w:rFonts w:ascii="Cambria" w:eastAsia="Cambria" w:hAnsi="Cambria" w:cs="Cambria"/>
          <w:sz w:val="24"/>
        </w:rPr>
        <w:t>(yes/no) What are the constraints or challenges?</w:t>
      </w:r>
    </w:p>
    <w:p w14:paraId="63967455" w14:textId="77777777" w:rsidR="00952BC8" w:rsidRDefault="00D01A9E">
      <w:pPr>
        <w:numPr>
          <w:ilvl w:val="0"/>
          <w:numId w:val="2"/>
        </w:numPr>
        <w:spacing w:after="200"/>
        <w:ind w:hanging="360"/>
        <w:contextualSpacing/>
        <w:rPr>
          <w:rFonts w:ascii="Cambria" w:eastAsia="Cambria" w:hAnsi="Cambria" w:cs="Cambria"/>
          <w:sz w:val="24"/>
        </w:rPr>
      </w:pPr>
      <w:r>
        <w:rPr>
          <w:rFonts w:ascii="Cambria" w:eastAsia="Cambria" w:hAnsi="Cambria" w:cs="Cambria"/>
          <w:sz w:val="24"/>
        </w:rPr>
        <w:t>How does the advisory panel’s research specifically influence planning and administration of African languages for teacher training and development?</w:t>
      </w:r>
    </w:p>
    <w:p w14:paraId="1DF9BBD8" w14:textId="77777777" w:rsidR="00952BC8" w:rsidRDefault="00D01A9E">
      <w:pPr>
        <w:numPr>
          <w:ilvl w:val="0"/>
          <w:numId w:val="2"/>
        </w:numPr>
        <w:spacing w:after="200"/>
        <w:ind w:hanging="360"/>
        <w:contextualSpacing/>
        <w:rPr>
          <w:rFonts w:ascii="Cambria" w:eastAsia="Cambria" w:hAnsi="Cambria" w:cs="Cambria"/>
          <w:sz w:val="24"/>
        </w:rPr>
      </w:pPr>
      <w:r>
        <w:rPr>
          <w:rFonts w:ascii="Cambria" w:eastAsia="Cambria" w:hAnsi="Cambria" w:cs="Cambria"/>
          <w:sz w:val="24"/>
        </w:rPr>
        <w:t xml:space="preserve">What is the Incremental Implementation of African Languages policy meant to do that the </w:t>
      </w:r>
      <w:proofErr w:type="spellStart"/>
      <w:r>
        <w:rPr>
          <w:rFonts w:ascii="Cambria" w:eastAsia="Cambria" w:hAnsi="Cambria" w:cs="Cambria"/>
          <w:sz w:val="24"/>
        </w:rPr>
        <w:t>LiEP</w:t>
      </w:r>
      <w:proofErr w:type="spellEnd"/>
      <w:r>
        <w:rPr>
          <w:rFonts w:ascii="Cambria" w:eastAsia="Cambria" w:hAnsi="Cambria" w:cs="Cambria"/>
          <w:sz w:val="24"/>
        </w:rPr>
        <w:t xml:space="preserve"> policy doesn’t cover? i.e. why is it necessary to implement new policies when the </w:t>
      </w:r>
      <w:proofErr w:type="spellStart"/>
      <w:r>
        <w:rPr>
          <w:rFonts w:ascii="Cambria" w:eastAsia="Cambria" w:hAnsi="Cambria" w:cs="Cambria"/>
          <w:sz w:val="24"/>
        </w:rPr>
        <w:t>LiEP</w:t>
      </w:r>
      <w:proofErr w:type="spellEnd"/>
      <w:r>
        <w:rPr>
          <w:rFonts w:ascii="Cambria" w:eastAsia="Cambria" w:hAnsi="Cambria" w:cs="Cambria"/>
          <w:sz w:val="24"/>
        </w:rPr>
        <w:t xml:space="preserve"> implicitly covers African languages as well?</w:t>
      </w:r>
    </w:p>
    <w:p w14:paraId="10A81494" w14:textId="77777777" w:rsidR="00952BC8" w:rsidRDefault="00D01A9E">
      <w:pPr>
        <w:numPr>
          <w:ilvl w:val="0"/>
          <w:numId w:val="2"/>
        </w:numPr>
        <w:spacing w:after="200"/>
        <w:ind w:hanging="360"/>
        <w:contextualSpacing/>
        <w:rPr>
          <w:rFonts w:ascii="Cambria" w:eastAsia="Cambria" w:hAnsi="Cambria" w:cs="Cambria"/>
          <w:sz w:val="24"/>
        </w:rPr>
      </w:pPr>
      <w:r>
        <w:rPr>
          <w:rFonts w:ascii="Cambria" w:eastAsia="Cambria" w:hAnsi="Cambria" w:cs="Cambria"/>
          <w:sz w:val="24"/>
        </w:rPr>
        <w:lastRenderedPageBreak/>
        <w:t xml:space="preserve">How will the IIAL implementation be made to correspond with changes in higher education in terms of language? Is it likely that African languages will be standardised and used as tertiary media of instruction in the future, in order to </w:t>
      </w:r>
      <w:proofErr w:type="spellStart"/>
      <w:r>
        <w:rPr>
          <w:rFonts w:ascii="Cambria" w:eastAsia="Cambria" w:hAnsi="Cambria" w:cs="Cambria"/>
          <w:sz w:val="24"/>
        </w:rPr>
        <w:t>instrumentalise</w:t>
      </w:r>
      <w:proofErr w:type="spellEnd"/>
      <w:r>
        <w:rPr>
          <w:rFonts w:ascii="Cambria" w:eastAsia="Cambria" w:hAnsi="Cambria" w:cs="Cambria"/>
          <w:sz w:val="24"/>
        </w:rPr>
        <w:t xml:space="preserve"> the imposition of a third language in basic education?</w:t>
      </w:r>
    </w:p>
    <w:p w14:paraId="1B2A33B5" w14:textId="77777777" w:rsidR="00952BC8" w:rsidRDefault="00952BC8">
      <w:pPr>
        <w:spacing w:after="200"/>
      </w:pPr>
    </w:p>
    <w:p w14:paraId="3D0E543C" w14:textId="77777777" w:rsidR="00952BC8" w:rsidRDefault="00D01A9E">
      <w:pPr>
        <w:spacing w:after="200"/>
      </w:pPr>
      <w:r>
        <w:rPr>
          <w:rFonts w:ascii="Cambria" w:eastAsia="Cambria" w:hAnsi="Cambria" w:cs="Cambria"/>
          <w:sz w:val="24"/>
        </w:rPr>
        <w:t>Interviewee:</w:t>
      </w:r>
    </w:p>
    <w:p w14:paraId="69C26573" w14:textId="77777777" w:rsidR="00952BC8" w:rsidRDefault="00952BC8">
      <w:pPr>
        <w:spacing w:after="200"/>
      </w:pPr>
    </w:p>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952BC8" w14:paraId="1D0DE91D" w14:textId="77777777">
        <w:tc>
          <w:tcPr>
            <w:tcW w:w="3120" w:type="dxa"/>
            <w:tcMar>
              <w:top w:w="100" w:type="dxa"/>
              <w:left w:w="100" w:type="dxa"/>
              <w:bottom w:w="100" w:type="dxa"/>
              <w:right w:w="100" w:type="dxa"/>
            </w:tcMar>
          </w:tcPr>
          <w:p w14:paraId="61BADCF1" w14:textId="243E6D0D" w:rsidR="00952BC8" w:rsidRDefault="00952BC8">
            <w:pPr>
              <w:widowControl w:val="0"/>
              <w:spacing w:line="240" w:lineRule="auto"/>
            </w:pPr>
            <w:bookmarkStart w:id="0" w:name="_GoBack"/>
            <w:bookmarkEnd w:id="0"/>
          </w:p>
        </w:tc>
        <w:tc>
          <w:tcPr>
            <w:tcW w:w="3120" w:type="dxa"/>
            <w:tcMar>
              <w:top w:w="100" w:type="dxa"/>
              <w:left w:w="100" w:type="dxa"/>
              <w:bottom w:w="100" w:type="dxa"/>
              <w:right w:w="100" w:type="dxa"/>
            </w:tcMar>
          </w:tcPr>
          <w:p w14:paraId="58BB0688" w14:textId="423C7417" w:rsidR="00952BC8" w:rsidRDefault="00952BC8">
            <w:pPr>
              <w:widowControl w:val="0"/>
              <w:spacing w:line="240" w:lineRule="auto"/>
            </w:pPr>
          </w:p>
        </w:tc>
        <w:tc>
          <w:tcPr>
            <w:tcW w:w="3120" w:type="dxa"/>
            <w:tcMar>
              <w:top w:w="100" w:type="dxa"/>
              <w:left w:w="100" w:type="dxa"/>
              <w:bottom w:w="100" w:type="dxa"/>
              <w:right w:w="100" w:type="dxa"/>
            </w:tcMar>
          </w:tcPr>
          <w:p w14:paraId="19F66859" w14:textId="1EF1EDCC" w:rsidR="00952BC8" w:rsidRDefault="00952BC8">
            <w:pPr>
              <w:widowControl w:val="0"/>
              <w:spacing w:line="240" w:lineRule="auto"/>
            </w:pPr>
          </w:p>
        </w:tc>
      </w:tr>
    </w:tbl>
    <w:p w14:paraId="39B4BBA7" w14:textId="77777777" w:rsidR="00952BC8" w:rsidRDefault="00952BC8">
      <w:pPr>
        <w:spacing w:after="200"/>
      </w:pPr>
    </w:p>
    <w:p w14:paraId="658FBF65" w14:textId="77777777" w:rsidR="00952BC8" w:rsidRDefault="00D01A9E">
      <w:pPr>
        <w:spacing w:after="200"/>
      </w:pPr>
      <w:bookmarkStart w:id="1" w:name="h.30j0zll" w:colFirst="0" w:colLast="0"/>
      <w:bookmarkEnd w:id="1"/>
      <w:r>
        <w:rPr>
          <w:rFonts w:ascii="Cambria" w:eastAsia="Cambria" w:hAnsi="Cambria" w:cs="Cambria"/>
          <w:b/>
          <w:sz w:val="24"/>
        </w:rPr>
        <w:t>Biographical questions:</w:t>
      </w:r>
    </w:p>
    <w:p w14:paraId="56AE7BB4" w14:textId="77777777" w:rsidR="00952BC8" w:rsidRDefault="00D01A9E">
      <w:pPr>
        <w:numPr>
          <w:ilvl w:val="0"/>
          <w:numId w:val="1"/>
        </w:numPr>
        <w:spacing w:after="200"/>
        <w:ind w:hanging="360"/>
        <w:contextualSpacing/>
        <w:rPr>
          <w:sz w:val="24"/>
        </w:rPr>
      </w:pPr>
      <w:r>
        <w:rPr>
          <w:rFonts w:ascii="Cambria" w:eastAsia="Cambria" w:hAnsi="Cambria" w:cs="Cambria"/>
          <w:sz w:val="24"/>
        </w:rPr>
        <w:t>Gender of the interviewee</w:t>
      </w:r>
    </w:p>
    <w:p w14:paraId="7ECC8573" w14:textId="77777777" w:rsidR="00952BC8" w:rsidRDefault="00D01A9E">
      <w:pPr>
        <w:numPr>
          <w:ilvl w:val="0"/>
          <w:numId w:val="1"/>
        </w:numPr>
        <w:spacing w:after="200"/>
        <w:ind w:hanging="360"/>
        <w:contextualSpacing/>
        <w:rPr>
          <w:sz w:val="24"/>
        </w:rPr>
      </w:pPr>
      <w:r>
        <w:rPr>
          <w:rFonts w:ascii="Cambria" w:eastAsia="Cambria" w:hAnsi="Cambria" w:cs="Cambria"/>
          <w:sz w:val="24"/>
        </w:rPr>
        <w:t xml:space="preserve">Post/title of the interviewee </w:t>
      </w:r>
    </w:p>
    <w:p w14:paraId="07287D8C" w14:textId="77777777" w:rsidR="00952BC8" w:rsidRDefault="00D01A9E">
      <w:pPr>
        <w:numPr>
          <w:ilvl w:val="0"/>
          <w:numId w:val="1"/>
        </w:numPr>
        <w:spacing w:after="200"/>
        <w:ind w:hanging="360"/>
        <w:contextualSpacing/>
        <w:rPr>
          <w:sz w:val="24"/>
        </w:rPr>
      </w:pPr>
      <w:r>
        <w:rPr>
          <w:rFonts w:ascii="Cambria" w:eastAsia="Cambria" w:hAnsi="Cambria" w:cs="Cambria"/>
          <w:sz w:val="24"/>
        </w:rPr>
        <w:t>How long have you been in this post?</w:t>
      </w:r>
    </w:p>
    <w:p w14:paraId="37652593" w14:textId="77777777" w:rsidR="00952BC8" w:rsidRDefault="00D01A9E">
      <w:pPr>
        <w:numPr>
          <w:ilvl w:val="0"/>
          <w:numId w:val="1"/>
        </w:numPr>
        <w:spacing w:after="200"/>
        <w:ind w:hanging="360"/>
        <w:contextualSpacing/>
        <w:rPr>
          <w:sz w:val="24"/>
        </w:rPr>
      </w:pPr>
      <w:r>
        <w:rPr>
          <w:rFonts w:ascii="Cambria" w:eastAsia="Cambria" w:hAnsi="Cambria" w:cs="Cambria"/>
          <w:sz w:val="24"/>
        </w:rPr>
        <w:t xml:space="preserve">Linguistic group </w:t>
      </w:r>
    </w:p>
    <w:p w14:paraId="3E5F3758" w14:textId="77777777" w:rsidR="00952BC8" w:rsidRDefault="00D01A9E">
      <w:pPr>
        <w:numPr>
          <w:ilvl w:val="0"/>
          <w:numId w:val="1"/>
        </w:numPr>
        <w:spacing w:after="200"/>
        <w:ind w:hanging="360"/>
        <w:contextualSpacing/>
        <w:rPr>
          <w:sz w:val="24"/>
        </w:rPr>
      </w:pPr>
      <w:r>
        <w:rPr>
          <w:rFonts w:ascii="Cambria" w:eastAsia="Cambria" w:hAnsi="Cambria" w:cs="Cambria"/>
          <w:sz w:val="24"/>
        </w:rPr>
        <w:t>Religious belonging</w:t>
      </w:r>
    </w:p>
    <w:p w14:paraId="65DAF49F" w14:textId="77777777" w:rsidR="00952BC8" w:rsidRDefault="00952BC8">
      <w:pPr>
        <w:spacing w:after="200"/>
      </w:pPr>
    </w:p>
    <w:p w14:paraId="1BE766CF" w14:textId="77777777" w:rsidR="00952BC8" w:rsidRDefault="00D01A9E">
      <w:pPr>
        <w:spacing w:after="200"/>
      </w:pPr>
      <w:r>
        <w:rPr>
          <w:rFonts w:ascii="Cambria" w:eastAsia="Cambria" w:hAnsi="Cambria" w:cs="Cambria"/>
          <w:b/>
          <w:sz w:val="24"/>
        </w:rPr>
        <w:t>Opening question</w:t>
      </w:r>
    </w:p>
    <w:p w14:paraId="175FCE05" w14:textId="77777777" w:rsidR="00952BC8" w:rsidRDefault="00952BC8">
      <w:pPr>
        <w:spacing w:after="200"/>
      </w:pPr>
    </w:p>
    <w:p w14:paraId="516F5FD8" w14:textId="77777777" w:rsidR="00952BC8" w:rsidRDefault="00D01A9E">
      <w:pPr>
        <w:numPr>
          <w:ilvl w:val="0"/>
          <w:numId w:val="3"/>
        </w:numPr>
        <w:spacing w:after="200"/>
        <w:ind w:hanging="360"/>
        <w:contextualSpacing/>
        <w:rPr>
          <w:sz w:val="24"/>
        </w:rPr>
      </w:pPr>
      <w:r>
        <w:rPr>
          <w:rFonts w:ascii="Cambria" w:eastAsia="Cambria" w:hAnsi="Cambria" w:cs="Cambria"/>
          <w:sz w:val="24"/>
        </w:rPr>
        <w:t>Please tell me/us a bit about your current post and responsibilities</w:t>
      </w:r>
    </w:p>
    <w:p w14:paraId="38BCCCFE" w14:textId="77777777" w:rsidR="00952BC8" w:rsidRDefault="00952BC8">
      <w:pPr>
        <w:spacing w:after="200"/>
      </w:pPr>
    </w:p>
    <w:p w14:paraId="3E10F8DA" w14:textId="77777777" w:rsidR="00952BC8" w:rsidRDefault="00D01A9E">
      <w:pPr>
        <w:numPr>
          <w:ilvl w:val="0"/>
          <w:numId w:val="6"/>
        </w:numPr>
        <w:spacing w:after="200"/>
        <w:ind w:hanging="360"/>
        <w:contextualSpacing/>
        <w:rPr>
          <w:rFonts w:ascii="Cambria" w:eastAsia="Cambria" w:hAnsi="Cambria" w:cs="Cambria"/>
          <w:sz w:val="24"/>
        </w:rPr>
      </w:pPr>
      <w:r>
        <w:rPr>
          <w:rFonts w:ascii="Cambria" w:eastAsia="Cambria" w:hAnsi="Cambria" w:cs="Cambria"/>
          <w:sz w:val="24"/>
        </w:rPr>
        <w:t>What is the role of language policy in peacebuilding?</w:t>
      </w:r>
    </w:p>
    <w:p w14:paraId="2C278F19" w14:textId="77777777" w:rsidR="00952BC8" w:rsidRDefault="00D01A9E">
      <w:pPr>
        <w:numPr>
          <w:ilvl w:val="0"/>
          <w:numId w:val="6"/>
        </w:numPr>
        <w:spacing w:after="200"/>
        <w:ind w:hanging="360"/>
        <w:contextualSpacing/>
        <w:rPr>
          <w:rFonts w:ascii="Cambria" w:eastAsia="Cambria" w:hAnsi="Cambria" w:cs="Cambria"/>
          <w:sz w:val="24"/>
        </w:rPr>
      </w:pPr>
      <w:r>
        <w:rPr>
          <w:rFonts w:ascii="Cambria" w:eastAsia="Cambria" w:hAnsi="Cambria" w:cs="Cambria"/>
          <w:sz w:val="24"/>
        </w:rPr>
        <w:t xml:space="preserve">Is it possible for a language in education policy to address inequalities in education and socio-economics? </w:t>
      </w:r>
    </w:p>
    <w:p w14:paraId="04A98C00" w14:textId="77777777" w:rsidR="00952BC8" w:rsidRDefault="00D01A9E">
      <w:pPr>
        <w:numPr>
          <w:ilvl w:val="0"/>
          <w:numId w:val="6"/>
        </w:numPr>
        <w:spacing w:after="200"/>
        <w:ind w:hanging="360"/>
        <w:contextualSpacing/>
        <w:rPr>
          <w:rFonts w:ascii="Cambria" w:eastAsia="Cambria" w:hAnsi="Cambria" w:cs="Cambria"/>
          <w:sz w:val="24"/>
        </w:rPr>
      </w:pPr>
      <w:r>
        <w:rPr>
          <w:rFonts w:ascii="Cambria" w:eastAsia="Cambria" w:hAnsi="Cambria" w:cs="Cambria"/>
          <w:sz w:val="24"/>
        </w:rPr>
        <w:t>(If yes) How so? What would the policy considerations be?</w:t>
      </w:r>
    </w:p>
    <w:p w14:paraId="776C8E46" w14:textId="77777777" w:rsidR="00952BC8" w:rsidRDefault="00D01A9E">
      <w:pPr>
        <w:numPr>
          <w:ilvl w:val="0"/>
          <w:numId w:val="6"/>
        </w:numPr>
        <w:spacing w:after="200"/>
        <w:ind w:hanging="360"/>
        <w:contextualSpacing/>
        <w:rPr>
          <w:rFonts w:ascii="Cambria" w:eastAsia="Cambria" w:hAnsi="Cambria" w:cs="Cambria"/>
          <w:sz w:val="24"/>
        </w:rPr>
      </w:pPr>
      <w:r>
        <w:rPr>
          <w:rFonts w:ascii="Cambria" w:eastAsia="Cambria" w:hAnsi="Cambria" w:cs="Cambria"/>
          <w:sz w:val="24"/>
        </w:rPr>
        <w:t>(yes/no) What are the constraints or challenges?</w:t>
      </w:r>
    </w:p>
    <w:p w14:paraId="1A9B0F10" w14:textId="77777777" w:rsidR="00952BC8" w:rsidRDefault="00D01A9E">
      <w:pPr>
        <w:numPr>
          <w:ilvl w:val="0"/>
          <w:numId w:val="6"/>
        </w:numPr>
        <w:spacing w:after="200"/>
        <w:ind w:hanging="360"/>
        <w:contextualSpacing/>
        <w:rPr>
          <w:rFonts w:ascii="Cambria" w:eastAsia="Cambria" w:hAnsi="Cambria" w:cs="Cambria"/>
          <w:sz w:val="24"/>
        </w:rPr>
      </w:pPr>
      <w:r>
        <w:rPr>
          <w:rFonts w:ascii="Cambria" w:eastAsia="Cambria" w:hAnsi="Cambria" w:cs="Cambria"/>
          <w:sz w:val="24"/>
        </w:rPr>
        <w:t>How does language use and instruction impact on the development of children in the Foundation Phase?</w:t>
      </w:r>
    </w:p>
    <w:p w14:paraId="499DA790" w14:textId="77777777" w:rsidR="00952BC8" w:rsidRDefault="00D01A9E">
      <w:pPr>
        <w:numPr>
          <w:ilvl w:val="0"/>
          <w:numId w:val="6"/>
        </w:numPr>
        <w:spacing w:after="200"/>
        <w:ind w:hanging="360"/>
        <w:contextualSpacing/>
        <w:rPr>
          <w:rFonts w:ascii="Cambria" w:eastAsia="Cambria" w:hAnsi="Cambria" w:cs="Cambria"/>
          <w:sz w:val="24"/>
        </w:rPr>
      </w:pPr>
      <w:r>
        <w:rPr>
          <w:rFonts w:ascii="Cambria" w:eastAsia="Cambria" w:hAnsi="Cambria" w:cs="Cambria"/>
          <w:sz w:val="24"/>
        </w:rPr>
        <w:t>What are the limitations of the additive bilingualism strategy? What are the possible solutions?</w:t>
      </w:r>
    </w:p>
    <w:p w14:paraId="4032157B" w14:textId="77777777" w:rsidR="00952BC8" w:rsidRDefault="00D01A9E">
      <w:pPr>
        <w:numPr>
          <w:ilvl w:val="0"/>
          <w:numId w:val="6"/>
        </w:numPr>
        <w:spacing w:after="200"/>
        <w:ind w:hanging="360"/>
        <w:contextualSpacing/>
        <w:rPr>
          <w:rFonts w:ascii="Cambria" w:eastAsia="Cambria" w:hAnsi="Cambria" w:cs="Cambria"/>
          <w:sz w:val="24"/>
        </w:rPr>
      </w:pPr>
      <w:r>
        <w:rPr>
          <w:rFonts w:ascii="Cambria" w:eastAsia="Cambria" w:hAnsi="Cambria" w:cs="Cambria"/>
          <w:sz w:val="24"/>
        </w:rPr>
        <w:t>What are the linguistic needs of Foundation Phase learners? Are they currently being met?</w:t>
      </w:r>
    </w:p>
    <w:p w14:paraId="5C6EE52D" w14:textId="77777777" w:rsidR="00952BC8" w:rsidRDefault="00D01A9E">
      <w:pPr>
        <w:numPr>
          <w:ilvl w:val="0"/>
          <w:numId w:val="6"/>
        </w:numPr>
        <w:spacing w:after="200"/>
        <w:ind w:hanging="360"/>
        <w:contextualSpacing/>
        <w:rPr>
          <w:rFonts w:ascii="Cambria" w:eastAsia="Cambria" w:hAnsi="Cambria" w:cs="Cambria"/>
          <w:sz w:val="24"/>
        </w:rPr>
      </w:pPr>
      <w:r>
        <w:rPr>
          <w:rFonts w:ascii="Cambria" w:eastAsia="Cambria" w:hAnsi="Cambria" w:cs="Cambria"/>
          <w:sz w:val="24"/>
        </w:rPr>
        <w:t xml:space="preserve">Can the Incremental Implementation of African Languages policy resolve problems of weak mother tongue proficiency in African language speakers? Why or why not? </w:t>
      </w:r>
    </w:p>
    <w:sectPr w:rsidR="00952BC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AB5D06"/>
    <w:multiLevelType w:val="multilevel"/>
    <w:tmpl w:val="0D5AAE7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15:restartNumberingAfterBreak="0">
    <w:nsid w:val="3E563B25"/>
    <w:multiLevelType w:val="multilevel"/>
    <w:tmpl w:val="764490F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15:restartNumberingAfterBreak="0">
    <w:nsid w:val="41EB17FB"/>
    <w:multiLevelType w:val="multilevel"/>
    <w:tmpl w:val="7F10EDB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47EE39B6"/>
    <w:multiLevelType w:val="multilevel"/>
    <w:tmpl w:val="628E7CF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57F6486B"/>
    <w:multiLevelType w:val="multilevel"/>
    <w:tmpl w:val="EC1EDD5C"/>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5" w15:restartNumberingAfterBreak="0">
    <w:nsid w:val="5D5D035D"/>
    <w:multiLevelType w:val="multilevel"/>
    <w:tmpl w:val="4D48430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
  </w:num>
  <w:num w:numId="2">
    <w:abstractNumId w:val="0"/>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952BC8"/>
    <w:rsid w:val="001141A6"/>
    <w:rsid w:val="00952BC8"/>
    <w:rsid w:val="00D01A9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7D76E"/>
  <w15:docId w15:val="{BB05FFCE-5A65-4405-8243-F39C3788D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en-ZA" w:eastAsia="en-ZA"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578</Words>
  <Characters>3299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Khaalid</dc:creator>
  <cp:lastModifiedBy>Thomas Salmon</cp:lastModifiedBy>
  <cp:revision>3</cp:revision>
  <dcterms:created xsi:type="dcterms:W3CDTF">2015-05-19T10:47:00Z</dcterms:created>
  <dcterms:modified xsi:type="dcterms:W3CDTF">2018-02-18T09:00:00Z</dcterms:modified>
</cp:coreProperties>
</file>