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3" w:rsidRDefault="00493223" w:rsidP="00493223">
      <w:bookmarkStart w:id="0" w:name="_GoBack"/>
      <w:bookmarkEnd w:id="0"/>
      <w:r>
        <w:t xml:space="preserve">This archive contains files containing data and analysis from </w:t>
      </w:r>
    </w:p>
    <w:p w:rsidR="00D33104" w:rsidRDefault="004E77B6" w:rsidP="00D33104">
      <w:pPr>
        <w:rPr>
          <w:b/>
        </w:rPr>
      </w:pPr>
      <w:r>
        <w:rPr>
          <w:b/>
        </w:rPr>
        <w:t xml:space="preserve">Super-diverse Streets: </w:t>
      </w:r>
      <w:r w:rsidR="00A20E2D">
        <w:rPr>
          <w:b/>
        </w:rPr>
        <w:t>Economies</w:t>
      </w:r>
      <w:r>
        <w:rPr>
          <w:b/>
        </w:rPr>
        <w:t xml:space="preserve"> and </w:t>
      </w:r>
      <w:r w:rsidR="00A20E2D">
        <w:rPr>
          <w:b/>
        </w:rPr>
        <w:t>spaces</w:t>
      </w:r>
      <w:r>
        <w:rPr>
          <w:b/>
        </w:rPr>
        <w:t xml:space="preserve"> of urban migration in UK Cities</w:t>
      </w:r>
      <w:r w:rsidR="00493223" w:rsidRPr="00515DC4">
        <w:rPr>
          <w:b/>
        </w:rPr>
        <w:t xml:space="preserve">. </w:t>
      </w:r>
    </w:p>
    <w:p w:rsidR="00D33104" w:rsidRDefault="00D33104" w:rsidP="00D33104">
      <w:r>
        <w:t xml:space="preserve">Project </w:t>
      </w:r>
      <w:r w:rsidRPr="004E77B6">
        <w:rPr>
          <w:rFonts w:cs="Arial"/>
          <w:shd w:val="clear" w:color="auto" w:fill="FFFFFF"/>
        </w:rPr>
        <w:t>ES/L009560/1</w:t>
      </w:r>
      <w:r w:rsidRPr="004E77B6">
        <w:t xml:space="preserve"> </w:t>
      </w:r>
    </w:p>
    <w:p w:rsidR="00AD0DCD" w:rsidRDefault="00AD0DCD" w:rsidP="00493223"/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93223" w:rsidRPr="00493223" w:rsidTr="00751952">
        <w:tc>
          <w:tcPr>
            <w:tcW w:w="4820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4820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8E40F4" w:rsidRPr="00493223" w:rsidTr="00751952">
        <w:tc>
          <w:tcPr>
            <w:tcW w:w="4820" w:type="dxa"/>
          </w:tcPr>
          <w:p w:rsidR="008E40F4" w:rsidRPr="00493223" w:rsidRDefault="006C333E" w:rsidP="00493223">
            <w:pPr>
              <w:rPr>
                <w:b/>
              </w:rPr>
            </w:pPr>
            <w:r>
              <w:rPr>
                <w:b/>
              </w:rPr>
              <w:t>SURVEY DATA 2015</w:t>
            </w:r>
          </w:p>
        </w:tc>
        <w:tc>
          <w:tcPr>
            <w:tcW w:w="4820" w:type="dxa"/>
          </w:tcPr>
          <w:p w:rsidR="008E40F4" w:rsidRPr="00493223" w:rsidRDefault="008E40F4" w:rsidP="00493223">
            <w:pPr>
              <w:rPr>
                <w:b/>
              </w:rPr>
            </w:pPr>
          </w:p>
        </w:tc>
      </w:tr>
      <w:tr w:rsidR="00493223" w:rsidTr="00751952">
        <w:tc>
          <w:tcPr>
            <w:tcW w:w="4820" w:type="dxa"/>
          </w:tcPr>
          <w:p w:rsidR="00A20E2D" w:rsidRDefault="00A20E2D" w:rsidP="00493223">
            <w:pPr>
              <w:rPr>
                <w:b/>
              </w:rPr>
            </w:pPr>
            <w:bookmarkStart w:id="1" w:name="OLE_LINK1"/>
            <w:bookmarkStart w:id="2" w:name="OLE_LINK2"/>
            <w:r w:rsidRPr="00A20E2D">
              <w:rPr>
                <w:b/>
              </w:rPr>
              <w:t>SD_Survey Data.zip:</w:t>
            </w:r>
          </w:p>
          <w:p w:rsidR="00A20E2D" w:rsidRDefault="00A20E2D" w:rsidP="00493223">
            <w:r w:rsidRPr="00A20E2D">
              <w:t>Master_SD_BMH_Survey Data_2015</w:t>
            </w:r>
          </w:p>
          <w:p w:rsidR="00A20E2D" w:rsidRPr="00A20E2D" w:rsidRDefault="00A20E2D" w:rsidP="00A20E2D">
            <w:r>
              <w:t>Master_SD_BRIS</w:t>
            </w:r>
            <w:r w:rsidRPr="00A20E2D">
              <w:t>_Survey Data_2015</w:t>
            </w:r>
          </w:p>
          <w:p w:rsidR="00A20E2D" w:rsidRPr="00A20E2D" w:rsidRDefault="00A20E2D" w:rsidP="00A20E2D">
            <w:r>
              <w:t>Master_SD_LEIC</w:t>
            </w:r>
            <w:r w:rsidRPr="00A20E2D">
              <w:t>_Survey Data_2015</w:t>
            </w:r>
          </w:p>
          <w:p w:rsidR="00A20E2D" w:rsidRPr="00A20E2D" w:rsidRDefault="00A20E2D" w:rsidP="00A20E2D">
            <w:r>
              <w:t>Master_SD_MANCH</w:t>
            </w:r>
            <w:r w:rsidRPr="00A20E2D">
              <w:t>_Survey Data_2015</w:t>
            </w:r>
          </w:p>
          <w:p w:rsidR="00A20E2D" w:rsidRPr="00A20E2D" w:rsidRDefault="00A20E2D" w:rsidP="00493223"/>
          <w:p w:rsidR="00493223" w:rsidRDefault="00493223" w:rsidP="00493223">
            <w:r w:rsidRPr="00493223">
              <w:t xml:space="preserve">  </w:t>
            </w:r>
            <w:bookmarkEnd w:id="1"/>
            <w:bookmarkEnd w:id="2"/>
          </w:p>
        </w:tc>
        <w:tc>
          <w:tcPr>
            <w:tcW w:w="4820" w:type="dxa"/>
          </w:tcPr>
          <w:p w:rsidR="00493223" w:rsidRDefault="00A20E2D" w:rsidP="00493223">
            <w:r>
              <w:t>Excel</w:t>
            </w:r>
            <w:r w:rsidR="00493223">
              <w:t xml:space="preserve"> file</w:t>
            </w:r>
            <w:r>
              <w:t xml:space="preserve">s containing </w:t>
            </w:r>
            <w:r w:rsidR="00493223">
              <w:t>dataset</w:t>
            </w:r>
            <w:r>
              <w:t>s</w:t>
            </w:r>
            <w:r w:rsidR="00676240">
              <w:t xml:space="preserve"> generated by a face-to-face</w:t>
            </w:r>
            <w:r w:rsidR="00493223">
              <w:t xml:space="preserve"> survey</w:t>
            </w:r>
            <w:r w:rsidR="00AC6D26">
              <w:t>s</w:t>
            </w:r>
            <w:r w:rsidR="00493223">
              <w:t xml:space="preserve"> of </w:t>
            </w:r>
            <w:r w:rsidR="00676240">
              <w:t>street proprietors</w:t>
            </w:r>
            <w:r w:rsidR="00721EBE">
              <w:t xml:space="preserve"> and street units</w:t>
            </w:r>
            <w:r w:rsidR="00676240">
              <w:t xml:space="preserve"> in Birmingham, Bristol, Leicester and Manchester,</w:t>
            </w:r>
            <w:r w:rsidR="00AC6D26">
              <w:t xml:space="preserve"> UK,</w:t>
            </w:r>
            <w:r w:rsidR="00676240">
              <w:t xml:space="preserve"> in 2015</w:t>
            </w:r>
            <w:r w:rsidR="00493223">
              <w:t>. The dataset</w:t>
            </w:r>
            <w:r w:rsidR="00676240">
              <w:t>s contains 87 cases (Birmingham</w:t>
            </w:r>
            <w:r w:rsidR="00493223">
              <w:t>)</w:t>
            </w:r>
            <w:r w:rsidR="00676240">
              <w:t>; 77 cases</w:t>
            </w:r>
            <w:r w:rsidR="00493223">
              <w:t xml:space="preserve"> </w:t>
            </w:r>
            <w:r w:rsidR="00676240">
              <w:t xml:space="preserve">(Bristol); 108 cases (Leicester); and 79 cases (Manchester). </w:t>
            </w:r>
            <w:r w:rsidR="00AC6D26">
              <w:t xml:space="preserve">In addition, vacant unit and civic units are recorded. </w:t>
            </w:r>
            <w:r w:rsidR="00676240">
              <w:t>Key</w:t>
            </w:r>
            <w:r w:rsidR="00493223">
              <w:t xml:space="preserve"> variables</w:t>
            </w:r>
            <w:r w:rsidR="00676240">
              <w:t xml:space="preserve"> include: </w:t>
            </w:r>
            <w:r w:rsidR="00AC6D26">
              <w:t>unit</w:t>
            </w:r>
            <w:r w:rsidR="00AE1154">
              <w:t xml:space="preserve"> activity, duration, employment</w:t>
            </w:r>
            <w:r w:rsidR="00AC6D26">
              <w:t xml:space="preserve"> within the unit</w:t>
            </w:r>
            <w:r w:rsidR="00AE1154">
              <w:t xml:space="preserve">; </w:t>
            </w:r>
            <w:r w:rsidR="00AC6D26">
              <w:t xml:space="preserve">and proprietors’ </w:t>
            </w:r>
            <w:r w:rsidR="00676240">
              <w:t>country of birth</w:t>
            </w:r>
            <w:r w:rsidR="00AC6D26">
              <w:t>, language and</w:t>
            </w:r>
            <w:r w:rsidR="00AE1154">
              <w:t xml:space="preserve"> </w:t>
            </w:r>
            <w:r w:rsidR="00C15507">
              <w:t>education.</w:t>
            </w:r>
          </w:p>
          <w:p w:rsidR="00EC1A5A" w:rsidRDefault="00EC1A5A" w:rsidP="00493223"/>
        </w:tc>
      </w:tr>
      <w:tr w:rsidR="00493223" w:rsidTr="00751952">
        <w:tc>
          <w:tcPr>
            <w:tcW w:w="4820" w:type="dxa"/>
          </w:tcPr>
          <w:p w:rsidR="00E15276" w:rsidRDefault="00E15276" w:rsidP="00E15276">
            <w:pPr>
              <w:rPr>
                <w:b/>
              </w:rPr>
            </w:pPr>
            <w:r w:rsidRPr="00A20E2D">
              <w:rPr>
                <w:b/>
              </w:rPr>
              <w:t>SD_Survey Data</w:t>
            </w:r>
            <w:r>
              <w:rPr>
                <w:b/>
              </w:rPr>
              <w:t xml:space="preserve"> Profile Reports</w:t>
            </w:r>
            <w:r w:rsidRPr="00A20E2D">
              <w:rPr>
                <w:b/>
              </w:rPr>
              <w:t>.zip:</w:t>
            </w:r>
          </w:p>
          <w:p w:rsidR="00E15276" w:rsidRDefault="00E15276" w:rsidP="00E15276">
            <w:r w:rsidRPr="00A20E2D">
              <w:t>S</w:t>
            </w:r>
            <w:r>
              <w:t>uper</w:t>
            </w:r>
            <w:r w:rsidRPr="00A20E2D">
              <w:t>D</w:t>
            </w:r>
            <w:r>
              <w:t>iverseStreets_</w:t>
            </w:r>
            <w:r w:rsidRPr="00A20E2D">
              <w:t>Data</w:t>
            </w:r>
            <w:r>
              <w:t xml:space="preserve"> Profile</w:t>
            </w:r>
            <w:r w:rsidRPr="00A20E2D">
              <w:t>_2015</w:t>
            </w:r>
            <w:r>
              <w:t>_BMH</w:t>
            </w:r>
          </w:p>
          <w:p w:rsidR="00493223" w:rsidRDefault="00E15276" w:rsidP="00E15276">
            <w:r w:rsidRPr="00A20E2D">
              <w:t>S</w:t>
            </w:r>
            <w:r>
              <w:t>uper</w:t>
            </w:r>
            <w:r w:rsidRPr="00A20E2D">
              <w:t>D</w:t>
            </w:r>
            <w:r>
              <w:t>iverseStreets_</w:t>
            </w:r>
            <w:r w:rsidRPr="00A20E2D">
              <w:t>Data</w:t>
            </w:r>
            <w:r>
              <w:t xml:space="preserve"> Profile</w:t>
            </w:r>
            <w:r w:rsidRPr="00A20E2D">
              <w:t>_2015</w:t>
            </w:r>
            <w:r>
              <w:t>_BRIS</w:t>
            </w:r>
            <w:r w:rsidRPr="00A20E2D">
              <w:t xml:space="preserve"> S</w:t>
            </w:r>
            <w:r>
              <w:t>uper</w:t>
            </w:r>
            <w:r w:rsidRPr="00A20E2D">
              <w:t>D</w:t>
            </w:r>
            <w:r>
              <w:t>iverseStreets_</w:t>
            </w:r>
            <w:r w:rsidRPr="00A20E2D">
              <w:t>Data</w:t>
            </w:r>
            <w:r>
              <w:t xml:space="preserve"> Profile</w:t>
            </w:r>
            <w:r w:rsidRPr="00A20E2D">
              <w:t>_2015</w:t>
            </w:r>
            <w:r>
              <w:t>_LEIC</w:t>
            </w:r>
            <w:r w:rsidRPr="00A20E2D">
              <w:t xml:space="preserve"> S</w:t>
            </w:r>
            <w:r>
              <w:t>uper</w:t>
            </w:r>
            <w:r w:rsidRPr="00A20E2D">
              <w:t>D</w:t>
            </w:r>
            <w:r>
              <w:t>iverseStreets_</w:t>
            </w:r>
            <w:r w:rsidRPr="00A20E2D">
              <w:t>Data</w:t>
            </w:r>
            <w:r>
              <w:t xml:space="preserve"> Profile</w:t>
            </w:r>
            <w:r w:rsidRPr="00A20E2D">
              <w:t>_2015</w:t>
            </w:r>
            <w:r>
              <w:t>_MANCH</w:t>
            </w:r>
          </w:p>
          <w:p w:rsidR="009B49E5" w:rsidRDefault="009B49E5" w:rsidP="00E15276"/>
        </w:tc>
        <w:tc>
          <w:tcPr>
            <w:tcW w:w="4820" w:type="dxa"/>
          </w:tcPr>
          <w:p w:rsidR="00EC1A5A" w:rsidRDefault="00E15276" w:rsidP="00464ACB">
            <w:r>
              <w:t>The</w:t>
            </w:r>
            <w:r w:rsidR="003563FB">
              <w:t>s</w:t>
            </w:r>
            <w:r w:rsidR="00C15507">
              <w:t>e PDF</w:t>
            </w:r>
            <w:r w:rsidR="003563FB">
              <w:t xml:space="preserve"> file</w:t>
            </w:r>
            <w:r w:rsidR="00C15507">
              <w:t xml:space="preserve">s contain descriptions of the </w:t>
            </w:r>
            <w:r w:rsidR="00721EBE">
              <w:t xml:space="preserve">four main street </w:t>
            </w:r>
            <w:r w:rsidR="00C15507">
              <w:t>survey</w:t>
            </w:r>
            <w:r w:rsidR="00721EBE">
              <w:t>s</w:t>
            </w:r>
            <w:r w:rsidR="00B52B61">
              <w:t xml:space="preserve"> in 2015</w:t>
            </w:r>
            <w:r w:rsidR="00C15507">
              <w:t>, including: method; urban location</w:t>
            </w:r>
            <w:r w:rsidR="007C2C5E">
              <w:t xml:space="preserve"> in </w:t>
            </w:r>
            <w:r w:rsidR="00464ACB">
              <w:t>relation</w:t>
            </w:r>
            <w:r w:rsidR="007C2C5E">
              <w:t xml:space="preserve"> to </w:t>
            </w:r>
            <w:r w:rsidR="00464ACB">
              <w:t>migration</w:t>
            </w:r>
            <w:r w:rsidR="00C15507">
              <w:t xml:space="preserve">; summary of data; survey images; drawings of shop units; and photographs of street facades.  </w:t>
            </w:r>
            <w:r w:rsidR="00EC1A5A">
              <w:t xml:space="preserve"> </w:t>
            </w:r>
          </w:p>
        </w:tc>
      </w:tr>
      <w:tr w:rsidR="00493223" w:rsidTr="00751952">
        <w:tc>
          <w:tcPr>
            <w:tcW w:w="4820" w:type="dxa"/>
          </w:tcPr>
          <w:p w:rsidR="00773DF7" w:rsidRDefault="005F531E" w:rsidP="00773DF7">
            <w:pPr>
              <w:rPr>
                <w:b/>
              </w:rPr>
            </w:pPr>
            <w:r>
              <w:rPr>
                <w:b/>
              </w:rPr>
              <w:t>SD_Survey Questions</w:t>
            </w:r>
            <w:r w:rsidR="00773DF7" w:rsidRPr="00A20E2D">
              <w:rPr>
                <w:b/>
              </w:rPr>
              <w:t>.zip:</w:t>
            </w:r>
          </w:p>
          <w:p w:rsidR="00773DF7" w:rsidRDefault="005F531E" w:rsidP="00773DF7">
            <w:r>
              <w:t>SD_BMH_Survey Questions</w:t>
            </w:r>
            <w:r w:rsidR="00773DF7" w:rsidRPr="00A20E2D">
              <w:t>_2015</w:t>
            </w:r>
          </w:p>
          <w:p w:rsidR="005F531E" w:rsidRDefault="005F531E" w:rsidP="005F531E">
            <w:r>
              <w:t>SD_BRIS_Survey Questions</w:t>
            </w:r>
            <w:r w:rsidRPr="00A20E2D">
              <w:t>_2015</w:t>
            </w:r>
          </w:p>
          <w:p w:rsidR="005F531E" w:rsidRDefault="005F531E" w:rsidP="005F531E">
            <w:r>
              <w:t>SD_LEIC_Survey Questions</w:t>
            </w:r>
            <w:r w:rsidRPr="00A20E2D">
              <w:t>_2015</w:t>
            </w:r>
          </w:p>
          <w:p w:rsidR="005F531E" w:rsidRDefault="005F531E" w:rsidP="005F531E">
            <w:r>
              <w:t>SD_MANCH_Survey Questions</w:t>
            </w:r>
            <w:r w:rsidRPr="00A20E2D">
              <w:t>_2015</w:t>
            </w:r>
          </w:p>
          <w:p w:rsidR="00493223" w:rsidRDefault="00493223" w:rsidP="00493223"/>
        </w:tc>
        <w:tc>
          <w:tcPr>
            <w:tcW w:w="4820" w:type="dxa"/>
          </w:tcPr>
          <w:p w:rsidR="00EC1A5A" w:rsidRDefault="005F531E" w:rsidP="005F531E">
            <w:r>
              <w:t>These</w:t>
            </w:r>
            <w:r w:rsidR="00EC1A5A">
              <w:t xml:space="preserve"> </w:t>
            </w:r>
            <w:r>
              <w:t xml:space="preserve">Word </w:t>
            </w:r>
            <w:r w:rsidR="00EC1A5A">
              <w:t>file</w:t>
            </w:r>
            <w:r>
              <w:t>s contain</w:t>
            </w:r>
            <w:r w:rsidR="00EC1A5A">
              <w:t xml:space="preserve"> the sample</w:t>
            </w:r>
            <w:r>
              <w:t xml:space="preserve">s of the key </w:t>
            </w:r>
            <w:r w:rsidR="00EC1A5A">
              <w:t>survey</w:t>
            </w:r>
            <w:r>
              <w:t xml:space="preserve"> questions</w:t>
            </w:r>
            <w:r w:rsidR="00EC1A5A">
              <w:t xml:space="preserve"> that generated the </w:t>
            </w:r>
            <w:r>
              <w:t xml:space="preserve">survey </w:t>
            </w:r>
            <w:r w:rsidR="00EC1A5A">
              <w:t>data</w:t>
            </w:r>
            <w:r>
              <w:t>.</w:t>
            </w:r>
            <w:r w:rsidR="00EC1A5A">
              <w:t xml:space="preserve"> </w:t>
            </w:r>
          </w:p>
        </w:tc>
      </w:tr>
      <w:tr w:rsidR="00493223" w:rsidTr="00751952">
        <w:tc>
          <w:tcPr>
            <w:tcW w:w="4820" w:type="dxa"/>
          </w:tcPr>
          <w:p w:rsidR="00FE4E34" w:rsidRDefault="00FE4E34" w:rsidP="00FE4E34">
            <w:pPr>
              <w:rPr>
                <w:b/>
              </w:rPr>
            </w:pPr>
            <w:r>
              <w:rPr>
                <w:b/>
              </w:rPr>
              <w:t>SD_Background Information Sheets</w:t>
            </w:r>
            <w:r w:rsidRPr="00A20E2D">
              <w:rPr>
                <w:b/>
              </w:rPr>
              <w:t>.zip:</w:t>
            </w:r>
          </w:p>
          <w:p w:rsidR="00FE4E34" w:rsidRDefault="00FE4E34" w:rsidP="00FE4E34">
            <w:r>
              <w:t>SD_B</w:t>
            </w:r>
            <w:r w:rsidR="00751952">
              <w:t>ackground Letter</w:t>
            </w:r>
            <w:r>
              <w:t>_BMH_Stage1</w:t>
            </w:r>
          </w:p>
          <w:p w:rsidR="00FE4E34" w:rsidRDefault="00FE4E34" w:rsidP="00FE4E34">
            <w:r>
              <w:t>SD_B</w:t>
            </w:r>
            <w:r w:rsidR="00751952">
              <w:t>ackground Letter</w:t>
            </w:r>
            <w:r>
              <w:t>_BMH_Stage2</w:t>
            </w:r>
          </w:p>
          <w:p w:rsidR="00FE4E34" w:rsidRDefault="00FE4E34" w:rsidP="00FE4E34">
            <w:r>
              <w:t>SD_B</w:t>
            </w:r>
            <w:r w:rsidR="00751952">
              <w:t>ackground Letter</w:t>
            </w:r>
            <w:r>
              <w:t>_BRIS_Stage1</w:t>
            </w:r>
          </w:p>
          <w:p w:rsidR="00FE4E34" w:rsidRDefault="00FE4E34" w:rsidP="00FE4E34">
            <w:r>
              <w:t>SD_B</w:t>
            </w:r>
            <w:r w:rsidR="00751952">
              <w:t>ackground Letter</w:t>
            </w:r>
            <w:r>
              <w:t>_LEIC_Stage1</w:t>
            </w:r>
          </w:p>
          <w:p w:rsidR="00FE4E34" w:rsidRDefault="00FE4E34" w:rsidP="00FE4E34">
            <w:r>
              <w:t>SD_B</w:t>
            </w:r>
            <w:r w:rsidR="00751952">
              <w:t>ackground Letter</w:t>
            </w:r>
            <w:r>
              <w:t>_LEIC_Stage2</w:t>
            </w:r>
          </w:p>
          <w:p w:rsidR="00FE4E34" w:rsidRDefault="00FE4E34" w:rsidP="00FE4E34">
            <w:r>
              <w:t>SD_Back</w:t>
            </w:r>
            <w:r w:rsidR="00751952">
              <w:t>ground Letter</w:t>
            </w:r>
            <w:r>
              <w:t>_MANCH_Stage1</w:t>
            </w:r>
          </w:p>
          <w:p w:rsidR="00493223" w:rsidRDefault="00493223" w:rsidP="00493223"/>
        </w:tc>
        <w:tc>
          <w:tcPr>
            <w:tcW w:w="4820" w:type="dxa"/>
          </w:tcPr>
          <w:p w:rsidR="00493223" w:rsidRDefault="00751952" w:rsidP="00445326">
            <w:r>
              <w:t>These Word</w:t>
            </w:r>
            <w:r w:rsidR="00445326">
              <w:t xml:space="preserve"> file</w:t>
            </w:r>
            <w:r>
              <w:t>s</w:t>
            </w:r>
            <w:r w:rsidR="00C908F5">
              <w:t xml:space="preserve"> show</w:t>
            </w:r>
            <w:r w:rsidR="00445326">
              <w:t xml:space="preserve"> the </w:t>
            </w:r>
            <w:r>
              <w:t>information sheets handed to every individual surveyed in stage 1</w:t>
            </w:r>
            <w:r w:rsidR="00B355B3">
              <w:t xml:space="preserve"> and who participated in the focus groups in stage 2. The letter</w:t>
            </w:r>
            <w:r>
              <w:t xml:space="preserve"> outlines the projects aims, </w:t>
            </w:r>
            <w:r w:rsidR="00B355B3">
              <w:t xml:space="preserve">introduces the researchers, </w:t>
            </w:r>
            <w:r>
              <w:t>clarifies question</w:t>
            </w:r>
            <w:r w:rsidR="00B355B3">
              <w:t>s</w:t>
            </w:r>
            <w:r>
              <w:t xml:space="preserve"> of </w:t>
            </w:r>
            <w:r w:rsidR="00B355B3">
              <w:t>anonymity, an</w:t>
            </w:r>
            <w:r>
              <w:t>d provides</w:t>
            </w:r>
            <w:r w:rsidR="00B355B3">
              <w:t xml:space="preserve"> information </w:t>
            </w:r>
            <w:r>
              <w:t xml:space="preserve">on how follow </w:t>
            </w:r>
            <w:r w:rsidR="00B355B3">
              <w:t>up on the</w:t>
            </w:r>
            <w:r>
              <w:t xml:space="preserve"> project. </w:t>
            </w:r>
          </w:p>
          <w:p w:rsidR="00936C87" w:rsidRDefault="00936C87" w:rsidP="00445326"/>
        </w:tc>
      </w:tr>
      <w:tr w:rsidR="00493223" w:rsidTr="00751952">
        <w:tc>
          <w:tcPr>
            <w:tcW w:w="4820" w:type="dxa"/>
          </w:tcPr>
          <w:p w:rsidR="00493223" w:rsidRPr="006C333E" w:rsidRDefault="006C333E" w:rsidP="00493223">
            <w:pPr>
              <w:rPr>
                <w:b/>
              </w:rPr>
            </w:pPr>
            <w:r w:rsidRPr="006C333E">
              <w:rPr>
                <w:b/>
              </w:rPr>
              <w:t>SURVEY IMAGES 2015</w:t>
            </w:r>
          </w:p>
        </w:tc>
        <w:tc>
          <w:tcPr>
            <w:tcW w:w="4820" w:type="dxa"/>
          </w:tcPr>
          <w:p w:rsidR="00BC25E4" w:rsidRDefault="00BC25E4" w:rsidP="008E40F4"/>
        </w:tc>
      </w:tr>
      <w:tr w:rsidR="006C333E" w:rsidTr="00751952">
        <w:tc>
          <w:tcPr>
            <w:tcW w:w="4820" w:type="dxa"/>
          </w:tcPr>
          <w:p w:rsidR="006C333E" w:rsidRDefault="006C333E" w:rsidP="00493223">
            <w:pPr>
              <w:rPr>
                <w:b/>
              </w:rPr>
            </w:pPr>
            <w:r>
              <w:rPr>
                <w:b/>
              </w:rPr>
              <w:t>SD_Survey Images_Diverse Uses and Time.zip</w:t>
            </w:r>
          </w:p>
          <w:p w:rsidR="006C333E" w:rsidRDefault="00C908F5" w:rsidP="006C333E">
            <w:r>
              <w:t>SD_BMH_Uses and Time</w:t>
            </w:r>
            <w:r w:rsidR="006C333E" w:rsidRPr="00A20E2D">
              <w:t>_2015</w:t>
            </w:r>
          </w:p>
          <w:p w:rsidR="00C908F5" w:rsidRDefault="00C908F5" w:rsidP="00C908F5">
            <w:r>
              <w:t>SD_BRIS_Uses and Time</w:t>
            </w:r>
            <w:r w:rsidRPr="00A20E2D">
              <w:t>_2015</w:t>
            </w:r>
          </w:p>
          <w:p w:rsidR="00C908F5" w:rsidRDefault="00C908F5" w:rsidP="00C908F5">
            <w:r>
              <w:t>SD_LEIC_Uses and Time</w:t>
            </w:r>
            <w:r w:rsidRPr="00A20E2D">
              <w:t>_2015</w:t>
            </w:r>
          </w:p>
          <w:p w:rsidR="00C908F5" w:rsidRDefault="00C908F5" w:rsidP="00C908F5">
            <w:r>
              <w:t>SD_MANCH_Uses and Time</w:t>
            </w:r>
            <w:r w:rsidRPr="00A20E2D">
              <w:t>_2015</w:t>
            </w:r>
          </w:p>
          <w:p w:rsidR="006C333E" w:rsidRPr="006C333E" w:rsidRDefault="006C333E" w:rsidP="00493223">
            <w:pPr>
              <w:rPr>
                <w:b/>
              </w:rPr>
            </w:pPr>
          </w:p>
        </w:tc>
        <w:tc>
          <w:tcPr>
            <w:tcW w:w="4820" w:type="dxa"/>
          </w:tcPr>
          <w:p w:rsidR="006C333E" w:rsidRDefault="00C908F5" w:rsidP="008E40F4">
            <w:r>
              <w:t>These jpeg files are drawings of the street ordnance survey layout; the type of street unit activity; and duration of that unit and activity.</w:t>
            </w:r>
          </w:p>
        </w:tc>
      </w:tr>
      <w:tr w:rsidR="006C333E" w:rsidTr="00751952">
        <w:tc>
          <w:tcPr>
            <w:tcW w:w="4820" w:type="dxa"/>
          </w:tcPr>
          <w:p w:rsidR="00D00A98" w:rsidRDefault="00D00A98" w:rsidP="00D00A98">
            <w:pPr>
              <w:rPr>
                <w:b/>
              </w:rPr>
            </w:pPr>
            <w:r>
              <w:rPr>
                <w:b/>
              </w:rPr>
              <w:lastRenderedPageBreak/>
              <w:t>SD_Survey I</w:t>
            </w:r>
            <w:r w:rsidR="00146BD6">
              <w:rPr>
                <w:b/>
              </w:rPr>
              <w:t>mages_Histories of Arrival</w:t>
            </w:r>
            <w:r>
              <w:rPr>
                <w:b/>
              </w:rPr>
              <w:t>.zip</w:t>
            </w:r>
          </w:p>
          <w:p w:rsidR="00D00A98" w:rsidRDefault="00146BD6" w:rsidP="00D00A98">
            <w:r>
              <w:t>SD_BMH_Histories of Arrival</w:t>
            </w:r>
            <w:r w:rsidR="00D00A98" w:rsidRPr="00A20E2D">
              <w:t>_2015</w:t>
            </w:r>
          </w:p>
          <w:p w:rsidR="00146BD6" w:rsidRDefault="00146BD6" w:rsidP="00146BD6">
            <w:r>
              <w:t>SD_BRIS_Histories of Arrival</w:t>
            </w:r>
            <w:r w:rsidRPr="00A20E2D">
              <w:t>_2015</w:t>
            </w:r>
          </w:p>
          <w:p w:rsidR="00146BD6" w:rsidRDefault="00146BD6" w:rsidP="00146BD6">
            <w:r>
              <w:t>SD_LEIC_Histories of Arrival</w:t>
            </w:r>
            <w:r w:rsidRPr="00A20E2D">
              <w:t>_2015</w:t>
            </w:r>
          </w:p>
          <w:p w:rsidR="00146BD6" w:rsidRDefault="00146BD6" w:rsidP="00146BD6">
            <w:r>
              <w:t>SD_MANCH_Histories of Arrival</w:t>
            </w:r>
            <w:r w:rsidRPr="00A20E2D">
              <w:t>_2015</w:t>
            </w:r>
          </w:p>
          <w:p w:rsidR="006C333E" w:rsidRPr="006C333E" w:rsidRDefault="006C333E" w:rsidP="00146BD6">
            <w:pPr>
              <w:rPr>
                <w:b/>
              </w:rPr>
            </w:pPr>
          </w:p>
        </w:tc>
        <w:tc>
          <w:tcPr>
            <w:tcW w:w="4820" w:type="dxa"/>
          </w:tcPr>
          <w:p w:rsidR="006C333E" w:rsidRDefault="00146BD6" w:rsidP="00146BD6">
            <w:r>
              <w:t>These jpeg files are drawings of when each proprietor set up shop; the proprietors’ country of origin; and factors influencing migration and settlement as reported by proprietors such as political and economic upheavals, EU membership and asylum and refugee policy.</w:t>
            </w:r>
          </w:p>
        </w:tc>
      </w:tr>
      <w:tr w:rsidR="006C333E" w:rsidTr="00751952">
        <w:tc>
          <w:tcPr>
            <w:tcW w:w="4820" w:type="dxa"/>
          </w:tcPr>
          <w:p w:rsidR="00641269" w:rsidRDefault="00641269" w:rsidP="00641269">
            <w:pPr>
              <w:rPr>
                <w:b/>
              </w:rPr>
            </w:pPr>
            <w:r>
              <w:rPr>
                <w:b/>
              </w:rPr>
              <w:t>SD_Survey Images_World to Street.zip</w:t>
            </w:r>
          </w:p>
          <w:p w:rsidR="00641269" w:rsidRDefault="00641269" w:rsidP="00641269">
            <w:r>
              <w:t>SD_BMH_World to Street</w:t>
            </w:r>
            <w:r w:rsidRPr="00A20E2D">
              <w:t>_2015</w:t>
            </w:r>
          </w:p>
          <w:p w:rsidR="00641269" w:rsidRDefault="00641269" w:rsidP="00641269">
            <w:r>
              <w:t>SD_BRIS_World to Street</w:t>
            </w:r>
            <w:r w:rsidRPr="00A20E2D">
              <w:t>_2015</w:t>
            </w:r>
          </w:p>
          <w:p w:rsidR="00641269" w:rsidRDefault="00641269" w:rsidP="00641269">
            <w:r>
              <w:t>SD_LEIC_World to Street</w:t>
            </w:r>
            <w:r w:rsidRPr="00A20E2D">
              <w:t>_2015</w:t>
            </w:r>
          </w:p>
          <w:p w:rsidR="00641269" w:rsidRDefault="00641269" w:rsidP="00641269">
            <w:r>
              <w:t>SD_MANCH_World to Street</w:t>
            </w:r>
            <w:r w:rsidRPr="00A20E2D">
              <w:t>_2015</w:t>
            </w:r>
          </w:p>
          <w:p w:rsidR="006C333E" w:rsidRPr="006C333E" w:rsidRDefault="006C333E" w:rsidP="00493223">
            <w:pPr>
              <w:rPr>
                <w:b/>
              </w:rPr>
            </w:pPr>
          </w:p>
        </w:tc>
        <w:tc>
          <w:tcPr>
            <w:tcW w:w="4820" w:type="dxa"/>
          </w:tcPr>
          <w:p w:rsidR="006C333E" w:rsidRDefault="00641269" w:rsidP="00641269">
            <w:r>
              <w:t xml:space="preserve">These jpeg files are drawings of the street ordnance survey layout in relation to the proprietors’ country of origin, as represented by a city or town. </w:t>
            </w:r>
          </w:p>
        </w:tc>
      </w:tr>
      <w:tr w:rsidR="00890862" w:rsidTr="00751952">
        <w:tc>
          <w:tcPr>
            <w:tcW w:w="4820" w:type="dxa"/>
          </w:tcPr>
          <w:p w:rsidR="00890862" w:rsidRDefault="00890862" w:rsidP="00641269">
            <w:pPr>
              <w:rPr>
                <w:b/>
              </w:rPr>
            </w:pPr>
            <w:r>
              <w:rPr>
                <w:b/>
              </w:rPr>
              <w:t>FOCUS GROUPS 2016 (includes only Birmingham and Leicester)</w:t>
            </w:r>
          </w:p>
        </w:tc>
        <w:tc>
          <w:tcPr>
            <w:tcW w:w="4820" w:type="dxa"/>
          </w:tcPr>
          <w:p w:rsidR="00890862" w:rsidRDefault="00890862" w:rsidP="00641269"/>
        </w:tc>
      </w:tr>
      <w:tr w:rsidR="00890862" w:rsidTr="00751952">
        <w:tc>
          <w:tcPr>
            <w:tcW w:w="4820" w:type="dxa"/>
          </w:tcPr>
          <w:p w:rsidR="00890862" w:rsidRDefault="00EC4AF3" w:rsidP="00641269">
            <w:pPr>
              <w:rPr>
                <w:b/>
              </w:rPr>
            </w:pPr>
            <w:r>
              <w:rPr>
                <w:b/>
              </w:rPr>
              <w:t>Please note: Background Information</w:t>
            </w:r>
            <w:r w:rsidR="000C6E57">
              <w:rPr>
                <w:b/>
              </w:rPr>
              <w:t xml:space="preserve"> sheets for the focus group research conducted</w:t>
            </w:r>
            <w:r>
              <w:rPr>
                <w:b/>
              </w:rPr>
              <w:t xml:space="preserve"> in 2016 are saved as stage 2 files in the general Background Information Sheet Zip file.</w:t>
            </w:r>
          </w:p>
        </w:tc>
        <w:tc>
          <w:tcPr>
            <w:tcW w:w="4820" w:type="dxa"/>
          </w:tcPr>
          <w:p w:rsidR="00890862" w:rsidRDefault="00345AAF" w:rsidP="00BE6350">
            <w:pPr>
              <w:rPr>
                <w:shd w:val="clear" w:color="auto" w:fill="FFFFFF"/>
              </w:rPr>
            </w:pPr>
            <w:r>
              <w:t xml:space="preserve">The PDF files prepared </w:t>
            </w:r>
            <w:r w:rsidR="000336D9">
              <w:t>in 2016</w:t>
            </w:r>
            <w:r>
              <w:t xml:space="preserve"> reflect scoping and focus group work on </w:t>
            </w:r>
            <w:r w:rsidR="00C272AF">
              <w:t>the forms of organisation support that exist and are required by street proprietors in Birmingham and Leicester, two</w:t>
            </w:r>
            <w:r>
              <w:t xml:space="preserve"> of the four </w:t>
            </w:r>
            <w:r w:rsidR="00C272AF">
              <w:t xml:space="preserve">original </w:t>
            </w:r>
            <w:r>
              <w:t>case studies</w:t>
            </w:r>
            <w:r w:rsidR="00C272AF">
              <w:t>. This research was led by ‘Social Life’</w:t>
            </w:r>
            <w:r w:rsidR="000336D9">
              <w:t>,</w:t>
            </w:r>
            <w:r w:rsidR="00C272AF">
              <w:t xml:space="preserve"> a </w:t>
            </w:r>
            <w:r w:rsidR="000336D9" w:rsidRPr="000336D9">
              <w:rPr>
                <w:shd w:val="clear" w:color="auto" w:fill="FFFFFF"/>
              </w:rPr>
              <w:t>social enterprise, created by the</w:t>
            </w:r>
            <w:r w:rsidR="00BE6350">
              <w:rPr>
                <w:shd w:val="clear" w:color="auto" w:fill="FFFFFF"/>
              </w:rPr>
              <w:t xml:space="preserve"> Young Foundation</w:t>
            </w:r>
            <w:r w:rsidR="000336D9">
              <w:rPr>
                <w:shd w:val="clear" w:color="auto" w:fill="FFFFFF"/>
              </w:rPr>
              <w:t> in 2012</w:t>
            </w:r>
            <w:r w:rsidR="000336D9" w:rsidRPr="000336D9">
              <w:rPr>
                <w:shd w:val="clear" w:color="auto" w:fill="FFFFFF"/>
              </w:rPr>
              <w:t xml:space="preserve"> to become a specialist centre of research about the social life of communities</w:t>
            </w:r>
            <w:r w:rsidR="000336D9">
              <w:rPr>
                <w:shd w:val="clear" w:color="auto" w:fill="FFFFFF"/>
              </w:rPr>
              <w:t>.</w:t>
            </w:r>
          </w:p>
          <w:p w:rsidR="00AD0DCD" w:rsidRDefault="00AD0DCD" w:rsidP="00BE6350"/>
        </w:tc>
      </w:tr>
      <w:tr w:rsidR="00890862" w:rsidTr="00751952">
        <w:tc>
          <w:tcPr>
            <w:tcW w:w="4820" w:type="dxa"/>
          </w:tcPr>
          <w:p w:rsidR="00890862" w:rsidRDefault="000C6E57" w:rsidP="00641269">
            <w:pPr>
              <w:rPr>
                <w:b/>
              </w:rPr>
            </w:pPr>
            <w:r>
              <w:rPr>
                <w:b/>
              </w:rPr>
              <w:t>SD_Focus Groups_Research Schedule</w:t>
            </w:r>
          </w:p>
        </w:tc>
        <w:tc>
          <w:tcPr>
            <w:tcW w:w="4820" w:type="dxa"/>
          </w:tcPr>
          <w:p w:rsidR="00890862" w:rsidRDefault="000C6E57" w:rsidP="00641269">
            <w:r>
              <w:t xml:space="preserve">A PDF file of the different group meetings </w:t>
            </w:r>
            <w:r w:rsidR="00AC3CFF">
              <w:t>schedule</w:t>
            </w:r>
            <w:r w:rsidR="000336D9">
              <w:t>d</w:t>
            </w:r>
            <w:r w:rsidR="00AC3CFF">
              <w:t xml:space="preserve"> in 2016 </w:t>
            </w:r>
            <w:r>
              <w:t>with councillors, officers, third sector agencies and community groups.</w:t>
            </w:r>
          </w:p>
          <w:p w:rsidR="00AD0DCD" w:rsidRDefault="00AD0DCD" w:rsidP="00641269"/>
        </w:tc>
      </w:tr>
      <w:tr w:rsidR="00493223" w:rsidTr="00751952">
        <w:tc>
          <w:tcPr>
            <w:tcW w:w="4820" w:type="dxa"/>
          </w:tcPr>
          <w:p w:rsidR="00C40F35" w:rsidRDefault="000C6E57" w:rsidP="000C6E57">
            <w:pPr>
              <w:rPr>
                <w:b/>
              </w:rPr>
            </w:pPr>
            <w:r>
              <w:rPr>
                <w:b/>
              </w:rPr>
              <w:t>SD_Focu</w:t>
            </w:r>
            <w:r w:rsidR="00AC3CFF">
              <w:rPr>
                <w:b/>
              </w:rPr>
              <w:t>s Groups_Field Material.zip</w:t>
            </w:r>
          </w:p>
          <w:p w:rsidR="00AC3CFF" w:rsidRDefault="00AC3CFF" w:rsidP="000C6E57">
            <w:r>
              <w:t>SD_Birmingham Workshop report back_2016</w:t>
            </w:r>
          </w:p>
          <w:p w:rsidR="00AC3CFF" w:rsidRDefault="00345AAF" w:rsidP="000C6E57">
            <w:r>
              <w:t>SD_Leicester_Fieldnotes_2016</w:t>
            </w:r>
          </w:p>
          <w:p w:rsidR="00345AAF" w:rsidRDefault="00345AAF" w:rsidP="00345AAF">
            <w:r>
              <w:t>SD_Leicester_Flyer_2016</w:t>
            </w:r>
          </w:p>
          <w:p w:rsidR="00345AAF" w:rsidRDefault="00345AAF" w:rsidP="00345AAF">
            <w:r>
              <w:t>SD_Leicester_Workshop report back_2016</w:t>
            </w:r>
          </w:p>
          <w:p w:rsidR="00345AAF" w:rsidRDefault="00345AAF" w:rsidP="000C6E57"/>
        </w:tc>
        <w:tc>
          <w:tcPr>
            <w:tcW w:w="4820" w:type="dxa"/>
          </w:tcPr>
          <w:p w:rsidR="00BC25E4" w:rsidRDefault="00345AAF" w:rsidP="000336D9">
            <w:r>
              <w:t xml:space="preserve">These PDF files </w:t>
            </w:r>
            <w:r w:rsidR="000336D9">
              <w:t>include fieldnotes taken in Leicester prior to the focus group workshop, as well as focus report backs on the workshops held in Birmingham and Leicester in 2016.</w:t>
            </w:r>
          </w:p>
        </w:tc>
      </w:tr>
      <w:tr w:rsidR="003162CE" w:rsidTr="00751952">
        <w:tc>
          <w:tcPr>
            <w:tcW w:w="4820" w:type="dxa"/>
          </w:tcPr>
          <w:p w:rsidR="003162CE" w:rsidRDefault="003162CE" w:rsidP="000C6E57">
            <w:pPr>
              <w:rPr>
                <w:b/>
              </w:rPr>
            </w:pPr>
            <w:r>
              <w:rPr>
                <w:b/>
              </w:rPr>
              <w:t>SD_Focus Groups_Findings Report</w:t>
            </w:r>
          </w:p>
        </w:tc>
        <w:tc>
          <w:tcPr>
            <w:tcW w:w="4820" w:type="dxa"/>
          </w:tcPr>
          <w:p w:rsidR="003162CE" w:rsidRDefault="003162CE" w:rsidP="000336D9">
            <w:r>
              <w:t xml:space="preserve">This PDF file is a 16-page report on the approach and method of the focus groups; the key findings that emerged from the fieldwork and two workshops; the support provided to existing trade networks; and a list of action points </w:t>
            </w:r>
            <w:r w:rsidR="00D33104">
              <w:t>aimed at local government sectors working with</w:t>
            </w:r>
            <w:r>
              <w:t xml:space="preserve"> </w:t>
            </w:r>
            <w:r w:rsidR="00D33104">
              <w:t xml:space="preserve">street trade in diverse and deprived parts of Birmingham and Leicester. </w:t>
            </w:r>
          </w:p>
          <w:p w:rsidR="00AD0DCD" w:rsidRDefault="00AD0DCD" w:rsidP="000336D9"/>
        </w:tc>
      </w:tr>
    </w:tbl>
    <w:p w:rsidR="00493223" w:rsidRDefault="00493223" w:rsidP="00493223"/>
    <w:p w:rsidR="00AD0DCD" w:rsidRDefault="00AD0DCD">
      <w:r>
        <w:br w:type="page"/>
      </w:r>
    </w:p>
    <w:p w:rsidR="004D5989" w:rsidRPr="00AD0DCD" w:rsidRDefault="004D5989" w:rsidP="00493223">
      <w:pPr>
        <w:rPr>
          <w:b/>
        </w:rPr>
      </w:pPr>
      <w:r w:rsidRPr="00AD0DCD">
        <w:rPr>
          <w:b/>
        </w:rPr>
        <w:lastRenderedPageBreak/>
        <w:t>Related Resources:</w:t>
      </w:r>
    </w:p>
    <w:p w:rsidR="00493223" w:rsidRDefault="004D5989" w:rsidP="00493223">
      <w:r>
        <w:t xml:space="preserve">The </w:t>
      </w:r>
      <w:r w:rsidR="00493223" w:rsidRPr="00493223">
        <w:t xml:space="preserve">project </w:t>
      </w:r>
      <w:r>
        <w:t xml:space="preserve">website </w:t>
      </w:r>
      <w:r w:rsidR="00493223" w:rsidRPr="00493223">
        <w:t xml:space="preserve">can be found at: </w:t>
      </w:r>
      <w:hyperlink r:id="rId6" w:history="1">
        <w:r w:rsidRPr="001D6983">
          <w:rPr>
            <w:rStyle w:val="Hyperlink"/>
          </w:rPr>
          <w:t>https://lsecities.net/objects/research-projects/super-diverse-streets</w:t>
        </w:r>
      </w:hyperlink>
    </w:p>
    <w:p w:rsidR="004D5989" w:rsidRDefault="004D5989" w:rsidP="00493223">
      <w:r>
        <w:t>Key publications to date include:</w:t>
      </w:r>
    </w:p>
    <w:p w:rsidR="00AD0DCD" w:rsidRPr="00AD0DCD" w:rsidRDefault="00AD0DCD" w:rsidP="00AD0DCD">
      <w:pPr>
        <w:spacing w:line="240" w:lineRule="auto"/>
        <w:rPr>
          <w:rFonts w:cs="Helvetica"/>
          <w:color w:val="000000"/>
          <w:shd w:val="clear" w:color="auto" w:fill="FFFFFF"/>
        </w:rPr>
      </w:pPr>
      <w:r w:rsidRPr="00AD0DCD">
        <w:rPr>
          <w:rFonts w:cs="Helvetica"/>
          <w:color w:val="000000"/>
          <w:shd w:val="clear" w:color="auto" w:fill="FFFFFF"/>
        </w:rPr>
        <w:t xml:space="preserve">2018 </w:t>
      </w:r>
      <w:r w:rsidRPr="00AD0DCD">
        <w:rPr>
          <w:rFonts w:cs="Helvetica"/>
          <w:color w:val="000000"/>
          <w:shd w:val="clear" w:color="auto" w:fill="FFFFFF"/>
        </w:rPr>
        <w:tab/>
        <w:t xml:space="preserve">‘Migrant Margins: The street life of discrimination’, </w:t>
      </w:r>
      <w:r w:rsidRPr="00AD0DCD">
        <w:rPr>
          <w:rFonts w:cs="Helvetica"/>
          <w:i/>
          <w:color w:val="000000"/>
          <w:shd w:val="clear" w:color="auto" w:fill="FFFFFF"/>
        </w:rPr>
        <w:t xml:space="preserve">The Sociological Review </w:t>
      </w:r>
      <w:r w:rsidRPr="00AD0DCD">
        <w:rPr>
          <w:rFonts w:cs="Helvetica"/>
          <w:color w:val="000000"/>
          <w:shd w:val="clear" w:color="auto" w:fill="FFFFFF"/>
        </w:rPr>
        <w:t>(in press).</w:t>
      </w:r>
    </w:p>
    <w:p w:rsidR="00AD0DCD" w:rsidRPr="00AD0DCD" w:rsidRDefault="00AD0DCD" w:rsidP="00AD0DCD">
      <w:pPr>
        <w:spacing w:line="240" w:lineRule="auto"/>
        <w:ind w:left="720" w:hanging="720"/>
        <w:rPr>
          <w:rFonts w:cs="Helvetica"/>
          <w:color w:val="000000"/>
          <w:shd w:val="clear" w:color="auto" w:fill="FFFFFF"/>
        </w:rPr>
      </w:pPr>
      <w:r w:rsidRPr="00AD0DCD">
        <w:rPr>
          <w:rFonts w:cs="Helvetica"/>
          <w:color w:val="000000"/>
          <w:shd w:val="clear" w:color="auto" w:fill="FFFFFF"/>
        </w:rPr>
        <w:t xml:space="preserve">2017 </w:t>
      </w:r>
      <w:r w:rsidRPr="00AD0DCD">
        <w:rPr>
          <w:rFonts w:cs="Helvetica"/>
          <w:color w:val="000000"/>
          <w:shd w:val="clear" w:color="auto" w:fill="FFFFFF"/>
        </w:rPr>
        <w:tab/>
        <w:t>‘Mooring “Super-diversity” to a Brutal Migration Milieu’, commissioned for the 40</w:t>
      </w:r>
      <w:r w:rsidRPr="00AD0DCD">
        <w:rPr>
          <w:rFonts w:cs="Helvetica"/>
          <w:color w:val="000000"/>
          <w:shd w:val="clear" w:color="auto" w:fill="FFFFFF"/>
          <w:vertAlign w:val="superscript"/>
        </w:rPr>
        <w:t>th</w:t>
      </w:r>
      <w:r w:rsidRPr="00AD0DCD">
        <w:rPr>
          <w:rFonts w:cs="Helvetica"/>
          <w:color w:val="000000"/>
          <w:shd w:val="clear" w:color="auto" w:fill="FFFFFF"/>
        </w:rPr>
        <w:t xml:space="preserve"> Anniversary Special Issue of </w:t>
      </w:r>
      <w:r w:rsidRPr="00AD0DCD">
        <w:rPr>
          <w:rFonts w:cs="Helvetica"/>
          <w:i/>
          <w:color w:val="000000"/>
          <w:shd w:val="clear" w:color="auto" w:fill="FFFFFF"/>
        </w:rPr>
        <w:t>Ethnic and Racial Studies</w:t>
      </w:r>
      <w:r w:rsidRPr="00AD0DCD">
        <w:rPr>
          <w:rFonts w:cs="Helvetica"/>
          <w:color w:val="000000"/>
          <w:shd w:val="clear" w:color="auto" w:fill="FFFFFF"/>
        </w:rPr>
        <w:t>, 40(9), pp. 1562-1573.</w:t>
      </w:r>
    </w:p>
    <w:p w:rsidR="00AD0DCD" w:rsidRPr="00AD0DCD" w:rsidRDefault="00AD0DCD" w:rsidP="00AD0DCD">
      <w:pPr>
        <w:spacing w:line="240" w:lineRule="auto"/>
        <w:ind w:left="720" w:hanging="720"/>
        <w:rPr>
          <w:rFonts w:cs="Helvetica"/>
          <w:color w:val="000000"/>
          <w:shd w:val="clear" w:color="auto" w:fill="FFFFFF"/>
        </w:rPr>
      </w:pPr>
      <w:r w:rsidRPr="00AD0DCD">
        <w:rPr>
          <w:rFonts w:cs="Helvetica"/>
          <w:color w:val="000000"/>
          <w:shd w:val="clear" w:color="auto" w:fill="FFFFFF"/>
        </w:rPr>
        <w:t xml:space="preserve">2017 </w:t>
      </w:r>
      <w:r w:rsidRPr="00AD0DCD">
        <w:rPr>
          <w:rFonts w:cs="Helvetica"/>
          <w:color w:val="000000"/>
          <w:shd w:val="clear" w:color="auto" w:fill="FFFFFF"/>
        </w:rPr>
        <w:tab/>
        <w:t>Hall, S., King, J. and R. Finlay,</w:t>
      </w:r>
      <w:r w:rsidRPr="00AD0DCD">
        <w:rPr>
          <w:rFonts w:cs="Helvetica"/>
          <w:i/>
          <w:color w:val="000000"/>
          <w:shd w:val="clear" w:color="auto" w:fill="FFFFFF"/>
        </w:rPr>
        <w:t xml:space="preserve"> </w:t>
      </w:r>
      <w:r w:rsidRPr="00AD0DCD">
        <w:rPr>
          <w:rFonts w:cs="Helvetica"/>
          <w:color w:val="000000"/>
          <w:shd w:val="clear" w:color="auto" w:fill="FFFFFF"/>
        </w:rPr>
        <w:t xml:space="preserve">‘Migrant Infrastructure: Transaction economies in Birmingham and Leicester, UK’, </w:t>
      </w:r>
      <w:r w:rsidRPr="00AD0DCD">
        <w:rPr>
          <w:rFonts w:cs="Helvetica"/>
          <w:i/>
          <w:color w:val="000000"/>
          <w:shd w:val="clear" w:color="auto" w:fill="FFFFFF"/>
        </w:rPr>
        <w:t>Urban Studies</w:t>
      </w:r>
      <w:r w:rsidRPr="00AD0DCD">
        <w:rPr>
          <w:rFonts w:cs="Helvetica"/>
          <w:color w:val="000000"/>
          <w:shd w:val="clear" w:color="auto" w:fill="FFFFFF"/>
        </w:rPr>
        <w:t>, 54 (6), pp. 1311-1327.</w:t>
      </w:r>
    </w:p>
    <w:p w:rsidR="00AD0DCD" w:rsidRPr="00AD0DCD" w:rsidRDefault="00AD0DCD" w:rsidP="00AD0DCD">
      <w:pPr>
        <w:spacing w:line="240" w:lineRule="auto"/>
        <w:ind w:left="709" w:hanging="709"/>
        <w:rPr>
          <w:rFonts w:cs="Helvetica"/>
          <w:color w:val="000000"/>
          <w:shd w:val="clear" w:color="auto" w:fill="FFFFFF"/>
        </w:rPr>
      </w:pPr>
      <w:r w:rsidRPr="00AD0DCD">
        <w:rPr>
          <w:rFonts w:cs="Helvetica"/>
          <w:color w:val="000000"/>
          <w:shd w:val="clear" w:color="auto" w:fill="FFFFFF"/>
        </w:rPr>
        <w:t xml:space="preserve">2015 </w:t>
      </w:r>
      <w:r w:rsidRPr="00AD0DCD">
        <w:rPr>
          <w:rFonts w:cs="Helvetica"/>
          <w:color w:val="000000"/>
          <w:shd w:val="clear" w:color="auto" w:fill="FFFFFF"/>
        </w:rPr>
        <w:tab/>
        <w:t>Hall, S., King, J. and R. Finlay,</w:t>
      </w:r>
      <w:r w:rsidRPr="00AD0DCD">
        <w:rPr>
          <w:rFonts w:cs="Helvetica"/>
          <w:i/>
          <w:color w:val="000000"/>
          <w:shd w:val="clear" w:color="auto" w:fill="FFFFFF"/>
        </w:rPr>
        <w:t xml:space="preserve"> </w:t>
      </w:r>
      <w:r w:rsidRPr="00AD0DCD">
        <w:rPr>
          <w:rFonts w:cs="Helvetica"/>
          <w:color w:val="000000"/>
          <w:shd w:val="clear" w:color="auto" w:fill="FFFFFF"/>
        </w:rPr>
        <w:t>‘Envisioning Migration: Drawing the infrastructure of Stapleton Road, Bristol’</w:t>
      </w:r>
      <w:r w:rsidRPr="00AD0DCD">
        <w:rPr>
          <w:rFonts w:cs="Helvetica"/>
          <w:i/>
          <w:color w:val="000000"/>
          <w:shd w:val="clear" w:color="auto" w:fill="FFFFFF"/>
        </w:rPr>
        <w:t>,</w:t>
      </w:r>
      <w:r w:rsidRPr="00AD0DCD">
        <w:rPr>
          <w:rFonts w:cs="Helvetica"/>
          <w:color w:val="000000"/>
          <w:shd w:val="clear" w:color="auto" w:fill="FFFFFF"/>
        </w:rPr>
        <w:t xml:space="preserve"> </w:t>
      </w:r>
      <w:r w:rsidRPr="00AD0DCD">
        <w:rPr>
          <w:rFonts w:cs="Helvetica"/>
          <w:i/>
          <w:color w:val="000000"/>
          <w:shd w:val="clear" w:color="auto" w:fill="FFFFFF"/>
        </w:rPr>
        <w:t xml:space="preserve">New Diversities </w:t>
      </w:r>
      <w:r w:rsidRPr="00AD0DCD">
        <w:rPr>
          <w:rFonts w:cs="Helvetica"/>
          <w:color w:val="000000"/>
          <w:shd w:val="clear" w:color="auto" w:fill="FFFFFF"/>
        </w:rPr>
        <w:t>17(2), pp. 59-72.</w:t>
      </w:r>
    </w:p>
    <w:p w:rsidR="004D5989" w:rsidRPr="00493223" w:rsidRDefault="004D5989" w:rsidP="00493223"/>
    <w:p w:rsidR="0054608F" w:rsidRDefault="0054608F"/>
    <w:sectPr w:rsidR="005460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CD" w:rsidRDefault="00AD0DCD" w:rsidP="00AD0DCD">
      <w:pPr>
        <w:spacing w:after="0" w:line="240" w:lineRule="auto"/>
      </w:pPr>
      <w:r>
        <w:separator/>
      </w:r>
    </w:p>
  </w:endnote>
  <w:endnote w:type="continuationSeparator" w:id="0">
    <w:p w:rsidR="00AD0DCD" w:rsidRDefault="00AD0DCD" w:rsidP="00AD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239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DCD" w:rsidRDefault="00AD0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DCD" w:rsidRDefault="00AD0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CD" w:rsidRDefault="00AD0DCD" w:rsidP="00AD0DCD">
      <w:pPr>
        <w:spacing w:after="0" w:line="240" w:lineRule="auto"/>
      </w:pPr>
      <w:r>
        <w:separator/>
      </w:r>
    </w:p>
  </w:footnote>
  <w:footnote w:type="continuationSeparator" w:id="0">
    <w:p w:rsidR="00AD0DCD" w:rsidRDefault="00AD0DCD" w:rsidP="00AD0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0336D9"/>
    <w:rsid w:val="000C6E57"/>
    <w:rsid w:val="0012678F"/>
    <w:rsid w:val="00146BD6"/>
    <w:rsid w:val="002048F5"/>
    <w:rsid w:val="002353F0"/>
    <w:rsid w:val="002F3708"/>
    <w:rsid w:val="003162CE"/>
    <w:rsid w:val="00335AF8"/>
    <w:rsid w:val="00345AAF"/>
    <w:rsid w:val="003563FB"/>
    <w:rsid w:val="00445326"/>
    <w:rsid w:val="00464ACB"/>
    <w:rsid w:val="00493223"/>
    <w:rsid w:val="004B564B"/>
    <w:rsid w:val="004D5989"/>
    <w:rsid w:val="004E77B6"/>
    <w:rsid w:val="00515DC4"/>
    <w:rsid w:val="0054608F"/>
    <w:rsid w:val="005F531E"/>
    <w:rsid w:val="00641269"/>
    <w:rsid w:val="00676240"/>
    <w:rsid w:val="006C333E"/>
    <w:rsid w:val="007115D8"/>
    <w:rsid w:val="00721EBE"/>
    <w:rsid w:val="00751952"/>
    <w:rsid w:val="00773DF7"/>
    <w:rsid w:val="007C2C5E"/>
    <w:rsid w:val="008635A4"/>
    <w:rsid w:val="00890862"/>
    <w:rsid w:val="008E40F4"/>
    <w:rsid w:val="008E4148"/>
    <w:rsid w:val="00936C87"/>
    <w:rsid w:val="009B49E5"/>
    <w:rsid w:val="009B7720"/>
    <w:rsid w:val="00A20E2D"/>
    <w:rsid w:val="00AC3CFF"/>
    <w:rsid w:val="00AC6D26"/>
    <w:rsid w:val="00AD0DCD"/>
    <w:rsid w:val="00AE1154"/>
    <w:rsid w:val="00B355B3"/>
    <w:rsid w:val="00B52B61"/>
    <w:rsid w:val="00BC25E4"/>
    <w:rsid w:val="00BE6350"/>
    <w:rsid w:val="00C15507"/>
    <w:rsid w:val="00C272AF"/>
    <w:rsid w:val="00C40F35"/>
    <w:rsid w:val="00C908F5"/>
    <w:rsid w:val="00D00A98"/>
    <w:rsid w:val="00D33104"/>
    <w:rsid w:val="00E00F29"/>
    <w:rsid w:val="00E15276"/>
    <w:rsid w:val="00EC1A5A"/>
    <w:rsid w:val="00EC4AF3"/>
    <w:rsid w:val="00F54F26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FBB794-AE1F-4FC1-A5AC-1CCA454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CD"/>
  </w:style>
  <w:style w:type="paragraph" w:styleId="Footer">
    <w:name w:val="footer"/>
    <w:basedOn w:val="Normal"/>
    <w:link w:val="FooterChar"/>
    <w:uiPriority w:val="99"/>
    <w:unhideWhenUsed/>
    <w:rsid w:val="00AD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ecities.net/objects/research-projects/super-diverse-stree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Hall,SM</cp:lastModifiedBy>
  <cp:revision>2</cp:revision>
  <cp:lastPrinted>2018-02-13T16:12:00Z</cp:lastPrinted>
  <dcterms:created xsi:type="dcterms:W3CDTF">2018-02-13T16:37:00Z</dcterms:created>
  <dcterms:modified xsi:type="dcterms:W3CDTF">2018-02-13T16:37:00Z</dcterms:modified>
</cp:coreProperties>
</file>