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09" w:rsidRDefault="00B86609" w:rsidP="00B86609">
      <w:pPr>
        <w:rPr>
          <w:szCs w:val="22"/>
        </w:rPr>
      </w:pPr>
      <w:r w:rsidRPr="00EE5FCA">
        <w:t xml:space="preserve">Grant Reference: </w:t>
      </w:r>
      <w:r w:rsidRPr="00EE5FCA">
        <w:rPr>
          <w:szCs w:val="22"/>
        </w:rPr>
        <w:t>ES/L009315/I</w:t>
      </w:r>
      <w:r>
        <w:rPr>
          <w:szCs w:val="22"/>
        </w:rPr>
        <w:t xml:space="preserve"> – ‘A rite of passage? National Citizen Service and the Geographies of Youth Citizenship’</w:t>
      </w:r>
    </w:p>
    <w:p w:rsidR="00B86609" w:rsidRPr="00EE5FCA" w:rsidRDefault="00B86609" w:rsidP="00B86609">
      <w:r w:rsidRPr="00EE5FCA">
        <w:t xml:space="preserve">Depositor: </w:t>
      </w:r>
      <w:r>
        <w:t xml:space="preserve">Dr </w:t>
      </w:r>
      <w:r w:rsidRPr="00EE5FCA">
        <w:t>Sarah Mills</w:t>
      </w:r>
    </w:p>
    <w:p w:rsidR="00B86609" w:rsidRDefault="0030293A" w:rsidP="00B86609">
      <w:pPr>
        <w:rPr>
          <w:szCs w:val="22"/>
        </w:rPr>
      </w:pPr>
      <w:r>
        <w:rPr>
          <w:szCs w:val="22"/>
        </w:rPr>
        <w:t>Method 6</w:t>
      </w:r>
      <w:r w:rsidR="00B86609">
        <w:rPr>
          <w:szCs w:val="22"/>
        </w:rPr>
        <w:t xml:space="preserve">: </w:t>
      </w:r>
      <w:r>
        <w:rPr>
          <w:szCs w:val="22"/>
        </w:rPr>
        <w:t xml:space="preserve">Interviews with NCS Graduates (who participated between 2011-2015) </w:t>
      </w:r>
      <w:r w:rsidR="00B86609">
        <w:rPr>
          <w:szCs w:val="22"/>
        </w:rPr>
        <w:t>conducted by Dr Catherine Waite (PDRA)</w:t>
      </w:r>
    </w:p>
    <w:p w:rsidR="00B86609" w:rsidRDefault="008B5176" w:rsidP="00B86609">
      <w:pPr>
        <w:rPr>
          <w:szCs w:val="22"/>
        </w:rPr>
      </w:pPr>
      <w:r w:rsidRPr="00A1729D">
        <w:rPr>
          <w:szCs w:val="22"/>
        </w:rPr>
        <w:t xml:space="preserve">All </w:t>
      </w:r>
      <w:r w:rsidR="0030293A" w:rsidRPr="00A1729D">
        <w:rPr>
          <w:szCs w:val="22"/>
        </w:rPr>
        <w:t xml:space="preserve">30 </w:t>
      </w:r>
      <w:r w:rsidR="00B86609" w:rsidRPr="00A1729D">
        <w:rPr>
          <w:szCs w:val="22"/>
        </w:rPr>
        <w:t xml:space="preserve">interviewees </w:t>
      </w:r>
      <w:r w:rsidRPr="00A1729D">
        <w:rPr>
          <w:szCs w:val="22"/>
        </w:rPr>
        <w:t>for M6</w:t>
      </w:r>
      <w:r w:rsidR="00B86609" w:rsidRPr="00A1729D">
        <w:rPr>
          <w:szCs w:val="22"/>
        </w:rPr>
        <w:t xml:space="preserve"> gave consent to archive the</w:t>
      </w:r>
      <w:r w:rsidRPr="00A1729D">
        <w:rPr>
          <w:szCs w:val="22"/>
        </w:rPr>
        <w:t>ir</w:t>
      </w:r>
      <w:r w:rsidR="00B86609" w:rsidRPr="00A1729D">
        <w:rPr>
          <w:szCs w:val="22"/>
        </w:rPr>
        <w:t xml:space="preserve"> data via UK Data Service</w:t>
      </w:r>
      <w:r w:rsidR="00196856" w:rsidRPr="00A1729D">
        <w:rPr>
          <w:szCs w:val="22"/>
        </w:rPr>
        <w:t xml:space="preserve">, however 3 are not uploaded due to the large volume of identifying or personal content within the interview material.  </w:t>
      </w:r>
      <w:r w:rsidR="00B86609" w:rsidRPr="00A1729D">
        <w:rPr>
          <w:szCs w:val="22"/>
        </w:rPr>
        <w:t xml:space="preserve">Most of the </w:t>
      </w:r>
      <w:r w:rsidR="00196856" w:rsidRPr="00A1729D">
        <w:rPr>
          <w:szCs w:val="22"/>
        </w:rPr>
        <w:t xml:space="preserve">27 </w:t>
      </w:r>
      <w:r w:rsidR="00B86609" w:rsidRPr="00A1729D">
        <w:rPr>
          <w:szCs w:val="22"/>
        </w:rPr>
        <w:t>transcripts deposited here are shortened versions as some interview data included identifying or unique information about the individuals or organisations represented.</w:t>
      </w:r>
      <w:r w:rsidR="003610CC">
        <w:rPr>
          <w:szCs w:val="22"/>
        </w:rPr>
        <w:t xml:space="preserve">  The majority of these interviews were conducted face-to-face, with some interviews conducted over the telephone based on interviewee preference.</w:t>
      </w:r>
    </w:p>
    <w:p w:rsidR="007C6DD6" w:rsidRDefault="007C6DD6" w:rsidP="00B86609">
      <w:pPr>
        <w:rPr>
          <w:szCs w:val="22"/>
        </w:rPr>
      </w:pPr>
    </w:p>
    <w:tbl>
      <w:tblPr>
        <w:tblStyle w:val="TableGrid"/>
        <w:tblW w:w="10473" w:type="dxa"/>
        <w:tblLook w:val="04A0" w:firstRow="1" w:lastRow="0" w:firstColumn="1" w:lastColumn="0" w:noHBand="0" w:noVBand="1"/>
      </w:tblPr>
      <w:tblGrid>
        <w:gridCol w:w="1083"/>
        <w:gridCol w:w="1217"/>
        <w:gridCol w:w="1563"/>
        <w:gridCol w:w="2524"/>
        <w:gridCol w:w="1362"/>
        <w:gridCol w:w="1362"/>
        <w:gridCol w:w="1362"/>
      </w:tblGrid>
      <w:tr w:rsidR="009C6CD7" w:rsidRPr="00EE5FCA" w:rsidTr="009C6CD7">
        <w:tc>
          <w:tcPr>
            <w:tcW w:w="1083" w:type="dxa"/>
          </w:tcPr>
          <w:p w:rsidR="009C6CD7" w:rsidRPr="00EE5FCA" w:rsidRDefault="009C6CD7" w:rsidP="00AE0141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Interview ID</w:t>
            </w:r>
          </w:p>
        </w:tc>
        <w:tc>
          <w:tcPr>
            <w:tcW w:w="1217" w:type="dxa"/>
          </w:tcPr>
          <w:p w:rsidR="009C6CD7" w:rsidRPr="00EE5FCA" w:rsidRDefault="009C6CD7" w:rsidP="00AE0141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Date of Interview</w:t>
            </w:r>
          </w:p>
        </w:tc>
        <w:tc>
          <w:tcPr>
            <w:tcW w:w="1563" w:type="dxa"/>
          </w:tcPr>
          <w:p w:rsidR="009C6CD7" w:rsidRPr="00EE5FCA" w:rsidRDefault="009C6CD7" w:rsidP="00AE0141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Number of Pages</w:t>
            </w:r>
            <w:r>
              <w:rPr>
                <w:b/>
                <w:szCs w:val="22"/>
              </w:rPr>
              <w:t xml:space="preserve"> in Deposited Transcription</w:t>
            </w:r>
          </w:p>
        </w:tc>
        <w:tc>
          <w:tcPr>
            <w:tcW w:w="2524" w:type="dxa"/>
          </w:tcPr>
          <w:p w:rsidR="009C6CD7" w:rsidRPr="00EE5FCA" w:rsidRDefault="009C6CD7" w:rsidP="00AE0141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Interviewer Name</w:t>
            </w:r>
          </w:p>
        </w:tc>
        <w:tc>
          <w:tcPr>
            <w:tcW w:w="1362" w:type="dxa"/>
          </w:tcPr>
          <w:p w:rsidR="009C6CD7" w:rsidRPr="00EE5FCA" w:rsidRDefault="009C6CD7" w:rsidP="00AE0141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Text file name</w:t>
            </w:r>
          </w:p>
        </w:tc>
        <w:tc>
          <w:tcPr>
            <w:tcW w:w="1362" w:type="dxa"/>
          </w:tcPr>
          <w:p w:rsidR="009C6CD7" w:rsidRPr="00EE5FCA" w:rsidRDefault="009C6CD7" w:rsidP="00AE014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Age at Interview</w:t>
            </w:r>
          </w:p>
        </w:tc>
        <w:tc>
          <w:tcPr>
            <w:tcW w:w="1362" w:type="dxa"/>
          </w:tcPr>
          <w:p w:rsidR="009C6CD7" w:rsidRPr="00EE5FCA" w:rsidRDefault="009C6CD7" w:rsidP="00AE014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Gender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15/06/2015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9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362" w:type="dxa"/>
          </w:tcPr>
          <w:p w:rsidR="003E31A4" w:rsidRPr="00667442" w:rsidRDefault="003E31A4" w:rsidP="00B37BC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19/06/2015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10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362" w:type="dxa"/>
          </w:tcPr>
          <w:p w:rsidR="003E31A4" w:rsidRPr="00667442" w:rsidRDefault="003E31A4" w:rsidP="00B37BC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3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30/10/2015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20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NCS_M6_3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362" w:type="dxa"/>
          </w:tcPr>
          <w:p w:rsidR="003E31A4" w:rsidRPr="00667442" w:rsidRDefault="003E31A4" w:rsidP="00B37BC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4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13/11/2015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15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NCS_M6_4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22</w:t>
            </w:r>
          </w:p>
        </w:tc>
        <w:tc>
          <w:tcPr>
            <w:tcW w:w="1362" w:type="dxa"/>
          </w:tcPr>
          <w:p w:rsidR="003E31A4" w:rsidRPr="00667442" w:rsidRDefault="003E31A4" w:rsidP="00B37BC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5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19/11/2015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13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NCS_M6_5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362" w:type="dxa"/>
          </w:tcPr>
          <w:p w:rsidR="003E31A4" w:rsidRPr="00667442" w:rsidRDefault="003E31A4" w:rsidP="00B37BC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6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03/12/2015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23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NCS_M6_6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1362" w:type="dxa"/>
          </w:tcPr>
          <w:p w:rsidR="003E31A4" w:rsidRPr="00667442" w:rsidRDefault="003E31A4" w:rsidP="00B37BC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7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15/12/2015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12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NCS_M6_7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1362" w:type="dxa"/>
          </w:tcPr>
          <w:p w:rsidR="003E31A4" w:rsidRPr="00667442" w:rsidRDefault="003E31A4" w:rsidP="00B37BC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8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12/01/2016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20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NCS_M6_8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362" w:type="dxa"/>
          </w:tcPr>
          <w:p w:rsidR="003E31A4" w:rsidRPr="00667442" w:rsidRDefault="003E31A4" w:rsidP="00B37BC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Other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9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13/01/2016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16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NCS_M6_9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362" w:type="dxa"/>
          </w:tcPr>
          <w:p w:rsidR="003E31A4" w:rsidRPr="00667442" w:rsidRDefault="003E31A4" w:rsidP="008A424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10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19/01/2016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11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NCS_M6_10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  <w:tc>
          <w:tcPr>
            <w:tcW w:w="1362" w:type="dxa"/>
          </w:tcPr>
          <w:p w:rsidR="003E31A4" w:rsidRPr="00667442" w:rsidRDefault="003E31A4" w:rsidP="008A424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11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05/02/2016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18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NCS_M6_11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362" w:type="dxa"/>
          </w:tcPr>
          <w:p w:rsidR="003E31A4" w:rsidRPr="00667442" w:rsidRDefault="003E31A4" w:rsidP="008A424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12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09/02/2016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15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NCS_M6_12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1362" w:type="dxa"/>
          </w:tcPr>
          <w:p w:rsidR="003E31A4" w:rsidRPr="00667442" w:rsidRDefault="003E31A4" w:rsidP="008A424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13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11/02/2016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11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NCS_M6_13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19</w:t>
            </w:r>
            <w:bookmarkStart w:id="0" w:name="_GoBack"/>
            <w:bookmarkEnd w:id="0"/>
          </w:p>
        </w:tc>
        <w:tc>
          <w:tcPr>
            <w:tcW w:w="1362" w:type="dxa"/>
          </w:tcPr>
          <w:p w:rsidR="003E31A4" w:rsidRPr="00667442" w:rsidRDefault="003E31A4" w:rsidP="008A4248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14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17/02/2016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17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Sarah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NCS_M6_14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15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09/03/2016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9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NCS_M6_15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16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22/02/2016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9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NCS_M6_16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17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02/03/2016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9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NCS_M6_17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18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03/03/2016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12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NCS_M6_18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19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18/02/2016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16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NCS_M6_19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20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22/02/2016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10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NCS_M6_20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362" w:type="dxa"/>
          </w:tcPr>
          <w:p w:rsidR="003E31A4" w:rsidRPr="00667442" w:rsidRDefault="003E31A4" w:rsidP="003E31A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21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02/03/2016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9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NCS_M6_21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22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28/04/2016</w:t>
            </w:r>
          </w:p>
        </w:tc>
        <w:tc>
          <w:tcPr>
            <w:tcW w:w="1563" w:type="dxa"/>
          </w:tcPr>
          <w:p w:rsidR="003E31A4" w:rsidRPr="00667442" w:rsidRDefault="003E31A4" w:rsidP="006B048E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11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NCS_M6_22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lastRenderedPageBreak/>
              <w:t>23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04/03/2016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9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NCS_M6_23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24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26/02/2016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11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NCS_M6_24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25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08/03/2016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8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NCS_M6_25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26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08/03/2016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8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NCS_M6_26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  <w:tr w:rsidR="003E31A4" w:rsidTr="009C6CD7">
        <w:tc>
          <w:tcPr>
            <w:tcW w:w="108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27</w:t>
            </w:r>
          </w:p>
        </w:tc>
        <w:tc>
          <w:tcPr>
            <w:tcW w:w="1217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08/03/2016</w:t>
            </w:r>
          </w:p>
        </w:tc>
        <w:tc>
          <w:tcPr>
            <w:tcW w:w="1563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9</w:t>
            </w:r>
          </w:p>
        </w:tc>
        <w:tc>
          <w:tcPr>
            <w:tcW w:w="2524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Catherine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 w:rsidRPr="00667442">
              <w:rPr>
                <w:szCs w:val="22"/>
              </w:rPr>
              <w:t>NCS_M6_27</w:t>
            </w:r>
          </w:p>
        </w:tc>
        <w:tc>
          <w:tcPr>
            <w:tcW w:w="1362" w:type="dxa"/>
          </w:tcPr>
          <w:p w:rsidR="003E31A4" w:rsidRPr="00667442" w:rsidRDefault="002377CB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362" w:type="dxa"/>
          </w:tcPr>
          <w:p w:rsidR="003E31A4" w:rsidRPr="00667442" w:rsidRDefault="003E31A4" w:rsidP="00AE01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Female</w:t>
            </w:r>
          </w:p>
        </w:tc>
      </w:tr>
    </w:tbl>
    <w:p w:rsidR="00EE5FCA" w:rsidRDefault="00EE5FCA">
      <w:pPr>
        <w:rPr>
          <w:szCs w:val="22"/>
        </w:rPr>
      </w:pPr>
    </w:p>
    <w:p w:rsidR="004930F9" w:rsidRDefault="004930F9" w:rsidP="004930F9">
      <w:pPr>
        <w:rPr>
          <w:b/>
        </w:rPr>
      </w:pPr>
      <w:r>
        <w:rPr>
          <w:b/>
        </w:rPr>
        <w:t>Acronyms</w:t>
      </w:r>
    </w:p>
    <w:p w:rsidR="002E425A" w:rsidRDefault="002E425A" w:rsidP="004930F9">
      <w:r>
        <w:t xml:space="preserve">AS Level - </w:t>
      </w:r>
      <w:r w:rsidRPr="002E425A">
        <w:t>Advanced Subsidiary level, an independent qualification encompassing the first year of an A Level qualification's content</w:t>
      </w:r>
    </w:p>
    <w:p w:rsidR="002E425A" w:rsidRPr="002E425A" w:rsidRDefault="002E425A" w:rsidP="004930F9">
      <w:r w:rsidRPr="002E425A">
        <w:t xml:space="preserve">A2 Level - </w:t>
      </w:r>
      <w:r w:rsidRPr="002E425A">
        <w:rPr>
          <w:rStyle w:val="Emphasis"/>
          <w:b w:val="0"/>
        </w:rPr>
        <w:t>A</w:t>
      </w:r>
      <w:r w:rsidRPr="002E425A">
        <w:rPr>
          <w:rStyle w:val="st1"/>
        </w:rPr>
        <w:t xml:space="preserve"> (Advanced) </w:t>
      </w:r>
      <w:r w:rsidRPr="002E425A">
        <w:rPr>
          <w:rStyle w:val="Emphasis"/>
          <w:b w:val="0"/>
        </w:rPr>
        <w:t>level</w:t>
      </w:r>
      <w:r w:rsidRPr="002E425A">
        <w:rPr>
          <w:rStyle w:val="st1"/>
          <w:b/>
        </w:rPr>
        <w:t xml:space="preserve"> </w:t>
      </w:r>
      <w:r w:rsidRPr="002E425A">
        <w:rPr>
          <w:rStyle w:val="st1"/>
        </w:rPr>
        <w:t>qualification</w:t>
      </w:r>
      <w:r>
        <w:rPr>
          <w:rStyle w:val="st1"/>
        </w:rPr>
        <w:t xml:space="preserve"> (i.e. the second year of an A Level qualification’s content, in addition to the AS Level)</w:t>
      </w:r>
    </w:p>
    <w:p w:rsidR="004930F9" w:rsidRDefault="004930F9" w:rsidP="004930F9">
      <w:r>
        <w:t>D of E – Duke of Edinburgh Scheme</w:t>
      </w:r>
    </w:p>
    <w:p w:rsidR="002E425A" w:rsidRPr="002E425A" w:rsidRDefault="002E425A" w:rsidP="002E425A">
      <w:r w:rsidRPr="002E425A">
        <w:t xml:space="preserve">GCSE - </w:t>
      </w:r>
      <w:r w:rsidRPr="002E425A">
        <w:rPr>
          <w:rStyle w:val="st1"/>
        </w:rPr>
        <w:t>General Certificate of Secondary Education</w:t>
      </w:r>
    </w:p>
    <w:p w:rsidR="004930F9" w:rsidRDefault="004930F9" w:rsidP="004930F9">
      <w:r>
        <w:t>NCS – National Citizen Service</w:t>
      </w:r>
    </w:p>
    <w:p w:rsidR="001519D2" w:rsidRDefault="001519D2" w:rsidP="004930F9">
      <w:r>
        <w:t>PE – Physical Education</w:t>
      </w:r>
    </w:p>
    <w:p w:rsidR="00EE5FCA" w:rsidRDefault="004930F9" w:rsidP="004930F9">
      <w:r>
        <w:t>RDP – Regional Delivery Provider</w:t>
      </w:r>
    </w:p>
    <w:p w:rsidR="001519D2" w:rsidRDefault="001519D2" w:rsidP="004930F9">
      <w:r>
        <w:t>RE – Religious Education</w:t>
      </w:r>
    </w:p>
    <w:p w:rsidR="002E425A" w:rsidRDefault="002E425A" w:rsidP="004930F9">
      <w:pPr>
        <w:rPr>
          <w:color w:val="222222"/>
        </w:rPr>
      </w:pPr>
      <w:r>
        <w:t xml:space="preserve">UCAS - </w:t>
      </w:r>
      <w:r>
        <w:rPr>
          <w:color w:val="222222"/>
        </w:rPr>
        <w:t>Universities and Colleges Admissions Service</w:t>
      </w:r>
    </w:p>
    <w:sectPr w:rsidR="002E425A" w:rsidSect="0030293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CA"/>
    <w:rsid w:val="00012B2E"/>
    <w:rsid w:val="00043886"/>
    <w:rsid w:val="0004543E"/>
    <w:rsid w:val="00062AF6"/>
    <w:rsid w:val="0008552D"/>
    <w:rsid w:val="000930E0"/>
    <w:rsid w:val="0009721F"/>
    <w:rsid w:val="000B1042"/>
    <w:rsid w:val="000F7253"/>
    <w:rsid w:val="00145EF5"/>
    <w:rsid w:val="001519D2"/>
    <w:rsid w:val="00196856"/>
    <w:rsid w:val="001D18E5"/>
    <w:rsid w:val="002066EE"/>
    <w:rsid w:val="00210062"/>
    <w:rsid w:val="002377CB"/>
    <w:rsid w:val="00243E09"/>
    <w:rsid w:val="00254BC0"/>
    <w:rsid w:val="00261AEA"/>
    <w:rsid w:val="002A7B1F"/>
    <w:rsid w:val="002B4F09"/>
    <w:rsid w:val="002C7C71"/>
    <w:rsid w:val="002E1EF9"/>
    <w:rsid w:val="002E425A"/>
    <w:rsid w:val="002F6091"/>
    <w:rsid w:val="0030293A"/>
    <w:rsid w:val="003043BC"/>
    <w:rsid w:val="00322840"/>
    <w:rsid w:val="00330892"/>
    <w:rsid w:val="00331432"/>
    <w:rsid w:val="00335D5F"/>
    <w:rsid w:val="003610CC"/>
    <w:rsid w:val="00372C8C"/>
    <w:rsid w:val="003731C5"/>
    <w:rsid w:val="00391EDB"/>
    <w:rsid w:val="0039575F"/>
    <w:rsid w:val="003A738C"/>
    <w:rsid w:val="003C1D0D"/>
    <w:rsid w:val="003C393D"/>
    <w:rsid w:val="003E31A4"/>
    <w:rsid w:val="00414847"/>
    <w:rsid w:val="00425AA2"/>
    <w:rsid w:val="004930F9"/>
    <w:rsid w:val="004F6DD6"/>
    <w:rsid w:val="005316AD"/>
    <w:rsid w:val="00546668"/>
    <w:rsid w:val="005671C5"/>
    <w:rsid w:val="005D47C3"/>
    <w:rsid w:val="005E1F29"/>
    <w:rsid w:val="006313D3"/>
    <w:rsid w:val="00634867"/>
    <w:rsid w:val="00667442"/>
    <w:rsid w:val="00670391"/>
    <w:rsid w:val="00686B9D"/>
    <w:rsid w:val="00686CF3"/>
    <w:rsid w:val="006B048E"/>
    <w:rsid w:val="006E6901"/>
    <w:rsid w:val="00702AE0"/>
    <w:rsid w:val="00710F8B"/>
    <w:rsid w:val="00735573"/>
    <w:rsid w:val="0073729A"/>
    <w:rsid w:val="007C6DD6"/>
    <w:rsid w:val="007D0C29"/>
    <w:rsid w:val="007E0331"/>
    <w:rsid w:val="0082131F"/>
    <w:rsid w:val="00827516"/>
    <w:rsid w:val="008B5176"/>
    <w:rsid w:val="008F6AD1"/>
    <w:rsid w:val="00983329"/>
    <w:rsid w:val="009A5518"/>
    <w:rsid w:val="009A57A2"/>
    <w:rsid w:val="009B4E6D"/>
    <w:rsid w:val="009C6CD7"/>
    <w:rsid w:val="009D1AF1"/>
    <w:rsid w:val="00A0153A"/>
    <w:rsid w:val="00A1729D"/>
    <w:rsid w:val="00A411E3"/>
    <w:rsid w:val="00A56870"/>
    <w:rsid w:val="00A9201D"/>
    <w:rsid w:val="00AA3D93"/>
    <w:rsid w:val="00AC15F5"/>
    <w:rsid w:val="00AE0141"/>
    <w:rsid w:val="00B13070"/>
    <w:rsid w:val="00B15A76"/>
    <w:rsid w:val="00B16426"/>
    <w:rsid w:val="00B373B8"/>
    <w:rsid w:val="00B66C5B"/>
    <w:rsid w:val="00B806E7"/>
    <w:rsid w:val="00B86609"/>
    <w:rsid w:val="00B94BA4"/>
    <w:rsid w:val="00BB1BD9"/>
    <w:rsid w:val="00BE2B00"/>
    <w:rsid w:val="00C3492E"/>
    <w:rsid w:val="00C555F7"/>
    <w:rsid w:val="00C86300"/>
    <w:rsid w:val="00CA7AF2"/>
    <w:rsid w:val="00CC33B5"/>
    <w:rsid w:val="00CD30B5"/>
    <w:rsid w:val="00CF1BB7"/>
    <w:rsid w:val="00D22556"/>
    <w:rsid w:val="00D805C1"/>
    <w:rsid w:val="00D82C4A"/>
    <w:rsid w:val="00D831B8"/>
    <w:rsid w:val="00D97725"/>
    <w:rsid w:val="00E05802"/>
    <w:rsid w:val="00E27758"/>
    <w:rsid w:val="00E62522"/>
    <w:rsid w:val="00E73A25"/>
    <w:rsid w:val="00E85FD3"/>
    <w:rsid w:val="00EA39A6"/>
    <w:rsid w:val="00EE5FCA"/>
    <w:rsid w:val="00EF2ABF"/>
    <w:rsid w:val="00F21170"/>
    <w:rsid w:val="00F64F8D"/>
    <w:rsid w:val="00F9221F"/>
    <w:rsid w:val="00FA6957"/>
    <w:rsid w:val="00FC423B"/>
    <w:rsid w:val="00FC69B5"/>
    <w:rsid w:val="00FE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5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2E425A"/>
  </w:style>
  <w:style w:type="character" w:styleId="Emphasis">
    <w:name w:val="Emphasis"/>
    <w:basedOn w:val="DefaultParagraphFont"/>
    <w:uiPriority w:val="20"/>
    <w:qFormat/>
    <w:rsid w:val="002E425A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5F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basedOn w:val="DefaultParagraphFont"/>
    <w:rsid w:val="002E425A"/>
  </w:style>
  <w:style w:type="character" w:styleId="Emphasis">
    <w:name w:val="Emphasis"/>
    <w:basedOn w:val="DefaultParagraphFont"/>
    <w:uiPriority w:val="20"/>
    <w:qFormat/>
    <w:rsid w:val="002E425A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Northampton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Mills</dc:creator>
  <cp:lastModifiedBy>Windows User</cp:lastModifiedBy>
  <cp:revision>2</cp:revision>
  <dcterms:created xsi:type="dcterms:W3CDTF">2017-12-20T08:56:00Z</dcterms:created>
  <dcterms:modified xsi:type="dcterms:W3CDTF">2017-12-20T08:56:00Z</dcterms:modified>
</cp:coreProperties>
</file>