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7A" w:rsidRDefault="00C7657A" w:rsidP="00C7657A">
      <w:r>
        <w:t># CWC</w:t>
      </w:r>
    </w:p>
    <w:p w:rsidR="00C7657A" w:rsidRDefault="00C7657A" w:rsidP="00C7657A">
      <w:r>
        <w:t xml:space="preserve"> Calibrate with Confidence</w:t>
      </w:r>
    </w:p>
    <w:p w:rsidR="00C7657A" w:rsidRDefault="00C7657A" w:rsidP="00C7657A">
      <w:r>
        <w:t>-These files contain the algorithms for the Calibrate with Confidence method and data for two case studies.</w:t>
      </w:r>
    </w:p>
    <w:p w:rsidR="00C7657A" w:rsidRDefault="00C7657A" w:rsidP="00C7657A">
      <w:r>
        <w:t>+These files contain the code for the Calibrate with Confidence method and data for two case studies.</w:t>
      </w:r>
    </w:p>
    <w:p w:rsidR="00C7657A" w:rsidRDefault="00C7657A" w:rsidP="00C7657A">
      <w:r>
        <w:t>+</w:t>
      </w:r>
    </w:p>
    <w:p w:rsidR="00C7657A" w:rsidRDefault="00C7657A" w:rsidP="00C7657A">
      <w:r>
        <w:t>+</w:t>
      </w:r>
    </w:p>
    <w:p w:rsidR="00C7657A" w:rsidRDefault="00C7657A" w:rsidP="00C7657A">
      <w:r>
        <w:t xml:space="preserve">+Frequently, a set of objects has to be evaluated by a panel of assessors, but not every object is assessed by each assessor and different </w:t>
      </w:r>
      <w:proofErr w:type="gramStart"/>
      <w:r>
        <w:t>assessors  may</w:t>
      </w:r>
      <w:proofErr w:type="gramEnd"/>
      <w:r>
        <w:t xml:space="preserve"> have different standards or use the marking scale differently, which we term “assessor bias”. </w:t>
      </w:r>
    </w:p>
    <w:p w:rsidR="00C7657A" w:rsidRDefault="00C7657A" w:rsidP="00C7657A">
      <w:r>
        <w:t>+In addition to assessor bias, the levels of confidence in each assessment may vary according to the match in expertise between assessor and object and the stringency of assessment.</w:t>
      </w:r>
    </w:p>
    <w:p w:rsidR="00C7657A" w:rsidRDefault="00C7657A" w:rsidP="00C7657A">
      <w:r>
        <w:t>+</w:t>
      </w:r>
    </w:p>
    <w:p w:rsidR="00C7657A" w:rsidRDefault="00C7657A" w:rsidP="00C7657A">
      <w:r>
        <w:t>+Examples include the evaluation of: grant proposals submitted to a funding panel; candidates for appointment to a lectureship</w:t>
      </w:r>
      <w:proofErr w:type="gramStart"/>
      <w:r>
        <w:t>;  students'</w:t>
      </w:r>
      <w:proofErr w:type="gramEnd"/>
      <w:r>
        <w:t xml:space="preserve"> performance in an options system where they choose to take examinations from a list of options; the quality of research submitted to national research assessment exercise.</w:t>
      </w:r>
    </w:p>
    <w:p w:rsidR="00C7657A" w:rsidRDefault="00C7657A" w:rsidP="00C7657A">
      <w:r>
        <w:t>+</w:t>
      </w:r>
    </w:p>
    <w:p w:rsidR="00C7657A" w:rsidRDefault="00C7657A" w:rsidP="00C7657A">
      <w:r>
        <w:t xml:space="preserve">+A problem facing such panels is how to account for different levels of bias and confidence amongst panel members. </w:t>
      </w:r>
    </w:p>
    <w:p w:rsidR="00C7657A" w:rsidRDefault="00C7657A" w:rsidP="00C7657A">
      <w:r>
        <w:t xml:space="preserve">+We propose a method to achieve robust calibration assessors and hence robust scores for outputs. </w:t>
      </w:r>
    </w:p>
    <w:p w:rsidR="00C7657A" w:rsidRDefault="00C7657A" w:rsidP="00C7657A">
      <w:r>
        <w:t>+It is based upon the premise that we may infer something about assessors' relative standards by examining discrepancies between their evaluations when their evaluations have objects in common</w:t>
      </w:r>
      <w:proofErr w:type="gramStart"/>
      <w:r>
        <w:t>,  also</w:t>
      </w:r>
      <w:proofErr w:type="gramEnd"/>
      <w:r>
        <w:t xml:space="preserve"> taking into account possible differences in declared confidences in their evaluations.</w:t>
      </w:r>
    </w:p>
    <w:p w:rsidR="00C7657A" w:rsidRDefault="00C7657A" w:rsidP="00C7657A">
      <w:r>
        <w:t>+</w:t>
      </w:r>
    </w:p>
    <w:p w:rsidR="00C7657A" w:rsidRDefault="00C7657A" w:rsidP="00C7657A">
      <w:r>
        <w:t xml:space="preserve">+We have submitted a paper to PLOS ONE. </w:t>
      </w:r>
    </w:p>
    <w:p w:rsidR="00C7657A" w:rsidRDefault="00C7657A" w:rsidP="00C7657A">
      <w:r>
        <w:t>+Our algorithm is described in detail in that paper which is titled "Calibration with confidence: A robust and efficient method for panel assessment" and authored by R.S. MacKay, S. Parker, R. Kenna &amp; R.J. Low.</w:t>
      </w:r>
    </w:p>
    <w:p w:rsidR="00C7657A" w:rsidRDefault="00C7657A" w:rsidP="00C7657A">
      <w:r>
        <w:t>+</w:t>
      </w:r>
    </w:p>
    <w:p w:rsidR="00C7657A" w:rsidRDefault="00C7657A" w:rsidP="00C7657A">
      <w:r>
        <w:t>+A preprint version of the paper is available at http://arxiv.org/abs/1504.00340</w:t>
      </w:r>
    </w:p>
    <w:p w:rsidR="00C7657A" w:rsidRDefault="00C7657A" w:rsidP="00C7657A">
      <w:r>
        <w:t>+Our algorithm is fully described in that preprint too.</w:t>
      </w:r>
    </w:p>
    <w:p w:rsidR="00C7657A" w:rsidRDefault="00C7657A" w:rsidP="00C7657A">
      <w:r>
        <w:t>+There is an associated website: http://www.calibratewithconfidence.co.uk</w:t>
      </w:r>
    </w:p>
    <w:p w:rsidR="00C7657A" w:rsidRDefault="00C7657A" w:rsidP="00C7657A">
      <w:r>
        <w:t>+There, the data of relevance for the paper and associated code are also available.</w:t>
      </w:r>
    </w:p>
    <w:p w:rsidR="00C7657A" w:rsidRDefault="00C7657A" w:rsidP="00C7657A">
      <w:r>
        <w:t xml:space="preserve">+Please feel free to download and test our algorithm which has been designed to run on both </w:t>
      </w:r>
      <w:proofErr w:type="gramStart"/>
      <w:r>
        <w:t>Windows  and</w:t>
      </w:r>
      <w:proofErr w:type="gramEnd"/>
      <w:r>
        <w:t xml:space="preserve"> Unix based operating systems via Python and Microsoft Excel macro packages. </w:t>
      </w:r>
    </w:p>
    <w:p w:rsidR="00C7657A" w:rsidRDefault="00C7657A" w:rsidP="00C7657A">
      <w:r>
        <w:t>+In order to test and improve our algorithm we would be very grateful if you could please leave feedback on your findings via http://www.calibratewithconfidence.co.uk.</w:t>
      </w:r>
    </w:p>
    <w:p w:rsidR="00C7657A" w:rsidRDefault="00C7657A" w:rsidP="00C7657A">
      <w:r>
        <w:t>+</w:t>
      </w:r>
    </w:p>
    <w:p w:rsidR="00C7657A" w:rsidRDefault="00C7657A" w:rsidP="00C7657A">
      <w:r>
        <w:t>+</w:t>
      </w:r>
    </w:p>
    <w:p w:rsidR="00C7657A" w:rsidRDefault="00C7657A" w:rsidP="00C7657A">
      <w:r>
        <w:t xml:space="preserve">+Additionally, and in order to satisfy PLOS ONE requirements that data and algorithm be deposited in a stable, public repository so that the data are permanently accessible, we store the data and code here on </w:t>
      </w:r>
      <w:proofErr w:type="spellStart"/>
      <w:r>
        <w:t>github</w:t>
      </w:r>
      <w:proofErr w:type="spellEnd"/>
      <w:r>
        <w:t>.</w:t>
      </w:r>
    </w:p>
    <w:p w:rsidR="00C7657A" w:rsidRDefault="00C7657A" w:rsidP="00C7657A">
      <w:r>
        <w:t>+</w:t>
      </w:r>
    </w:p>
    <w:p w:rsidR="00C7657A" w:rsidRDefault="00C7657A" w:rsidP="00C7657A">
      <w:r>
        <w:t>+The two files here contain the excel code for the Calibrate with Confidence method and data for two case studies.</w:t>
      </w:r>
    </w:p>
    <w:p w:rsidR="00C7657A" w:rsidRDefault="00C7657A" w:rsidP="00C7657A">
      <w:r>
        <w:t>+</w:t>
      </w:r>
    </w:p>
    <w:p w:rsidR="00C7657A" w:rsidRDefault="00C7657A" w:rsidP="00C7657A">
      <w:r>
        <w:t>+The file Casestudy1.xlsx contains the averaged results generated by multiple simulations using the algorithm described in the paper.</w:t>
      </w:r>
    </w:p>
    <w:p w:rsidR="00C7657A" w:rsidRDefault="00C7657A" w:rsidP="00C7657A">
      <w:r>
        <w:t xml:space="preserve">+These are the data reported in Case Study 1 of the paper. </w:t>
      </w:r>
    </w:p>
    <w:p w:rsidR="00C7657A" w:rsidRDefault="00C7657A" w:rsidP="00C7657A">
      <w:r>
        <w:lastRenderedPageBreak/>
        <w:t>+</w:t>
      </w:r>
    </w:p>
    <w:p w:rsidR="00C7657A" w:rsidRDefault="00C7657A" w:rsidP="00C7657A">
      <w:r>
        <w:t>+The file CaseStudy2.xlsm contains the raw (real) data and processed data associated with Case Study 2.</w:t>
      </w:r>
    </w:p>
    <w:p w:rsidR="00C7657A" w:rsidRDefault="00C7657A" w:rsidP="00C7657A">
      <w:r>
        <w:t>+It also contains the data generated by application of the algorithm.</w:t>
      </w:r>
    </w:p>
    <w:p w:rsidR="00C7657A" w:rsidRDefault="00C7657A" w:rsidP="00C7657A">
      <w:r>
        <w:t>+These are the data reported upon in the paper.</w:t>
      </w:r>
    </w:p>
    <w:p w:rsidR="00C7657A" w:rsidRDefault="00C7657A" w:rsidP="00C7657A">
      <w:r>
        <w:t>+The notation is explained in the paper.</w:t>
      </w:r>
    </w:p>
    <w:p w:rsidR="00C7657A" w:rsidRDefault="00C7657A" w:rsidP="00C7657A">
      <w:r>
        <w:t>+</w:t>
      </w:r>
    </w:p>
    <w:p w:rsidR="00C7657A" w:rsidRDefault="00C7657A" w:rsidP="00C7657A">
      <w:r>
        <w:t>+</w:t>
      </w:r>
    </w:p>
    <w:p w:rsidR="00C7657A" w:rsidRDefault="00C7657A" w:rsidP="00C7657A">
      <w:r>
        <w:t>+</w:t>
      </w:r>
    </w:p>
    <w:p w:rsidR="00905BEE" w:rsidRDefault="00C7657A" w:rsidP="00C7657A">
      <w:r>
        <w:t>+We welcome questions and feedback.</w:t>
      </w:r>
      <w:bookmarkStart w:id="0" w:name="_GoBack"/>
      <w:bookmarkEnd w:id="0"/>
    </w:p>
    <w:sectPr w:rsidR="00905BEE" w:rsidSect="000A60B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7A"/>
    <w:rsid w:val="000A60B7"/>
    <w:rsid w:val="00905BEE"/>
    <w:rsid w:val="00C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5BAF-11BA-414F-8EFB-AA82A03A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Robey Suzanne</dc:creator>
  <cp:keywords/>
  <dc:description/>
  <cp:lastModifiedBy>Robey Suzanne</cp:lastModifiedBy>
  <cp:revision>1</cp:revision>
  <dcterms:created xsi:type="dcterms:W3CDTF">2017-10-05T07:59:00Z</dcterms:created>
  <dcterms:modified xsi:type="dcterms:W3CDTF">2017-10-05T07:59:00Z</dcterms:modified>
</cp:coreProperties>
</file>