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7F7F7F" w:themeColor="background1" w:themeShade="7F"/>
  <w:body>
    <w:p w14:paraId="00A10CC8" w14:textId="77777777" w:rsidR="007E2879" w:rsidRDefault="007E2879" w:rsidP="007E2879">
      <w:pPr>
        <w:jc w:val="center"/>
        <w:rPr>
          <w:b/>
          <w:color w:val="FFFFFF" w:themeColor="background1"/>
          <w:sz w:val="120"/>
          <w:szCs w:val="120"/>
        </w:rPr>
      </w:pPr>
      <w:bookmarkStart w:id="0" w:name="_GoBack"/>
      <w:bookmarkEnd w:id="0"/>
      <w:r>
        <w:rPr>
          <w:b/>
          <w:noProof/>
          <w:color w:val="FFFFFF" w:themeColor="background1"/>
          <w:sz w:val="44"/>
          <w:szCs w:val="116"/>
          <w:lang w:eastAsia="en-GB"/>
        </w:rPr>
        <w:drawing>
          <wp:anchor distT="0" distB="0" distL="114300" distR="114300" simplePos="0" relativeHeight="251663360" behindDoc="1" locked="0" layoutInCell="1" allowOverlap="1" wp14:anchorId="37FB9C74" wp14:editId="4AADF218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3948430" cy="857250"/>
            <wp:effectExtent l="0" t="0" r="0" b="0"/>
            <wp:wrapThrough wrapText="bothSides">
              <wp:wrapPolygon edited="0">
                <wp:start x="0" y="0"/>
                <wp:lineTo x="0" y="16320"/>
                <wp:lineTo x="729" y="21120"/>
                <wp:lineTo x="938" y="21120"/>
                <wp:lineTo x="3543" y="21120"/>
                <wp:lineTo x="21364" y="18720"/>
                <wp:lineTo x="21468" y="12000"/>
                <wp:lineTo x="21155" y="10560"/>
                <wp:lineTo x="19280" y="8640"/>
                <wp:lineTo x="21468" y="8160"/>
                <wp:lineTo x="21364" y="1920"/>
                <wp:lineTo x="448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708" cy="8591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406DC" w14:textId="77777777" w:rsidR="007E2879" w:rsidRDefault="007E2879" w:rsidP="007E2879">
      <w:pPr>
        <w:jc w:val="center"/>
        <w:rPr>
          <w:b/>
          <w:color w:val="FFFFFF" w:themeColor="background1"/>
          <w:sz w:val="136"/>
          <w:szCs w:val="136"/>
        </w:rPr>
      </w:pPr>
    </w:p>
    <w:p w14:paraId="2737F43A" w14:textId="77777777" w:rsidR="007E2879" w:rsidRPr="005B282D" w:rsidRDefault="007E2879" w:rsidP="007E2879">
      <w:pPr>
        <w:jc w:val="center"/>
        <w:rPr>
          <w:b/>
          <w:color w:val="FFFFFF" w:themeColor="background1"/>
          <w:sz w:val="136"/>
          <w:szCs w:val="136"/>
        </w:rPr>
      </w:pPr>
      <w:r>
        <w:rPr>
          <w:b/>
          <w:color w:val="FFFFFF" w:themeColor="background1"/>
          <w:sz w:val="136"/>
          <w:szCs w:val="136"/>
        </w:rPr>
        <w:t>“Eating o</w:t>
      </w:r>
      <w:r w:rsidRPr="005B282D">
        <w:rPr>
          <w:b/>
          <w:color w:val="FFFFFF" w:themeColor="background1"/>
          <w:sz w:val="136"/>
          <w:szCs w:val="136"/>
        </w:rPr>
        <w:t>ver 3 servings of vegetables each day can reduce cancer risk.”</w:t>
      </w:r>
    </w:p>
    <w:p w14:paraId="28A10CE5" w14:textId="77777777" w:rsidR="007E2879" w:rsidRDefault="007E2879" w:rsidP="007E2879">
      <w:pPr>
        <w:rPr>
          <w:b/>
          <w:color w:val="FFFFFF" w:themeColor="background1"/>
          <w:sz w:val="116"/>
          <w:szCs w:val="116"/>
        </w:rPr>
      </w:pPr>
    </w:p>
    <w:p w14:paraId="45786D08" w14:textId="77777777" w:rsidR="007E2879" w:rsidRPr="005B282D" w:rsidRDefault="007E2879" w:rsidP="007E2879">
      <w:pPr>
        <w:jc w:val="center"/>
        <w:rPr>
          <w:b/>
          <w:color w:val="FFFFFF" w:themeColor="background1"/>
          <w:sz w:val="44"/>
          <w:szCs w:val="116"/>
        </w:rPr>
      </w:pPr>
      <w:r w:rsidRPr="005B282D">
        <w:rPr>
          <w:b/>
          <w:noProof/>
          <w:color w:val="FFFFFF" w:themeColor="background1"/>
          <w:sz w:val="120"/>
          <w:szCs w:val="120"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E2D6866" wp14:editId="7F0AD72F">
                <wp:simplePos x="0" y="0"/>
                <wp:positionH relativeFrom="page">
                  <wp:align>right</wp:align>
                </wp:positionH>
                <wp:positionV relativeFrom="paragraph">
                  <wp:posOffset>-41275</wp:posOffset>
                </wp:positionV>
                <wp:extent cx="4705350" cy="609600"/>
                <wp:effectExtent l="0" t="0" r="0" b="0"/>
                <wp:wrapTight wrapText="bothSides">
                  <wp:wrapPolygon edited="0">
                    <wp:start x="262" y="0"/>
                    <wp:lineTo x="262" y="20925"/>
                    <wp:lineTo x="21250" y="20925"/>
                    <wp:lineTo x="21250" y="0"/>
                    <wp:lineTo x="262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1A9EB" w14:textId="77777777" w:rsidR="007E2879" w:rsidRPr="007A1E27" w:rsidRDefault="007E2879" w:rsidP="007E287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(According to a 2014</w:t>
                            </w:r>
                            <w:r w:rsidRPr="007A1E27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 survey.)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E2D6866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.3pt;margin-top:-3.2pt;width:370.5pt;height:48pt;z-index:-2516541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" filled="f" stroked="f">
                <v:textbox>
                  <w:txbxContent>
                    <w:p w14:paraId="74B1A9EB" w14:textId="77777777" w:rsidR="007E2879" w:rsidRPr="007A1E27" w:rsidRDefault="007E2879" w:rsidP="007E2879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(According to a 2014</w:t>
                      </w:r>
                      <w:r w:rsidRPr="007A1E27">
                        <w:rPr>
                          <w:b/>
                          <w:color w:val="FFFFFF" w:themeColor="background1"/>
                          <w:sz w:val="52"/>
                        </w:rPr>
                        <w:t xml:space="preserve"> survey.)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484C2639" w14:textId="77777777" w:rsidR="005B282D" w:rsidRDefault="007A1E27" w:rsidP="005B282D">
      <w:pPr>
        <w:jc w:val="center"/>
        <w:rPr>
          <w:b/>
          <w:color w:val="FFFFFF" w:themeColor="background1"/>
          <w:sz w:val="120"/>
          <w:szCs w:val="120"/>
        </w:rPr>
      </w:pPr>
      <w:r>
        <w:rPr>
          <w:b/>
          <w:noProof/>
          <w:color w:val="FFFFFF" w:themeColor="background1"/>
          <w:sz w:val="44"/>
          <w:szCs w:val="116"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 wp14:anchorId="133ABA2A" wp14:editId="4F0491DB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3948430" cy="857250"/>
            <wp:effectExtent l="0" t="0" r="0" b="0"/>
            <wp:wrapThrough wrapText="bothSides">
              <wp:wrapPolygon edited="0">
                <wp:start x="0" y="0"/>
                <wp:lineTo x="0" y="16320"/>
                <wp:lineTo x="729" y="21120"/>
                <wp:lineTo x="938" y="21120"/>
                <wp:lineTo x="3543" y="21120"/>
                <wp:lineTo x="21364" y="18720"/>
                <wp:lineTo x="21468" y="12000"/>
                <wp:lineTo x="21155" y="10560"/>
                <wp:lineTo x="19280" y="8640"/>
                <wp:lineTo x="21468" y="8160"/>
                <wp:lineTo x="21364" y="1920"/>
                <wp:lineTo x="448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708" cy="8591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6328A8" w14:textId="77777777" w:rsidR="007A1E27" w:rsidRDefault="007A1E27" w:rsidP="005B282D">
      <w:pPr>
        <w:jc w:val="center"/>
        <w:rPr>
          <w:b/>
          <w:color w:val="FFFFFF" w:themeColor="background1"/>
          <w:sz w:val="136"/>
          <w:szCs w:val="136"/>
        </w:rPr>
      </w:pPr>
    </w:p>
    <w:p w14:paraId="731B8799" w14:textId="77777777" w:rsidR="00C60166" w:rsidRPr="005B282D" w:rsidRDefault="00106332" w:rsidP="005B282D">
      <w:pPr>
        <w:jc w:val="center"/>
        <w:rPr>
          <w:b/>
          <w:color w:val="FFFFFF" w:themeColor="background1"/>
          <w:sz w:val="136"/>
          <w:szCs w:val="136"/>
        </w:rPr>
      </w:pPr>
      <w:r>
        <w:rPr>
          <w:b/>
          <w:color w:val="FFFFFF" w:themeColor="background1"/>
          <w:sz w:val="136"/>
          <w:szCs w:val="136"/>
        </w:rPr>
        <w:t>“Most UOB students eat more than 3 servings of vegetables each day</w:t>
      </w:r>
      <w:r w:rsidR="005B282D" w:rsidRPr="005B282D">
        <w:rPr>
          <w:b/>
          <w:color w:val="FFFFFF" w:themeColor="background1"/>
          <w:sz w:val="136"/>
          <w:szCs w:val="136"/>
        </w:rPr>
        <w:t>.”</w:t>
      </w:r>
    </w:p>
    <w:p w14:paraId="022DFF3B" w14:textId="77777777" w:rsidR="005B282D" w:rsidRDefault="005B282D" w:rsidP="005B282D">
      <w:pPr>
        <w:rPr>
          <w:b/>
          <w:color w:val="FFFFFF" w:themeColor="background1"/>
          <w:sz w:val="116"/>
          <w:szCs w:val="116"/>
        </w:rPr>
      </w:pPr>
    </w:p>
    <w:p w14:paraId="39A53DA5" w14:textId="77777777" w:rsidR="005B282D" w:rsidRPr="005B282D" w:rsidRDefault="007A1E27" w:rsidP="005B282D">
      <w:pPr>
        <w:jc w:val="center"/>
        <w:rPr>
          <w:b/>
          <w:color w:val="FFFFFF" w:themeColor="background1"/>
          <w:sz w:val="44"/>
          <w:szCs w:val="116"/>
        </w:rPr>
      </w:pPr>
      <w:r w:rsidRPr="005B282D">
        <w:rPr>
          <w:b/>
          <w:noProof/>
          <w:color w:val="FFFFFF" w:themeColor="background1"/>
          <w:sz w:val="120"/>
          <w:szCs w:val="12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D5C6C07" wp14:editId="5DA930D7">
                <wp:simplePos x="0" y="0"/>
                <wp:positionH relativeFrom="page">
                  <wp:align>right</wp:align>
                </wp:positionH>
                <wp:positionV relativeFrom="paragraph">
                  <wp:posOffset>-41275</wp:posOffset>
                </wp:positionV>
                <wp:extent cx="4705350" cy="609600"/>
                <wp:effectExtent l="0" t="0" r="0" b="0"/>
                <wp:wrapTight wrapText="bothSides">
                  <wp:wrapPolygon edited="0">
                    <wp:start x="262" y="0"/>
                    <wp:lineTo x="262" y="20925"/>
                    <wp:lineTo x="21250" y="20925"/>
                    <wp:lineTo x="21250" y="0"/>
                    <wp:lineTo x="262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3A250" w14:textId="77777777" w:rsidR="005B282D" w:rsidRPr="007A1E27" w:rsidRDefault="00051310" w:rsidP="005B282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(According to a 2014</w:t>
                            </w:r>
                            <w:r w:rsidR="005B282D" w:rsidRPr="007A1E27"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 xml:space="preserve"> survey.)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39D00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.3pt;margin-top:-3.25pt;width:370.5pt;height:48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" filled="f" stroked="f">
                <v:textbox>
                  <w:txbxContent>
                    <w:p w:rsidR="005B282D" w:rsidRPr="007A1E27" w:rsidRDefault="00051310" w:rsidP="005B282D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(According to a 2014</w:t>
                      </w:r>
                      <w:r w:rsidR="005B282D" w:rsidRPr="007A1E27">
                        <w:rPr>
                          <w:b/>
                          <w:color w:val="FFFFFF" w:themeColor="background1"/>
                          <w:sz w:val="52"/>
                        </w:rPr>
                        <w:t xml:space="preserve"> survey.)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sectPr w:rsidR="005B282D" w:rsidRPr="005B282D" w:rsidSect="005B28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2D"/>
    <w:rsid w:val="00051310"/>
    <w:rsid w:val="00106332"/>
    <w:rsid w:val="00196B8D"/>
    <w:rsid w:val="005B282D"/>
    <w:rsid w:val="007A1E27"/>
    <w:rsid w:val="007E2879"/>
    <w:rsid w:val="008B23C9"/>
    <w:rsid w:val="00C60166"/>
    <w:rsid w:val="00DA0C06"/>
    <w:rsid w:val="00E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28C"/>
  <w15:chartTrackingRefBased/>
  <w15:docId w15:val="{15B5B13C-3F51-4E36-BF1A-4D9B4FD9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Tunnicliff</dc:creator>
  <cp:keywords/>
  <dc:description/>
  <cp:lastModifiedBy>Suzanne Higgs</cp:lastModifiedBy>
  <cp:revision>2</cp:revision>
  <dcterms:created xsi:type="dcterms:W3CDTF">2017-09-30T09:49:00Z</dcterms:created>
  <dcterms:modified xsi:type="dcterms:W3CDTF">2017-09-30T09:49:00Z</dcterms:modified>
</cp:coreProperties>
</file>