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2D112" w14:textId="77777777" w:rsidR="00D66F05" w:rsidRDefault="00D66F05" w:rsidP="001D5AAF">
      <w:pPr>
        <w:jc w:val="center"/>
        <w:rPr>
          <w:rFonts w:ascii="Calibri" w:hAnsi="Calibri" w:cstheme="majorHAnsi"/>
          <w:b/>
        </w:rPr>
      </w:pPr>
      <w:r w:rsidRPr="00CD763B">
        <w:rPr>
          <w:rFonts w:ascii="Calibri" w:hAnsi="Calibri" w:cstheme="majorHAnsi"/>
          <w:b/>
        </w:rPr>
        <w:t>Research into the factors that contribute to community business success</w:t>
      </w:r>
    </w:p>
    <w:p w14:paraId="420B593C" w14:textId="77777777" w:rsidR="00EB444E" w:rsidRPr="00CD763B" w:rsidRDefault="00EB444E" w:rsidP="001D5AAF">
      <w:pPr>
        <w:jc w:val="center"/>
        <w:rPr>
          <w:rFonts w:ascii="Calibri" w:hAnsi="Calibri" w:cstheme="majorHAnsi"/>
          <w:b/>
        </w:rPr>
      </w:pPr>
      <w:r>
        <w:rPr>
          <w:rFonts w:ascii="Calibri" w:hAnsi="Calibri" w:cstheme="majorHAnsi"/>
          <w:b/>
        </w:rPr>
        <w:t xml:space="preserve">Topic guide for </w:t>
      </w:r>
      <w:r w:rsidR="00BA07B7">
        <w:rPr>
          <w:rFonts w:ascii="Calibri" w:hAnsi="Calibri" w:cstheme="majorHAnsi"/>
          <w:b/>
        </w:rPr>
        <w:t>those involved in f</w:t>
      </w:r>
      <w:r w:rsidR="00481CD7">
        <w:rPr>
          <w:rFonts w:ascii="Calibri" w:hAnsi="Calibri" w:cstheme="majorHAnsi"/>
          <w:b/>
        </w:rPr>
        <w:t>ounding, managing or running a</w:t>
      </w:r>
      <w:r w:rsidR="00BA07B7">
        <w:rPr>
          <w:rFonts w:ascii="Calibri" w:hAnsi="Calibri" w:cstheme="majorHAnsi"/>
          <w:b/>
        </w:rPr>
        <w:t xml:space="preserve"> community business </w:t>
      </w:r>
    </w:p>
    <w:p w14:paraId="21E0AFFB" w14:textId="77777777" w:rsidR="002F022E" w:rsidRDefault="002F022E" w:rsidP="001D5AAF">
      <w:pPr>
        <w:pStyle w:val="HighlighttextPurple"/>
        <w:spacing w:line="276" w:lineRule="auto"/>
        <w:rPr>
          <w:rFonts w:ascii="Calibri" w:hAnsi="Calibri"/>
          <w:sz w:val="24"/>
        </w:rPr>
      </w:pPr>
    </w:p>
    <w:p w14:paraId="43CBEFB9" w14:textId="77777777" w:rsidR="00D66F05" w:rsidRDefault="00134221" w:rsidP="001D5AAF">
      <w:pPr>
        <w:pStyle w:val="HighlighttextPurple"/>
        <w:spacing w:line="276" w:lineRule="auto"/>
        <w:rPr>
          <w:rFonts w:ascii="Calibri" w:hAnsi="Calibri"/>
          <w:sz w:val="24"/>
        </w:rPr>
      </w:pPr>
      <w:r w:rsidRPr="00CD763B">
        <w:rPr>
          <w:rFonts w:ascii="Calibri" w:hAnsi="Calibri"/>
          <w:sz w:val="24"/>
        </w:rPr>
        <w:t xml:space="preserve">Introduction </w:t>
      </w:r>
      <w:r w:rsidR="001D5AAF">
        <w:rPr>
          <w:rFonts w:ascii="Calibri" w:hAnsi="Calibri"/>
          <w:sz w:val="24"/>
        </w:rPr>
        <w:t xml:space="preserve">and consent </w:t>
      </w:r>
    </w:p>
    <w:p w14:paraId="01B86740" w14:textId="77777777" w:rsidR="00D82503" w:rsidRDefault="00D82503" w:rsidP="00C11505">
      <w:pPr>
        <w:pStyle w:val="Bullet1"/>
        <w:numPr>
          <w:ilvl w:val="0"/>
          <w:numId w:val="19"/>
        </w:numPr>
        <w:spacing w:line="276" w:lineRule="auto"/>
        <w:rPr>
          <w:rFonts w:ascii="Calibri" w:hAnsi="Calibri"/>
          <w:szCs w:val="22"/>
        </w:rPr>
      </w:pPr>
      <w:r w:rsidRPr="00D82503">
        <w:rPr>
          <w:rFonts w:ascii="Calibri" w:hAnsi="Calibri"/>
          <w:szCs w:val="22"/>
        </w:rPr>
        <w:t>Introduce self and NatCen Social Research</w:t>
      </w:r>
      <w:r w:rsidR="00D35AAA">
        <w:rPr>
          <w:rFonts w:ascii="Calibri" w:hAnsi="Calibri"/>
          <w:szCs w:val="22"/>
        </w:rPr>
        <w:t xml:space="preserve">/WPI Economics </w:t>
      </w:r>
    </w:p>
    <w:p w14:paraId="1A5DA9F7" w14:textId="77777777" w:rsidR="00D82503" w:rsidRDefault="003F6147" w:rsidP="00C11505">
      <w:pPr>
        <w:pStyle w:val="Bullet1"/>
        <w:numPr>
          <w:ilvl w:val="0"/>
          <w:numId w:val="19"/>
        </w:numPr>
        <w:spacing w:line="276" w:lineRule="auto"/>
        <w:rPr>
          <w:rFonts w:ascii="Calibri" w:hAnsi="Calibri"/>
          <w:szCs w:val="22"/>
        </w:rPr>
      </w:pPr>
      <w:r>
        <w:rPr>
          <w:rFonts w:ascii="Calibri" w:hAnsi="Calibri"/>
          <w:szCs w:val="22"/>
        </w:rPr>
        <w:t>E</w:t>
      </w:r>
      <w:r w:rsidR="00B0632B">
        <w:rPr>
          <w:rFonts w:ascii="Calibri" w:hAnsi="Calibri"/>
          <w:szCs w:val="22"/>
        </w:rPr>
        <w:t xml:space="preserve">xplain the </w:t>
      </w:r>
      <w:r w:rsidR="0022260B">
        <w:rPr>
          <w:rFonts w:ascii="Calibri" w:hAnsi="Calibri"/>
          <w:b/>
          <w:szCs w:val="22"/>
        </w:rPr>
        <w:t>purpose of study and funder, and provide an overview of the</w:t>
      </w:r>
      <w:r w:rsidR="00B0632B" w:rsidRPr="0022260B">
        <w:rPr>
          <w:rFonts w:ascii="Calibri" w:hAnsi="Calibri"/>
          <w:b/>
          <w:szCs w:val="22"/>
        </w:rPr>
        <w:t xml:space="preserve"> </w:t>
      </w:r>
      <w:r w:rsidRPr="0022260B">
        <w:rPr>
          <w:rFonts w:ascii="Calibri" w:hAnsi="Calibri"/>
          <w:b/>
          <w:szCs w:val="22"/>
        </w:rPr>
        <w:t>methodology</w:t>
      </w:r>
      <w:r w:rsidR="00B0632B" w:rsidRPr="0022260B">
        <w:rPr>
          <w:rFonts w:ascii="Calibri" w:hAnsi="Calibri"/>
          <w:b/>
          <w:szCs w:val="22"/>
        </w:rPr>
        <w:t xml:space="preserve"> </w:t>
      </w:r>
    </w:p>
    <w:p w14:paraId="164E268D" w14:textId="784CBB8C" w:rsidR="00662656" w:rsidRDefault="00501471" w:rsidP="00C11505">
      <w:pPr>
        <w:pStyle w:val="Bullet1"/>
        <w:numPr>
          <w:ilvl w:val="1"/>
          <w:numId w:val="19"/>
        </w:numPr>
        <w:spacing w:line="276" w:lineRule="auto"/>
        <w:rPr>
          <w:rFonts w:ascii="Calibri" w:hAnsi="Calibri"/>
          <w:szCs w:val="22"/>
        </w:rPr>
      </w:pPr>
      <w:r>
        <w:rPr>
          <w:rFonts w:ascii="Calibri" w:hAnsi="Calibri"/>
          <w:szCs w:val="22"/>
        </w:rPr>
        <w:t>NatCen and WPI Economics have been c</w:t>
      </w:r>
      <w:r w:rsidR="00D35AAA">
        <w:rPr>
          <w:rFonts w:ascii="Calibri" w:hAnsi="Calibri"/>
          <w:szCs w:val="22"/>
        </w:rPr>
        <w:t>ommissioned by Power to</w:t>
      </w:r>
      <w:r>
        <w:rPr>
          <w:rFonts w:ascii="Calibri" w:hAnsi="Calibri"/>
          <w:szCs w:val="22"/>
        </w:rPr>
        <w:t xml:space="preserve"> Change to</w:t>
      </w:r>
      <w:r w:rsidR="00355742">
        <w:rPr>
          <w:rFonts w:ascii="Calibri" w:hAnsi="Calibri"/>
          <w:szCs w:val="22"/>
        </w:rPr>
        <w:t xml:space="preserve"> carry out research on the </w:t>
      </w:r>
      <w:r w:rsidR="00A1051D">
        <w:rPr>
          <w:rFonts w:ascii="Calibri" w:hAnsi="Calibri"/>
          <w:szCs w:val="22"/>
        </w:rPr>
        <w:t xml:space="preserve">community </w:t>
      </w:r>
      <w:r w:rsidR="005229EB" w:rsidRPr="00657AAE">
        <w:rPr>
          <w:rFonts w:ascii="Calibri" w:hAnsi="Calibri"/>
          <w:szCs w:val="22"/>
        </w:rPr>
        <w:t>[pub/transport/ housing sector]</w:t>
      </w:r>
      <w:r w:rsidR="00355742">
        <w:rPr>
          <w:rFonts w:ascii="Calibri" w:hAnsi="Calibri"/>
          <w:szCs w:val="22"/>
        </w:rPr>
        <w:t xml:space="preserve">. This research will </w:t>
      </w:r>
      <w:r w:rsidRPr="00355742">
        <w:rPr>
          <w:rFonts w:ascii="Calibri" w:hAnsi="Calibri"/>
          <w:szCs w:val="22"/>
        </w:rPr>
        <w:t xml:space="preserve">increase understanding of </w:t>
      </w:r>
      <w:r w:rsidR="00751A57">
        <w:rPr>
          <w:rFonts w:ascii="Calibri" w:hAnsi="Calibri"/>
          <w:szCs w:val="22"/>
        </w:rPr>
        <w:t>the success factors for</w:t>
      </w:r>
      <w:r w:rsidR="009C43D9">
        <w:rPr>
          <w:rFonts w:ascii="Calibri" w:hAnsi="Calibri"/>
          <w:szCs w:val="22"/>
        </w:rPr>
        <w:t xml:space="preserve"> the</w:t>
      </w:r>
      <w:r w:rsidR="00751A57">
        <w:rPr>
          <w:rFonts w:ascii="Calibri" w:hAnsi="Calibri"/>
          <w:szCs w:val="22"/>
        </w:rPr>
        <w:t xml:space="preserve"> </w:t>
      </w:r>
      <w:r w:rsidR="00430624" w:rsidRPr="00657AAE">
        <w:rPr>
          <w:rFonts w:ascii="Calibri" w:hAnsi="Calibri"/>
          <w:szCs w:val="22"/>
        </w:rPr>
        <w:t>[pub/transport/housing sector</w:t>
      </w:r>
      <w:r w:rsidR="009C43D9" w:rsidRPr="00657AAE">
        <w:rPr>
          <w:rFonts w:ascii="Calibri" w:hAnsi="Calibri"/>
          <w:szCs w:val="22"/>
        </w:rPr>
        <w:t>]</w:t>
      </w:r>
      <w:r w:rsidR="009C43D9">
        <w:rPr>
          <w:rFonts w:ascii="Calibri" w:hAnsi="Calibri"/>
          <w:szCs w:val="22"/>
        </w:rPr>
        <w:t xml:space="preserve"> across</w:t>
      </w:r>
      <w:r w:rsidR="00751A57">
        <w:rPr>
          <w:rFonts w:ascii="Calibri" w:hAnsi="Calibri"/>
          <w:szCs w:val="22"/>
        </w:rPr>
        <w:t xml:space="preserve"> </w:t>
      </w:r>
      <w:r w:rsidR="009C43D9">
        <w:rPr>
          <w:rFonts w:ascii="Calibri" w:hAnsi="Calibri"/>
          <w:szCs w:val="22"/>
        </w:rPr>
        <w:t>the</w:t>
      </w:r>
      <w:r w:rsidR="00751A57">
        <w:rPr>
          <w:rFonts w:ascii="Calibri" w:hAnsi="Calibri"/>
          <w:szCs w:val="22"/>
        </w:rPr>
        <w:t xml:space="preserve"> lifecycle.</w:t>
      </w:r>
      <w:r w:rsidR="00355742">
        <w:rPr>
          <w:rFonts w:ascii="Calibri" w:hAnsi="Calibri"/>
          <w:szCs w:val="22"/>
        </w:rPr>
        <w:t xml:space="preserve"> </w:t>
      </w:r>
    </w:p>
    <w:p w14:paraId="17D16CF6" w14:textId="55EA6403" w:rsidR="009C43D9" w:rsidRDefault="00D32028" w:rsidP="00C11505">
      <w:pPr>
        <w:pStyle w:val="Bullet1"/>
        <w:numPr>
          <w:ilvl w:val="1"/>
          <w:numId w:val="19"/>
        </w:numPr>
        <w:spacing w:line="276" w:lineRule="auto"/>
        <w:rPr>
          <w:rFonts w:ascii="Calibri" w:hAnsi="Calibri"/>
          <w:szCs w:val="22"/>
        </w:rPr>
      </w:pPr>
      <w:r>
        <w:rPr>
          <w:rFonts w:ascii="Calibri" w:hAnsi="Calibri"/>
          <w:szCs w:val="22"/>
        </w:rPr>
        <w:t xml:space="preserve">We are </w:t>
      </w:r>
      <w:r w:rsidR="009C43D9">
        <w:rPr>
          <w:rFonts w:ascii="Calibri" w:hAnsi="Calibri"/>
          <w:szCs w:val="22"/>
        </w:rPr>
        <w:t xml:space="preserve">conducting this research in </w:t>
      </w:r>
      <w:r>
        <w:rPr>
          <w:rFonts w:ascii="Calibri" w:hAnsi="Calibri"/>
          <w:szCs w:val="22"/>
        </w:rPr>
        <w:t xml:space="preserve">tandem with two other sectors </w:t>
      </w:r>
      <w:r w:rsidR="009C43D9" w:rsidRPr="00657AAE">
        <w:rPr>
          <w:rFonts w:ascii="Calibri" w:hAnsi="Calibri"/>
          <w:szCs w:val="22"/>
        </w:rPr>
        <w:t>[pub/transport/housing sector</w:t>
      </w:r>
      <w:r w:rsidRPr="00657AAE">
        <w:rPr>
          <w:rFonts w:ascii="Calibri" w:hAnsi="Calibri"/>
          <w:szCs w:val="22"/>
        </w:rPr>
        <w:t>s</w:t>
      </w:r>
      <w:r w:rsidR="009C43D9">
        <w:rPr>
          <w:rFonts w:ascii="Calibri" w:hAnsi="Calibri"/>
          <w:szCs w:val="22"/>
        </w:rPr>
        <w:t xml:space="preserve">] </w:t>
      </w:r>
    </w:p>
    <w:p w14:paraId="4F29B415" w14:textId="571B4A14" w:rsidR="00B53D9E" w:rsidRPr="00751A57" w:rsidRDefault="00751A57" w:rsidP="00C11505">
      <w:pPr>
        <w:pStyle w:val="Bullet1"/>
        <w:numPr>
          <w:ilvl w:val="1"/>
          <w:numId w:val="19"/>
        </w:numPr>
        <w:spacing w:line="276" w:lineRule="auto"/>
        <w:rPr>
          <w:rFonts w:ascii="Calibri" w:hAnsi="Calibri"/>
          <w:szCs w:val="22"/>
        </w:rPr>
      </w:pPr>
      <w:r>
        <w:rPr>
          <w:rFonts w:ascii="Calibri" w:hAnsi="Calibri"/>
          <w:szCs w:val="22"/>
        </w:rPr>
        <w:t>This</w:t>
      </w:r>
      <w:r w:rsidRPr="00F967CC">
        <w:rPr>
          <w:rFonts w:ascii="Calibri" w:hAnsi="Calibri"/>
          <w:szCs w:val="22"/>
        </w:rPr>
        <w:t xml:space="preserve"> research, funded by Power to Change, is intended to support the growth of the community business sector.</w:t>
      </w:r>
      <w:r w:rsidR="004A2A9E">
        <w:rPr>
          <w:rFonts w:ascii="Calibri" w:hAnsi="Calibri"/>
          <w:szCs w:val="22"/>
        </w:rPr>
        <w:t xml:space="preserve"> </w:t>
      </w:r>
      <w:bookmarkStart w:id="0" w:name="_GoBack"/>
      <w:bookmarkEnd w:id="0"/>
    </w:p>
    <w:p w14:paraId="0DEE60B3" w14:textId="77777777" w:rsidR="000B5186" w:rsidRPr="00355742" w:rsidRDefault="00B119F6" w:rsidP="00C11505">
      <w:pPr>
        <w:pStyle w:val="Bullet1"/>
        <w:numPr>
          <w:ilvl w:val="1"/>
          <w:numId w:val="19"/>
        </w:numPr>
        <w:spacing w:line="276" w:lineRule="auto"/>
        <w:rPr>
          <w:rFonts w:ascii="Calibri" w:hAnsi="Calibri"/>
          <w:szCs w:val="22"/>
        </w:rPr>
      </w:pPr>
      <w:r>
        <w:rPr>
          <w:rFonts w:ascii="Calibri" w:hAnsi="Calibri"/>
          <w:szCs w:val="22"/>
        </w:rPr>
        <w:t>The research involves three</w:t>
      </w:r>
      <w:r w:rsidR="000B5186">
        <w:rPr>
          <w:rFonts w:ascii="Calibri" w:hAnsi="Calibri"/>
          <w:szCs w:val="22"/>
        </w:rPr>
        <w:t xml:space="preserve"> </w:t>
      </w:r>
      <w:r w:rsidR="00190AA7">
        <w:rPr>
          <w:rFonts w:ascii="Calibri" w:hAnsi="Calibri"/>
          <w:szCs w:val="22"/>
        </w:rPr>
        <w:t>main strands</w:t>
      </w:r>
      <w:r w:rsidR="000B5186">
        <w:rPr>
          <w:rFonts w:ascii="Calibri" w:hAnsi="Calibri"/>
          <w:szCs w:val="22"/>
        </w:rPr>
        <w:t xml:space="preserve">: </w:t>
      </w:r>
      <w:r w:rsidR="00306F40">
        <w:rPr>
          <w:rFonts w:ascii="Calibri" w:hAnsi="Calibri"/>
          <w:szCs w:val="22"/>
        </w:rPr>
        <w:t xml:space="preserve">qualitative interviews with stakeholders to explore views on the success factors for community businesses; desk research </w:t>
      </w:r>
      <w:r>
        <w:rPr>
          <w:rFonts w:ascii="Calibri" w:hAnsi="Calibri"/>
          <w:szCs w:val="22"/>
        </w:rPr>
        <w:t>to inform the</w:t>
      </w:r>
      <w:r w:rsidR="00190AA7">
        <w:rPr>
          <w:rFonts w:ascii="Calibri" w:hAnsi="Calibri"/>
          <w:szCs w:val="22"/>
        </w:rPr>
        <w:t xml:space="preserve"> development of a set of social and economic measures of success to be tested at main stage data collection; and 12 case studies of community businesses </w:t>
      </w:r>
      <w:r>
        <w:rPr>
          <w:rFonts w:ascii="Calibri" w:hAnsi="Calibri"/>
          <w:szCs w:val="22"/>
        </w:rPr>
        <w:t>to enable</w:t>
      </w:r>
      <w:r w:rsidR="00190AA7">
        <w:rPr>
          <w:rFonts w:ascii="Calibri" w:hAnsi="Calibri"/>
          <w:szCs w:val="22"/>
        </w:rPr>
        <w:t xml:space="preserve"> in-depth exploration of enablers and barriers to success. </w:t>
      </w:r>
    </w:p>
    <w:p w14:paraId="0D00690E" w14:textId="77777777" w:rsidR="00B0632B" w:rsidRDefault="00B0632B" w:rsidP="00C11505">
      <w:pPr>
        <w:pStyle w:val="Bullet1"/>
        <w:numPr>
          <w:ilvl w:val="0"/>
          <w:numId w:val="19"/>
        </w:numPr>
        <w:spacing w:line="276" w:lineRule="auto"/>
        <w:rPr>
          <w:rFonts w:ascii="Calibri" w:hAnsi="Calibri"/>
          <w:szCs w:val="22"/>
        </w:rPr>
      </w:pPr>
      <w:r>
        <w:rPr>
          <w:rFonts w:ascii="Calibri" w:hAnsi="Calibri"/>
          <w:szCs w:val="22"/>
        </w:rPr>
        <w:t xml:space="preserve">Describe </w:t>
      </w:r>
      <w:r w:rsidRPr="0022260B">
        <w:rPr>
          <w:rFonts w:ascii="Calibri" w:hAnsi="Calibri"/>
          <w:b/>
          <w:szCs w:val="22"/>
        </w:rPr>
        <w:t xml:space="preserve">key topics </w:t>
      </w:r>
      <w:r>
        <w:rPr>
          <w:rFonts w:ascii="Calibri" w:hAnsi="Calibri"/>
          <w:szCs w:val="22"/>
        </w:rPr>
        <w:t>covere</w:t>
      </w:r>
      <w:r w:rsidR="009949C5">
        <w:rPr>
          <w:rFonts w:ascii="Calibri" w:hAnsi="Calibri"/>
          <w:szCs w:val="22"/>
        </w:rPr>
        <w:t>d during interview and duration:</w:t>
      </w:r>
    </w:p>
    <w:p w14:paraId="63CAF023" w14:textId="77777777" w:rsidR="00001BDB" w:rsidRDefault="009949C5" w:rsidP="00C11505">
      <w:pPr>
        <w:pStyle w:val="Bullet1"/>
        <w:numPr>
          <w:ilvl w:val="1"/>
          <w:numId w:val="19"/>
        </w:numPr>
        <w:spacing w:line="276" w:lineRule="auto"/>
        <w:rPr>
          <w:rFonts w:ascii="Calibri" w:hAnsi="Calibri"/>
          <w:szCs w:val="22"/>
        </w:rPr>
      </w:pPr>
      <w:r w:rsidRPr="00170969">
        <w:rPr>
          <w:rFonts w:ascii="Calibri" w:hAnsi="Calibri"/>
          <w:szCs w:val="22"/>
        </w:rPr>
        <w:t>NatCen are ca</w:t>
      </w:r>
      <w:r w:rsidR="00170969" w:rsidRPr="00170969">
        <w:rPr>
          <w:rFonts w:ascii="Calibri" w:hAnsi="Calibri"/>
          <w:szCs w:val="22"/>
        </w:rPr>
        <w:t xml:space="preserve">rrying out 12 case studies </w:t>
      </w:r>
      <w:r w:rsidR="00F967CC">
        <w:rPr>
          <w:rFonts w:ascii="Calibri" w:hAnsi="Calibri"/>
          <w:szCs w:val="22"/>
        </w:rPr>
        <w:t>to</w:t>
      </w:r>
      <w:r w:rsidR="00F967CC" w:rsidRPr="00F967CC">
        <w:rPr>
          <w:rFonts w:ascii="Calibri" w:hAnsi="Calibri"/>
          <w:szCs w:val="22"/>
        </w:rPr>
        <w:t xml:space="preserve"> </w:t>
      </w:r>
      <w:r w:rsidR="00F967CC">
        <w:rPr>
          <w:rFonts w:ascii="Calibri" w:hAnsi="Calibri"/>
          <w:szCs w:val="22"/>
        </w:rPr>
        <w:t>capture</w:t>
      </w:r>
      <w:r w:rsidR="00F967CC" w:rsidRPr="00F967CC">
        <w:rPr>
          <w:rFonts w:ascii="Calibri" w:hAnsi="Calibri"/>
          <w:szCs w:val="22"/>
        </w:rPr>
        <w:t xml:space="preserve"> experiences of running </w:t>
      </w:r>
      <w:r w:rsidR="00F967CC">
        <w:rPr>
          <w:rFonts w:ascii="Calibri" w:hAnsi="Calibri"/>
          <w:szCs w:val="22"/>
        </w:rPr>
        <w:t xml:space="preserve">a successful community business </w:t>
      </w:r>
      <w:r w:rsidR="00F967CC" w:rsidRPr="00F967CC">
        <w:rPr>
          <w:rFonts w:ascii="Calibri" w:hAnsi="Calibri"/>
          <w:szCs w:val="22"/>
        </w:rPr>
        <w:t xml:space="preserve">and to discuss what has helped to make </w:t>
      </w:r>
      <w:r w:rsidR="00CE0CCD">
        <w:rPr>
          <w:rFonts w:ascii="Calibri" w:hAnsi="Calibri"/>
          <w:szCs w:val="22"/>
        </w:rPr>
        <w:t>the</w:t>
      </w:r>
      <w:r w:rsidR="00F967CC" w:rsidRPr="00F967CC">
        <w:rPr>
          <w:rFonts w:ascii="Calibri" w:hAnsi="Calibri"/>
          <w:szCs w:val="22"/>
        </w:rPr>
        <w:t xml:space="preserve"> business a success. We are also interested to learn about whether and how </w:t>
      </w:r>
      <w:r w:rsidR="00F967CC">
        <w:rPr>
          <w:rFonts w:ascii="Calibri" w:hAnsi="Calibri"/>
          <w:szCs w:val="22"/>
        </w:rPr>
        <w:t>t</w:t>
      </w:r>
      <w:r w:rsidR="00CE0CCD">
        <w:rPr>
          <w:rFonts w:ascii="Calibri" w:hAnsi="Calibri"/>
          <w:szCs w:val="22"/>
        </w:rPr>
        <w:t>he</w:t>
      </w:r>
      <w:r w:rsidR="00F967CC">
        <w:rPr>
          <w:rFonts w:ascii="Calibri" w:hAnsi="Calibri"/>
          <w:szCs w:val="22"/>
        </w:rPr>
        <w:t xml:space="preserve"> b</w:t>
      </w:r>
      <w:r w:rsidR="00F967CC" w:rsidRPr="00F967CC">
        <w:rPr>
          <w:rFonts w:ascii="Calibri" w:hAnsi="Calibri"/>
          <w:szCs w:val="22"/>
        </w:rPr>
        <w:t xml:space="preserve">usiness has overcome any challenges. </w:t>
      </w:r>
    </w:p>
    <w:p w14:paraId="7B6B5570" w14:textId="77777777" w:rsidR="00F967CC" w:rsidRPr="00F967CC" w:rsidRDefault="003E06A2" w:rsidP="00C11505">
      <w:pPr>
        <w:pStyle w:val="Bullet1"/>
        <w:numPr>
          <w:ilvl w:val="1"/>
          <w:numId w:val="19"/>
        </w:numPr>
        <w:spacing w:line="276" w:lineRule="auto"/>
        <w:rPr>
          <w:rFonts w:ascii="Calibri" w:hAnsi="Calibri"/>
          <w:szCs w:val="22"/>
        </w:rPr>
      </w:pPr>
      <w:r>
        <w:rPr>
          <w:rFonts w:ascii="Calibri" w:hAnsi="Calibri"/>
          <w:szCs w:val="22"/>
        </w:rPr>
        <w:t xml:space="preserve">Case studies will involve interviews </w:t>
      </w:r>
      <w:r w:rsidR="007D471D">
        <w:rPr>
          <w:rFonts w:ascii="Calibri" w:hAnsi="Calibri"/>
          <w:szCs w:val="22"/>
        </w:rPr>
        <w:t xml:space="preserve">with </w:t>
      </w:r>
      <w:r>
        <w:rPr>
          <w:rFonts w:ascii="Calibri" w:hAnsi="Calibri"/>
          <w:szCs w:val="22"/>
        </w:rPr>
        <w:t xml:space="preserve">those involved in founding, managing or running the business and a focus group with customers. </w:t>
      </w:r>
      <w:r w:rsidRPr="00037820">
        <w:rPr>
          <w:rFonts w:ascii="Calibri" w:hAnsi="Calibri"/>
          <w:szCs w:val="22"/>
        </w:rPr>
        <w:t>Information on the business will also be gathered through a short questionnaire and a review of documents such as published accounts or business plans.</w:t>
      </w:r>
      <w:r>
        <w:rPr>
          <w:rFonts w:ascii="Calibri" w:hAnsi="Calibri"/>
          <w:szCs w:val="22"/>
        </w:rPr>
        <w:t xml:space="preserve">  </w:t>
      </w:r>
    </w:p>
    <w:p w14:paraId="5FB9AB03" w14:textId="77777777" w:rsidR="0022260B" w:rsidRPr="00170969" w:rsidRDefault="0022260B" w:rsidP="00C11505">
      <w:pPr>
        <w:pStyle w:val="Bullet1"/>
        <w:numPr>
          <w:ilvl w:val="1"/>
          <w:numId w:val="19"/>
        </w:numPr>
        <w:spacing w:line="276" w:lineRule="auto"/>
        <w:rPr>
          <w:rFonts w:ascii="Calibri" w:hAnsi="Calibri"/>
          <w:szCs w:val="22"/>
        </w:rPr>
      </w:pPr>
      <w:r w:rsidRPr="00170969">
        <w:rPr>
          <w:rFonts w:ascii="Calibri" w:hAnsi="Calibri"/>
          <w:szCs w:val="22"/>
        </w:rPr>
        <w:t>Interv</w:t>
      </w:r>
      <w:r w:rsidR="00B86C1A" w:rsidRPr="00170969">
        <w:rPr>
          <w:rFonts w:ascii="Calibri" w:hAnsi="Calibri"/>
          <w:szCs w:val="22"/>
        </w:rPr>
        <w:t xml:space="preserve">iews will last up to </w:t>
      </w:r>
      <w:r w:rsidR="003E06A2" w:rsidRPr="00037820">
        <w:rPr>
          <w:rFonts w:ascii="Calibri" w:hAnsi="Calibri"/>
          <w:szCs w:val="22"/>
        </w:rPr>
        <w:t>45</w:t>
      </w:r>
      <w:r w:rsidR="00B86C1A" w:rsidRPr="00037820">
        <w:rPr>
          <w:rFonts w:ascii="Calibri" w:hAnsi="Calibri"/>
          <w:szCs w:val="22"/>
        </w:rPr>
        <w:t xml:space="preserve"> minutes</w:t>
      </w:r>
      <w:r w:rsidR="00B86C1A" w:rsidRPr="00170969">
        <w:rPr>
          <w:rFonts w:ascii="Calibri" w:hAnsi="Calibri"/>
          <w:szCs w:val="22"/>
        </w:rPr>
        <w:t xml:space="preserve">. </w:t>
      </w:r>
      <w:r w:rsidRPr="00170969">
        <w:rPr>
          <w:rFonts w:ascii="Calibri" w:hAnsi="Calibri"/>
          <w:szCs w:val="22"/>
        </w:rPr>
        <w:t>Taking part in the research is completely voluntary. If th</w:t>
      </w:r>
      <w:r w:rsidR="00910130" w:rsidRPr="00170969">
        <w:rPr>
          <w:rFonts w:ascii="Calibri" w:hAnsi="Calibri"/>
          <w:szCs w:val="22"/>
        </w:rPr>
        <w:t>e participant</w:t>
      </w:r>
      <w:r w:rsidR="00B86C1A" w:rsidRPr="00170969">
        <w:rPr>
          <w:rFonts w:ascii="Calibri" w:hAnsi="Calibri"/>
          <w:szCs w:val="22"/>
        </w:rPr>
        <w:t xml:space="preserve"> agree</w:t>
      </w:r>
      <w:r w:rsidR="00910130" w:rsidRPr="00170969">
        <w:rPr>
          <w:rFonts w:ascii="Calibri" w:hAnsi="Calibri"/>
          <w:szCs w:val="22"/>
        </w:rPr>
        <w:t>s to take part, they are free to skip</w:t>
      </w:r>
      <w:r w:rsidR="00B86C1A" w:rsidRPr="00170969">
        <w:rPr>
          <w:rFonts w:ascii="Calibri" w:hAnsi="Calibri"/>
          <w:szCs w:val="22"/>
        </w:rPr>
        <w:t xml:space="preserve"> questions and </w:t>
      </w:r>
      <w:r w:rsidR="006454C9" w:rsidRPr="00170969">
        <w:rPr>
          <w:rFonts w:ascii="Calibri" w:hAnsi="Calibri"/>
          <w:szCs w:val="22"/>
        </w:rPr>
        <w:t xml:space="preserve">can </w:t>
      </w:r>
      <w:r w:rsidR="00B86C1A" w:rsidRPr="00170969">
        <w:rPr>
          <w:rFonts w:ascii="Calibri" w:hAnsi="Calibri"/>
          <w:szCs w:val="22"/>
        </w:rPr>
        <w:t xml:space="preserve">bring the discussion to an end at any time. </w:t>
      </w:r>
      <w:r w:rsidR="004363A7">
        <w:rPr>
          <w:rFonts w:ascii="Calibri" w:hAnsi="Calibri"/>
          <w:szCs w:val="22"/>
        </w:rPr>
        <w:t>Participants can withdraw from the study</w:t>
      </w:r>
      <w:r w:rsidR="00424DB4">
        <w:rPr>
          <w:rFonts w:ascii="Calibri" w:hAnsi="Calibri"/>
          <w:szCs w:val="22"/>
        </w:rPr>
        <w:t xml:space="preserve"> without giving a reason</w:t>
      </w:r>
      <w:r w:rsidR="004363A7">
        <w:rPr>
          <w:rFonts w:ascii="Calibri" w:hAnsi="Calibri"/>
          <w:szCs w:val="22"/>
        </w:rPr>
        <w:t xml:space="preserve"> by contacting Malen Davies [NatCen Senior Researcher, contact details are in the information leaflet] by </w:t>
      </w:r>
      <w:r w:rsidR="004363A7" w:rsidRPr="00657AAE">
        <w:rPr>
          <w:rFonts w:ascii="Calibri" w:hAnsi="Calibri"/>
          <w:szCs w:val="22"/>
        </w:rPr>
        <w:t>10</w:t>
      </w:r>
      <w:r w:rsidR="004363A7" w:rsidRPr="00657AAE">
        <w:rPr>
          <w:rFonts w:ascii="Calibri" w:hAnsi="Calibri"/>
          <w:szCs w:val="22"/>
          <w:vertAlign w:val="superscript"/>
        </w:rPr>
        <w:t>th</w:t>
      </w:r>
      <w:r w:rsidR="004363A7" w:rsidRPr="00657AAE">
        <w:rPr>
          <w:rFonts w:ascii="Calibri" w:hAnsi="Calibri"/>
          <w:szCs w:val="22"/>
        </w:rPr>
        <w:t xml:space="preserve"> March</w:t>
      </w:r>
      <w:r w:rsidR="004363A7">
        <w:rPr>
          <w:rFonts w:ascii="Calibri" w:hAnsi="Calibri"/>
          <w:szCs w:val="22"/>
        </w:rPr>
        <w:t>.</w:t>
      </w:r>
    </w:p>
    <w:p w14:paraId="70E27FB5" w14:textId="77777777" w:rsidR="003F6147" w:rsidRDefault="00B0632B" w:rsidP="00C11505">
      <w:pPr>
        <w:pStyle w:val="Bullet1"/>
        <w:numPr>
          <w:ilvl w:val="0"/>
          <w:numId w:val="19"/>
        </w:numPr>
        <w:spacing w:line="276" w:lineRule="auto"/>
        <w:rPr>
          <w:rFonts w:ascii="Calibri" w:hAnsi="Calibri"/>
          <w:szCs w:val="22"/>
        </w:rPr>
      </w:pPr>
      <w:r>
        <w:rPr>
          <w:rFonts w:ascii="Calibri" w:hAnsi="Calibri"/>
          <w:szCs w:val="22"/>
        </w:rPr>
        <w:t>Explain how data will be recorded</w:t>
      </w:r>
      <w:r w:rsidR="00463C7E">
        <w:rPr>
          <w:rFonts w:ascii="Calibri" w:hAnsi="Calibri"/>
          <w:szCs w:val="22"/>
        </w:rPr>
        <w:t xml:space="preserve">, stored, </w:t>
      </w:r>
      <w:r>
        <w:rPr>
          <w:rFonts w:ascii="Calibri" w:hAnsi="Calibri"/>
          <w:szCs w:val="22"/>
        </w:rPr>
        <w:t>used</w:t>
      </w:r>
      <w:r w:rsidR="00463C7E">
        <w:rPr>
          <w:rFonts w:ascii="Calibri" w:hAnsi="Calibri"/>
          <w:szCs w:val="22"/>
        </w:rPr>
        <w:t xml:space="preserve"> and shared</w:t>
      </w:r>
      <w:r>
        <w:rPr>
          <w:rFonts w:ascii="Calibri" w:hAnsi="Calibri"/>
          <w:szCs w:val="22"/>
        </w:rPr>
        <w:t xml:space="preserve"> and </w:t>
      </w:r>
      <w:r w:rsidRPr="0026548D">
        <w:rPr>
          <w:rFonts w:ascii="Calibri" w:hAnsi="Calibri"/>
          <w:b/>
          <w:szCs w:val="22"/>
        </w:rPr>
        <w:t>limits to anonymity</w:t>
      </w:r>
      <w:r>
        <w:rPr>
          <w:rFonts w:ascii="Calibri" w:hAnsi="Calibri"/>
          <w:szCs w:val="22"/>
        </w:rPr>
        <w:t xml:space="preserve"> </w:t>
      </w:r>
    </w:p>
    <w:p w14:paraId="3C4A38FE" w14:textId="77777777" w:rsidR="00910130" w:rsidRDefault="00910130" w:rsidP="00C11505">
      <w:pPr>
        <w:pStyle w:val="Bullet1"/>
        <w:numPr>
          <w:ilvl w:val="1"/>
          <w:numId w:val="19"/>
        </w:numPr>
        <w:spacing w:line="276" w:lineRule="auto"/>
        <w:rPr>
          <w:rFonts w:ascii="Calibri" w:hAnsi="Calibri"/>
          <w:szCs w:val="22"/>
        </w:rPr>
      </w:pPr>
      <w:r>
        <w:rPr>
          <w:rFonts w:ascii="Calibri" w:hAnsi="Calibri"/>
          <w:szCs w:val="22"/>
        </w:rPr>
        <w:t>With permission interviews with be audio recorded for accuracy.  Audio recording</w:t>
      </w:r>
      <w:r w:rsidR="00520A06">
        <w:rPr>
          <w:rFonts w:ascii="Calibri" w:hAnsi="Calibri"/>
          <w:szCs w:val="22"/>
        </w:rPr>
        <w:t>s</w:t>
      </w:r>
      <w:r>
        <w:rPr>
          <w:rFonts w:ascii="Calibri" w:hAnsi="Calibri"/>
          <w:szCs w:val="22"/>
        </w:rPr>
        <w:t xml:space="preserve"> a </w:t>
      </w:r>
      <w:r w:rsidR="00034E85">
        <w:rPr>
          <w:rFonts w:ascii="Calibri" w:hAnsi="Calibri"/>
          <w:szCs w:val="22"/>
        </w:rPr>
        <w:t>will be</w:t>
      </w:r>
      <w:r w:rsidR="00520A06">
        <w:rPr>
          <w:rFonts w:ascii="Calibri" w:hAnsi="Calibri"/>
          <w:szCs w:val="22"/>
        </w:rPr>
        <w:t xml:space="preserve"> </w:t>
      </w:r>
      <w:r w:rsidR="00034E85">
        <w:rPr>
          <w:rFonts w:ascii="Calibri" w:hAnsi="Calibri"/>
          <w:szCs w:val="22"/>
        </w:rPr>
        <w:t>stored securely and only</w:t>
      </w:r>
      <w:r>
        <w:rPr>
          <w:rFonts w:ascii="Calibri" w:hAnsi="Calibri"/>
          <w:szCs w:val="22"/>
        </w:rPr>
        <w:t xml:space="preserve"> named members of staff at NatCen and WPI Economics</w:t>
      </w:r>
      <w:r w:rsidR="00034E85">
        <w:rPr>
          <w:rFonts w:ascii="Calibri" w:hAnsi="Calibri"/>
          <w:szCs w:val="22"/>
        </w:rPr>
        <w:t xml:space="preserve"> will have access to the data</w:t>
      </w:r>
      <w:r>
        <w:rPr>
          <w:rFonts w:ascii="Calibri" w:hAnsi="Calibri"/>
          <w:szCs w:val="22"/>
        </w:rPr>
        <w:t xml:space="preserve">. </w:t>
      </w:r>
    </w:p>
    <w:p w14:paraId="06793408" w14:textId="3C233A1E" w:rsidR="00267315" w:rsidRDefault="00267315" w:rsidP="00C11505">
      <w:pPr>
        <w:pStyle w:val="Bullet1"/>
        <w:numPr>
          <w:ilvl w:val="1"/>
          <w:numId w:val="19"/>
        </w:numPr>
        <w:spacing w:line="276" w:lineRule="auto"/>
        <w:rPr>
          <w:rFonts w:ascii="Calibri" w:hAnsi="Calibri"/>
          <w:szCs w:val="22"/>
        </w:rPr>
      </w:pPr>
      <w:r>
        <w:rPr>
          <w:rFonts w:ascii="Calibri" w:hAnsi="Calibri"/>
          <w:szCs w:val="22"/>
        </w:rPr>
        <w:t xml:space="preserve">A transcript (written version) of the interview will be produced. </w:t>
      </w:r>
      <w:r w:rsidR="00DD54A2">
        <w:rPr>
          <w:rFonts w:ascii="Calibri" w:hAnsi="Calibri"/>
          <w:szCs w:val="22"/>
        </w:rPr>
        <w:t>With permission the written</w:t>
      </w:r>
      <w:r w:rsidR="00934284">
        <w:rPr>
          <w:rFonts w:ascii="Calibri" w:hAnsi="Calibri"/>
          <w:szCs w:val="22"/>
        </w:rPr>
        <w:t xml:space="preserve"> transcript will be securely stored in the UK Data Archive, and shared with Power to Change</w:t>
      </w:r>
      <w:r w:rsidR="00195F8E">
        <w:rPr>
          <w:rFonts w:ascii="Calibri" w:hAnsi="Calibri"/>
          <w:szCs w:val="22"/>
        </w:rPr>
        <w:t xml:space="preserve">, </w:t>
      </w:r>
      <w:r w:rsidR="00E16B92">
        <w:rPr>
          <w:rFonts w:ascii="Calibri" w:hAnsi="Calibri"/>
          <w:szCs w:val="22"/>
        </w:rPr>
        <w:t xml:space="preserve">to </w:t>
      </w:r>
      <w:r w:rsidR="00934284">
        <w:rPr>
          <w:rFonts w:ascii="Calibri" w:hAnsi="Calibri"/>
          <w:szCs w:val="22"/>
        </w:rPr>
        <w:t xml:space="preserve">help with future research.  </w:t>
      </w:r>
      <w:r w:rsidR="006F73CC">
        <w:rPr>
          <w:rFonts w:ascii="Calibri" w:hAnsi="Calibri"/>
          <w:szCs w:val="22"/>
        </w:rPr>
        <w:t xml:space="preserve">We will try to delete information that could identify you. </w:t>
      </w:r>
      <w:r w:rsidR="003B51A5">
        <w:rPr>
          <w:rFonts w:ascii="Calibri" w:hAnsi="Calibri"/>
          <w:szCs w:val="22"/>
        </w:rPr>
        <w:t>Explain that the participant does not have to mak</w:t>
      </w:r>
      <w:r w:rsidR="0042774D">
        <w:rPr>
          <w:rFonts w:ascii="Calibri" w:hAnsi="Calibri"/>
          <w:szCs w:val="22"/>
        </w:rPr>
        <w:t xml:space="preserve">e a decision about this now. It </w:t>
      </w:r>
      <w:r w:rsidR="003B51A5">
        <w:rPr>
          <w:rFonts w:ascii="Calibri" w:hAnsi="Calibri"/>
          <w:szCs w:val="22"/>
        </w:rPr>
        <w:t xml:space="preserve">will be discussed in more detail at the end of the interview. </w:t>
      </w:r>
    </w:p>
    <w:p w14:paraId="72CDBC84" w14:textId="77777777" w:rsidR="00A77085" w:rsidRDefault="00F82A91" w:rsidP="00C11505">
      <w:pPr>
        <w:pStyle w:val="Bullet1"/>
        <w:numPr>
          <w:ilvl w:val="1"/>
          <w:numId w:val="19"/>
        </w:numPr>
        <w:spacing w:line="276" w:lineRule="auto"/>
        <w:rPr>
          <w:rFonts w:ascii="Calibri" w:hAnsi="Calibri"/>
          <w:szCs w:val="22"/>
        </w:rPr>
      </w:pPr>
      <w:r>
        <w:rPr>
          <w:rFonts w:ascii="Calibri" w:hAnsi="Calibri"/>
          <w:szCs w:val="22"/>
        </w:rPr>
        <w:t xml:space="preserve">Information from all three strands of the research will be used to produce research reports. </w:t>
      </w:r>
    </w:p>
    <w:p w14:paraId="59C61B33" w14:textId="77777777" w:rsidR="001C6857" w:rsidRPr="006C13E2" w:rsidRDefault="00A77085" w:rsidP="00C11505">
      <w:pPr>
        <w:pStyle w:val="Bullet1"/>
        <w:numPr>
          <w:ilvl w:val="2"/>
          <w:numId w:val="19"/>
        </w:numPr>
        <w:spacing w:line="276" w:lineRule="auto"/>
        <w:rPr>
          <w:rFonts w:ascii="Calibri" w:hAnsi="Calibri"/>
          <w:szCs w:val="22"/>
        </w:rPr>
      </w:pPr>
      <w:r w:rsidRPr="00A77085">
        <w:rPr>
          <w:rFonts w:ascii="Calibri" w:hAnsi="Calibri"/>
          <w:szCs w:val="22"/>
        </w:rPr>
        <w:t xml:space="preserve">This includes a short case study report focused on </w:t>
      </w:r>
      <w:r>
        <w:rPr>
          <w:rFonts w:ascii="Calibri" w:hAnsi="Calibri"/>
          <w:szCs w:val="22"/>
        </w:rPr>
        <w:t>their</w:t>
      </w:r>
      <w:r w:rsidRPr="00A77085">
        <w:rPr>
          <w:rFonts w:ascii="Calibri" w:hAnsi="Calibri"/>
          <w:szCs w:val="22"/>
        </w:rPr>
        <w:t xml:space="preserve"> community business. This report is intended to showcase </w:t>
      </w:r>
      <w:r w:rsidR="000D5D80">
        <w:rPr>
          <w:rFonts w:ascii="Calibri" w:hAnsi="Calibri"/>
          <w:szCs w:val="22"/>
        </w:rPr>
        <w:t>the</w:t>
      </w:r>
      <w:r w:rsidRPr="00A77085">
        <w:rPr>
          <w:rFonts w:ascii="Calibri" w:hAnsi="Calibri"/>
          <w:szCs w:val="22"/>
        </w:rPr>
        <w:t xml:space="preserve"> business and highlight the factors which have helped to make it successful. </w:t>
      </w:r>
      <w:r w:rsidR="001C6857" w:rsidRPr="006C13E2">
        <w:rPr>
          <w:rFonts w:ascii="Calibri" w:hAnsi="Calibri"/>
          <w:b/>
          <w:szCs w:val="22"/>
        </w:rPr>
        <w:t xml:space="preserve">Explain to the participant whether the business has opted to </w:t>
      </w:r>
      <w:r w:rsidR="006C0131" w:rsidRPr="006C13E2">
        <w:rPr>
          <w:rFonts w:ascii="Calibri" w:hAnsi="Calibri"/>
          <w:b/>
          <w:szCs w:val="22"/>
        </w:rPr>
        <w:t>be named in the case study report or to take part anonymously. Explain who in the business will see the</w:t>
      </w:r>
      <w:r w:rsidR="007043EB" w:rsidRPr="006C13E2">
        <w:rPr>
          <w:rFonts w:ascii="Calibri" w:hAnsi="Calibri"/>
          <w:b/>
          <w:szCs w:val="22"/>
        </w:rPr>
        <w:t xml:space="preserve"> </w:t>
      </w:r>
      <w:r w:rsidR="0016746C">
        <w:rPr>
          <w:rFonts w:ascii="Calibri" w:hAnsi="Calibri"/>
          <w:b/>
          <w:szCs w:val="22"/>
        </w:rPr>
        <w:t xml:space="preserve">report before it is published. </w:t>
      </w:r>
      <w:r w:rsidR="00033014" w:rsidRPr="006C13E2">
        <w:rPr>
          <w:rFonts w:ascii="Calibri" w:hAnsi="Calibri"/>
          <w:b/>
          <w:szCs w:val="22"/>
        </w:rPr>
        <w:t xml:space="preserve"> </w:t>
      </w:r>
    </w:p>
    <w:p w14:paraId="200E4820" w14:textId="77777777" w:rsidR="00033014" w:rsidRPr="00033014" w:rsidRDefault="00033014" w:rsidP="00C11505">
      <w:pPr>
        <w:pStyle w:val="Bullet1"/>
        <w:numPr>
          <w:ilvl w:val="2"/>
          <w:numId w:val="19"/>
        </w:numPr>
        <w:spacing w:line="276" w:lineRule="auto"/>
        <w:rPr>
          <w:rFonts w:ascii="Calibri" w:hAnsi="Calibri"/>
          <w:szCs w:val="22"/>
        </w:rPr>
      </w:pPr>
      <w:r w:rsidRPr="00033014">
        <w:rPr>
          <w:rFonts w:ascii="Calibri" w:hAnsi="Calibri"/>
          <w:szCs w:val="22"/>
        </w:rPr>
        <w:lastRenderedPageBreak/>
        <w:t>Explain that the research team will also produce published reports that present the findings of the research at aggregate level.  These reports will not attribu</w:t>
      </w:r>
      <w:r w:rsidR="0016746C">
        <w:rPr>
          <w:rFonts w:ascii="Calibri" w:hAnsi="Calibri"/>
          <w:szCs w:val="22"/>
        </w:rPr>
        <w:t xml:space="preserve">te findings to named businesses. </w:t>
      </w:r>
      <w:r>
        <w:rPr>
          <w:rFonts w:ascii="Calibri" w:hAnsi="Calibri"/>
          <w:szCs w:val="22"/>
        </w:rPr>
        <w:t xml:space="preserve"> </w:t>
      </w:r>
    </w:p>
    <w:p w14:paraId="5EF1A9DF" w14:textId="77777777" w:rsidR="00520A06" w:rsidRDefault="009A52A1" w:rsidP="00C11505">
      <w:pPr>
        <w:pStyle w:val="Bullet1"/>
        <w:numPr>
          <w:ilvl w:val="1"/>
          <w:numId w:val="19"/>
        </w:numPr>
        <w:spacing w:line="276" w:lineRule="auto"/>
        <w:rPr>
          <w:rFonts w:ascii="Calibri" w:hAnsi="Calibri"/>
          <w:szCs w:val="22"/>
        </w:rPr>
      </w:pPr>
      <w:r>
        <w:rPr>
          <w:rFonts w:ascii="Calibri" w:hAnsi="Calibri"/>
          <w:szCs w:val="22"/>
        </w:rPr>
        <w:t xml:space="preserve">Explain that views will </w:t>
      </w:r>
      <w:r w:rsidRPr="000D5D80">
        <w:rPr>
          <w:rFonts w:ascii="Calibri" w:hAnsi="Calibri"/>
          <w:b/>
          <w:szCs w:val="22"/>
        </w:rPr>
        <w:t>not</w:t>
      </w:r>
      <w:r>
        <w:rPr>
          <w:rFonts w:ascii="Calibri" w:hAnsi="Calibri"/>
          <w:szCs w:val="22"/>
        </w:rPr>
        <w:t xml:space="preserve"> be attributed to named individuals in </w:t>
      </w:r>
      <w:r w:rsidR="00EF0F57">
        <w:rPr>
          <w:rFonts w:ascii="Calibri" w:hAnsi="Calibri"/>
          <w:szCs w:val="22"/>
        </w:rPr>
        <w:t xml:space="preserve">any </w:t>
      </w:r>
      <w:r>
        <w:rPr>
          <w:rFonts w:ascii="Calibri" w:hAnsi="Calibri"/>
          <w:szCs w:val="22"/>
        </w:rPr>
        <w:t xml:space="preserve">research reports. </w:t>
      </w:r>
      <w:r w:rsidR="00DE2D44">
        <w:rPr>
          <w:rFonts w:ascii="Calibri" w:hAnsi="Calibri"/>
          <w:szCs w:val="22"/>
        </w:rPr>
        <w:t xml:space="preserve">While </w:t>
      </w:r>
      <w:r w:rsidR="003C1BC7">
        <w:rPr>
          <w:rFonts w:ascii="Calibri" w:hAnsi="Calibri"/>
          <w:szCs w:val="22"/>
        </w:rPr>
        <w:t xml:space="preserve">NatCen will take </w:t>
      </w:r>
      <w:r>
        <w:rPr>
          <w:rFonts w:ascii="Calibri" w:hAnsi="Calibri"/>
          <w:szCs w:val="22"/>
        </w:rPr>
        <w:t xml:space="preserve">further </w:t>
      </w:r>
      <w:r w:rsidR="003C1BC7">
        <w:rPr>
          <w:rFonts w:ascii="Calibri" w:hAnsi="Calibri"/>
          <w:szCs w:val="22"/>
        </w:rPr>
        <w:t xml:space="preserve">steps to </w:t>
      </w:r>
      <w:r w:rsidR="00303F7B">
        <w:rPr>
          <w:rFonts w:ascii="Calibri" w:hAnsi="Calibri"/>
          <w:szCs w:val="22"/>
        </w:rPr>
        <w:t>maintain anonymity</w:t>
      </w:r>
      <w:r w:rsidR="003C1BC7">
        <w:rPr>
          <w:rFonts w:ascii="Calibri" w:hAnsi="Calibri"/>
          <w:szCs w:val="22"/>
        </w:rPr>
        <w:t xml:space="preserve">, it is possible that some views will be identifiable </w:t>
      </w:r>
      <w:r w:rsidR="007D1C02">
        <w:rPr>
          <w:rFonts w:ascii="Calibri" w:hAnsi="Calibri"/>
          <w:szCs w:val="22"/>
        </w:rPr>
        <w:t xml:space="preserve">due to </w:t>
      </w:r>
      <w:r w:rsidR="00BC4AE3">
        <w:rPr>
          <w:rFonts w:ascii="Calibri" w:hAnsi="Calibri"/>
          <w:szCs w:val="22"/>
        </w:rPr>
        <w:t xml:space="preserve">the </w:t>
      </w:r>
      <w:r w:rsidR="007D1C02">
        <w:rPr>
          <w:rFonts w:ascii="Calibri" w:hAnsi="Calibri"/>
          <w:szCs w:val="22"/>
        </w:rPr>
        <w:t>size of the sector</w:t>
      </w:r>
      <w:r w:rsidR="00EF0F57">
        <w:rPr>
          <w:rFonts w:ascii="Calibri" w:hAnsi="Calibri"/>
          <w:szCs w:val="22"/>
        </w:rPr>
        <w:t>/some businesses opting to be named</w:t>
      </w:r>
      <w:r w:rsidR="0016746C">
        <w:rPr>
          <w:rFonts w:ascii="Calibri" w:hAnsi="Calibri"/>
          <w:szCs w:val="22"/>
        </w:rPr>
        <w:t xml:space="preserve"> in case study reports</w:t>
      </w:r>
      <w:r w:rsidR="007D1C02">
        <w:rPr>
          <w:rFonts w:ascii="Calibri" w:hAnsi="Calibri"/>
          <w:szCs w:val="22"/>
        </w:rPr>
        <w:t xml:space="preserve">. </w:t>
      </w:r>
      <w:r w:rsidR="00092341" w:rsidRPr="00092341">
        <w:rPr>
          <w:rFonts w:ascii="Calibri" w:hAnsi="Calibri"/>
          <w:szCs w:val="22"/>
        </w:rPr>
        <w:t>Explain that the</w:t>
      </w:r>
      <w:r w:rsidR="007D1C02" w:rsidRPr="00092341">
        <w:rPr>
          <w:rFonts w:ascii="Calibri" w:hAnsi="Calibri"/>
          <w:szCs w:val="22"/>
        </w:rPr>
        <w:t xml:space="preserve"> participant will have the opportunity to review their contribution at the end of the discussion</w:t>
      </w:r>
      <w:r w:rsidR="00F82A91" w:rsidRPr="00092341">
        <w:rPr>
          <w:rFonts w:ascii="Calibri" w:hAnsi="Calibri"/>
          <w:szCs w:val="22"/>
        </w:rPr>
        <w:t xml:space="preserve"> and redact information if required</w:t>
      </w:r>
      <w:r w:rsidR="007D1C02" w:rsidRPr="00092341">
        <w:rPr>
          <w:rFonts w:ascii="Calibri" w:hAnsi="Calibri"/>
          <w:szCs w:val="22"/>
        </w:rPr>
        <w:t xml:space="preserve">. </w:t>
      </w:r>
    </w:p>
    <w:p w14:paraId="780EBD54" w14:textId="127D0F78" w:rsidR="00B0632B" w:rsidRPr="00D82503" w:rsidRDefault="00B0632B" w:rsidP="00C11505">
      <w:pPr>
        <w:pStyle w:val="Bullet1"/>
        <w:numPr>
          <w:ilvl w:val="0"/>
          <w:numId w:val="19"/>
        </w:numPr>
        <w:spacing w:line="276" w:lineRule="auto"/>
        <w:rPr>
          <w:rFonts w:ascii="Calibri" w:hAnsi="Calibri"/>
          <w:szCs w:val="22"/>
        </w:rPr>
      </w:pPr>
      <w:r>
        <w:rPr>
          <w:rFonts w:ascii="Calibri" w:hAnsi="Calibri"/>
          <w:szCs w:val="22"/>
        </w:rPr>
        <w:t xml:space="preserve">Check whether participant has any questions and </w:t>
      </w:r>
      <w:r w:rsidRPr="0026548D">
        <w:rPr>
          <w:rFonts w:ascii="Calibri" w:hAnsi="Calibri"/>
          <w:b/>
          <w:szCs w:val="22"/>
        </w:rPr>
        <w:t xml:space="preserve">seek </w:t>
      </w:r>
      <w:r w:rsidR="0079540A">
        <w:rPr>
          <w:rFonts w:ascii="Calibri" w:hAnsi="Calibri"/>
          <w:b/>
          <w:szCs w:val="22"/>
        </w:rPr>
        <w:t xml:space="preserve">written </w:t>
      </w:r>
      <w:r w:rsidRPr="0026548D">
        <w:rPr>
          <w:rFonts w:ascii="Calibri" w:hAnsi="Calibri"/>
          <w:b/>
          <w:szCs w:val="22"/>
        </w:rPr>
        <w:t>consent</w:t>
      </w:r>
      <w:r>
        <w:rPr>
          <w:rFonts w:ascii="Calibri" w:hAnsi="Calibri"/>
          <w:szCs w:val="22"/>
        </w:rPr>
        <w:t xml:space="preserve"> </w:t>
      </w:r>
    </w:p>
    <w:p w14:paraId="6882403E" w14:textId="77777777" w:rsidR="000E7DE1" w:rsidRDefault="000E7DE1" w:rsidP="001D5AAF">
      <w:pPr>
        <w:pStyle w:val="HighlighttextPurple"/>
        <w:spacing w:line="276" w:lineRule="auto"/>
        <w:rPr>
          <w:rFonts w:ascii="Calibri" w:hAnsi="Calibri"/>
          <w:sz w:val="24"/>
        </w:rPr>
      </w:pPr>
    </w:p>
    <w:p w14:paraId="36311472" w14:textId="77777777" w:rsidR="00D105DC" w:rsidRDefault="004F115D" w:rsidP="001D5AAF">
      <w:pPr>
        <w:pStyle w:val="HighlighttextPurple"/>
        <w:spacing w:line="276" w:lineRule="auto"/>
        <w:rPr>
          <w:rFonts w:ascii="Calibri" w:hAnsi="Calibri"/>
          <w:sz w:val="24"/>
        </w:rPr>
      </w:pPr>
      <w:r>
        <w:rPr>
          <w:rFonts w:ascii="Calibri" w:hAnsi="Calibri"/>
          <w:sz w:val="24"/>
        </w:rPr>
        <w:t xml:space="preserve">Section 1: </w:t>
      </w:r>
      <w:r w:rsidR="00176754">
        <w:rPr>
          <w:rFonts w:ascii="Calibri" w:hAnsi="Calibri"/>
          <w:sz w:val="24"/>
        </w:rPr>
        <w:t xml:space="preserve">Background </w:t>
      </w:r>
    </w:p>
    <w:p w14:paraId="13EA1D4D" w14:textId="77777777" w:rsidR="00D105DC" w:rsidRPr="00D105DC" w:rsidRDefault="00D105DC" w:rsidP="00C11505">
      <w:pPr>
        <w:pStyle w:val="HighlighttextPurple"/>
        <w:numPr>
          <w:ilvl w:val="0"/>
          <w:numId w:val="20"/>
        </w:numPr>
        <w:spacing w:line="276" w:lineRule="auto"/>
        <w:rPr>
          <w:rFonts w:ascii="Calibri" w:hAnsi="Calibri"/>
          <w:color w:val="auto"/>
          <w:sz w:val="22"/>
          <w:szCs w:val="22"/>
        </w:rPr>
      </w:pPr>
      <w:r>
        <w:rPr>
          <w:rFonts w:ascii="Calibri" w:hAnsi="Calibri"/>
          <w:color w:val="auto"/>
          <w:sz w:val="22"/>
          <w:szCs w:val="22"/>
        </w:rPr>
        <w:t xml:space="preserve">What the participant’s </w:t>
      </w:r>
      <w:r w:rsidRPr="0016746C">
        <w:rPr>
          <w:rFonts w:ascii="Calibri" w:hAnsi="Calibri"/>
          <w:b/>
          <w:color w:val="auto"/>
          <w:sz w:val="22"/>
          <w:szCs w:val="22"/>
        </w:rPr>
        <w:t>roles and responsibilities</w:t>
      </w:r>
      <w:r w:rsidRPr="00D105DC">
        <w:rPr>
          <w:rFonts w:ascii="Calibri" w:hAnsi="Calibri"/>
          <w:color w:val="auto"/>
          <w:sz w:val="22"/>
          <w:szCs w:val="22"/>
        </w:rPr>
        <w:t xml:space="preserve"> in relation to the community business</w:t>
      </w:r>
      <w:r>
        <w:rPr>
          <w:rFonts w:ascii="Calibri" w:hAnsi="Calibri"/>
          <w:color w:val="auto"/>
          <w:sz w:val="22"/>
          <w:szCs w:val="22"/>
        </w:rPr>
        <w:t xml:space="preserve"> are</w:t>
      </w:r>
    </w:p>
    <w:p w14:paraId="1772DC2E" w14:textId="77777777" w:rsidR="00D105DC" w:rsidRDefault="00D105DC" w:rsidP="0016746C">
      <w:pPr>
        <w:pStyle w:val="HighlighttextPurple"/>
        <w:numPr>
          <w:ilvl w:val="1"/>
          <w:numId w:val="43"/>
        </w:numPr>
        <w:spacing w:line="276" w:lineRule="auto"/>
        <w:rPr>
          <w:rFonts w:ascii="Calibri" w:hAnsi="Calibri"/>
          <w:color w:val="auto"/>
          <w:sz w:val="22"/>
          <w:szCs w:val="22"/>
        </w:rPr>
      </w:pPr>
      <w:r>
        <w:rPr>
          <w:rFonts w:ascii="Calibri" w:hAnsi="Calibri"/>
          <w:color w:val="auto"/>
          <w:sz w:val="22"/>
          <w:szCs w:val="22"/>
        </w:rPr>
        <w:t>How long</w:t>
      </w:r>
      <w:r w:rsidRPr="00D105DC">
        <w:rPr>
          <w:rFonts w:ascii="Calibri" w:hAnsi="Calibri"/>
          <w:color w:val="auto"/>
          <w:sz w:val="22"/>
          <w:szCs w:val="22"/>
        </w:rPr>
        <w:t xml:space="preserve"> they have been involved in </w:t>
      </w:r>
      <w:r>
        <w:rPr>
          <w:rFonts w:ascii="Calibri" w:hAnsi="Calibri"/>
          <w:color w:val="auto"/>
          <w:sz w:val="22"/>
          <w:szCs w:val="22"/>
        </w:rPr>
        <w:t xml:space="preserve">community </w:t>
      </w:r>
      <w:r w:rsidRPr="00D105DC">
        <w:rPr>
          <w:rFonts w:ascii="Calibri" w:hAnsi="Calibri"/>
          <w:color w:val="auto"/>
          <w:sz w:val="22"/>
          <w:szCs w:val="22"/>
        </w:rPr>
        <w:t>business</w:t>
      </w:r>
      <w:r>
        <w:rPr>
          <w:rFonts w:ascii="Calibri" w:hAnsi="Calibri"/>
          <w:color w:val="auto"/>
          <w:sz w:val="22"/>
          <w:szCs w:val="22"/>
        </w:rPr>
        <w:t xml:space="preserve"> </w:t>
      </w:r>
    </w:p>
    <w:p w14:paraId="2C7595F2" w14:textId="77777777" w:rsidR="00D105DC" w:rsidRPr="00D105DC" w:rsidRDefault="00D105DC" w:rsidP="0016746C">
      <w:pPr>
        <w:pStyle w:val="HighlighttextPurple"/>
        <w:numPr>
          <w:ilvl w:val="1"/>
          <w:numId w:val="43"/>
        </w:numPr>
        <w:spacing w:line="276" w:lineRule="auto"/>
        <w:rPr>
          <w:rFonts w:ascii="Calibri" w:hAnsi="Calibri"/>
          <w:color w:val="auto"/>
          <w:sz w:val="22"/>
          <w:szCs w:val="22"/>
        </w:rPr>
      </w:pPr>
      <w:r>
        <w:rPr>
          <w:rFonts w:ascii="Calibri" w:hAnsi="Calibri"/>
          <w:color w:val="auto"/>
          <w:sz w:val="22"/>
          <w:szCs w:val="22"/>
        </w:rPr>
        <w:t>What attracted them to community business/role</w:t>
      </w:r>
    </w:p>
    <w:p w14:paraId="36063876" w14:textId="77777777" w:rsidR="0060302C" w:rsidRDefault="0060302C" w:rsidP="00D105DC">
      <w:pPr>
        <w:pStyle w:val="HighlighttextPurple"/>
        <w:spacing w:line="276" w:lineRule="auto"/>
        <w:rPr>
          <w:rFonts w:ascii="Calibri" w:hAnsi="Calibri"/>
          <w:sz w:val="24"/>
        </w:rPr>
      </w:pPr>
    </w:p>
    <w:p w14:paraId="27B0CEA6" w14:textId="77777777" w:rsidR="00176754" w:rsidRDefault="00176754" w:rsidP="001D5AAF">
      <w:pPr>
        <w:pStyle w:val="HighlighttextPurple"/>
        <w:spacing w:line="276" w:lineRule="auto"/>
        <w:rPr>
          <w:rFonts w:ascii="Calibri" w:hAnsi="Calibri"/>
          <w:sz w:val="24"/>
        </w:rPr>
      </w:pPr>
      <w:r>
        <w:rPr>
          <w:rFonts w:ascii="Calibri" w:hAnsi="Calibri"/>
          <w:sz w:val="24"/>
        </w:rPr>
        <w:t xml:space="preserve">Section 2: </w:t>
      </w:r>
      <w:r w:rsidR="00090C4C">
        <w:rPr>
          <w:rFonts w:ascii="Calibri" w:hAnsi="Calibri"/>
          <w:sz w:val="24"/>
        </w:rPr>
        <w:t>[Brief] O</w:t>
      </w:r>
      <w:r>
        <w:rPr>
          <w:rFonts w:ascii="Calibri" w:hAnsi="Calibri"/>
          <w:sz w:val="24"/>
        </w:rPr>
        <w:t xml:space="preserve">verview of business </w:t>
      </w:r>
    </w:p>
    <w:p w14:paraId="44F49098" w14:textId="77777777" w:rsidR="003939F0" w:rsidRPr="00E94862" w:rsidRDefault="00D04D7E" w:rsidP="00C11505">
      <w:pPr>
        <w:pStyle w:val="HighlighttextPurple"/>
        <w:numPr>
          <w:ilvl w:val="0"/>
          <w:numId w:val="17"/>
        </w:numPr>
        <w:spacing w:line="276" w:lineRule="auto"/>
        <w:rPr>
          <w:rFonts w:ascii="Calibri" w:hAnsi="Calibri"/>
          <w:i/>
          <w:color w:val="auto"/>
          <w:sz w:val="22"/>
          <w:szCs w:val="22"/>
        </w:rPr>
      </w:pPr>
      <w:r w:rsidRPr="00D04D7E">
        <w:rPr>
          <w:rFonts w:ascii="Calibri" w:hAnsi="Calibri"/>
          <w:color w:val="auto"/>
          <w:sz w:val="22"/>
          <w:szCs w:val="22"/>
        </w:rPr>
        <w:t>W</w:t>
      </w:r>
      <w:r w:rsidR="003939F0">
        <w:rPr>
          <w:rFonts w:ascii="Calibri" w:hAnsi="Calibri"/>
          <w:color w:val="auto"/>
          <w:sz w:val="22"/>
          <w:szCs w:val="22"/>
        </w:rPr>
        <w:t xml:space="preserve">hat </w:t>
      </w:r>
      <w:r w:rsidR="003939F0" w:rsidRPr="008E0DFC">
        <w:rPr>
          <w:rFonts w:ascii="Calibri" w:hAnsi="Calibri"/>
          <w:b/>
          <w:color w:val="auto"/>
          <w:sz w:val="22"/>
          <w:szCs w:val="22"/>
        </w:rPr>
        <w:t>terminology</w:t>
      </w:r>
      <w:r w:rsidR="003939F0">
        <w:rPr>
          <w:rFonts w:ascii="Calibri" w:hAnsi="Calibri"/>
          <w:color w:val="auto"/>
          <w:sz w:val="22"/>
          <w:szCs w:val="22"/>
        </w:rPr>
        <w:t xml:space="preserve"> they would use</w:t>
      </w:r>
      <w:r w:rsidR="00095AEF">
        <w:rPr>
          <w:rFonts w:ascii="Calibri" w:hAnsi="Calibri"/>
          <w:color w:val="auto"/>
          <w:sz w:val="22"/>
          <w:szCs w:val="22"/>
        </w:rPr>
        <w:t xml:space="preserve"> to describe their organisation</w:t>
      </w:r>
      <w:r w:rsidR="003939F0">
        <w:rPr>
          <w:rFonts w:ascii="Calibri" w:hAnsi="Calibri"/>
          <w:color w:val="auto"/>
          <w:sz w:val="22"/>
          <w:szCs w:val="22"/>
        </w:rPr>
        <w:t xml:space="preserve"> (e.g. community business, social enterprise</w:t>
      </w:r>
      <w:r w:rsidR="00F1096D">
        <w:rPr>
          <w:rFonts w:ascii="Calibri" w:hAnsi="Calibri"/>
          <w:color w:val="auto"/>
          <w:sz w:val="22"/>
          <w:szCs w:val="22"/>
        </w:rPr>
        <w:t xml:space="preserve"> </w:t>
      </w:r>
      <w:r w:rsidR="00095AEF">
        <w:rPr>
          <w:rFonts w:ascii="Calibri" w:hAnsi="Calibri"/>
          <w:color w:val="auto"/>
          <w:sz w:val="22"/>
          <w:szCs w:val="22"/>
        </w:rPr>
        <w:t>etc.</w:t>
      </w:r>
      <w:r w:rsidR="003939F0">
        <w:rPr>
          <w:rFonts w:ascii="Calibri" w:hAnsi="Calibri"/>
          <w:color w:val="auto"/>
          <w:sz w:val="22"/>
          <w:szCs w:val="22"/>
        </w:rPr>
        <w:t xml:space="preserve">) </w:t>
      </w:r>
    </w:p>
    <w:p w14:paraId="755BEC56" w14:textId="77777777" w:rsidR="0013278A" w:rsidRPr="00C96ECD" w:rsidRDefault="00065C74" w:rsidP="00C11505">
      <w:pPr>
        <w:pStyle w:val="BodyCopy"/>
        <w:numPr>
          <w:ilvl w:val="0"/>
          <w:numId w:val="17"/>
        </w:numPr>
        <w:spacing w:after="0" w:line="276" w:lineRule="auto"/>
        <w:rPr>
          <w:rFonts w:ascii="Calibri" w:hAnsi="Calibri"/>
          <w:szCs w:val="22"/>
        </w:rPr>
      </w:pPr>
      <w:r w:rsidRPr="00C96ECD">
        <w:rPr>
          <w:rFonts w:ascii="Calibri" w:hAnsi="Calibri"/>
          <w:szCs w:val="22"/>
        </w:rPr>
        <w:t xml:space="preserve">Views on </w:t>
      </w:r>
      <w:r w:rsidRPr="006739AB">
        <w:rPr>
          <w:rFonts w:ascii="Calibri" w:hAnsi="Calibri"/>
          <w:b/>
          <w:szCs w:val="22"/>
        </w:rPr>
        <w:t>w</w:t>
      </w:r>
      <w:r w:rsidR="0013278A" w:rsidRPr="006739AB">
        <w:rPr>
          <w:rFonts w:ascii="Calibri" w:hAnsi="Calibri"/>
          <w:b/>
          <w:szCs w:val="22"/>
        </w:rPr>
        <w:t>h</w:t>
      </w:r>
      <w:r w:rsidR="001D7B32" w:rsidRPr="006739AB">
        <w:rPr>
          <w:rFonts w:ascii="Calibri" w:hAnsi="Calibri"/>
          <w:b/>
          <w:szCs w:val="22"/>
        </w:rPr>
        <w:t>at defines a community business</w:t>
      </w:r>
      <w:r w:rsidR="00B22F12">
        <w:rPr>
          <w:rFonts w:ascii="Calibri" w:hAnsi="Calibri"/>
          <w:b/>
          <w:szCs w:val="22"/>
        </w:rPr>
        <w:t xml:space="preserve"> </w:t>
      </w:r>
      <w:r w:rsidR="00605D81">
        <w:rPr>
          <w:rFonts w:ascii="Calibri" w:hAnsi="Calibri"/>
          <w:szCs w:val="22"/>
        </w:rPr>
        <w:t xml:space="preserve">e.g. </w:t>
      </w:r>
    </w:p>
    <w:p w14:paraId="62868644" w14:textId="77777777" w:rsidR="006E39CC" w:rsidRPr="006739AB" w:rsidRDefault="00B23182" w:rsidP="00C11505">
      <w:pPr>
        <w:pStyle w:val="HighlighttextPurple"/>
        <w:numPr>
          <w:ilvl w:val="1"/>
          <w:numId w:val="17"/>
        </w:numPr>
        <w:spacing w:line="276" w:lineRule="auto"/>
        <w:rPr>
          <w:rFonts w:ascii="Calibri" w:hAnsi="Calibri"/>
          <w:i/>
          <w:color w:val="auto"/>
          <w:sz w:val="22"/>
          <w:szCs w:val="22"/>
        </w:rPr>
      </w:pPr>
      <w:r w:rsidRPr="006739AB">
        <w:rPr>
          <w:rFonts w:ascii="Calibri" w:hAnsi="Calibri"/>
          <w:i/>
          <w:color w:val="auto"/>
          <w:sz w:val="22"/>
          <w:szCs w:val="22"/>
        </w:rPr>
        <w:t>Locally rooted</w:t>
      </w:r>
      <w:r w:rsidR="00C96ECD" w:rsidRPr="006739AB">
        <w:rPr>
          <w:rFonts w:ascii="Calibri" w:hAnsi="Calibri"/>
          <w:i/>
          <w:color w:val="auto"/>
          <w:sz w:val="22"/>
          <w:szCs w:val="22"/>
        </w:rPr>
        <w:t xml:space="preserve">: </w:t>
      </w:r>
      <w:r w:rsidR="007E6EA7" w:rsidRPr="006739AB">
        <w:rPr>
          <w:rFonts w:ascii="Calibri" w:hAnsi="Calibri"/>
          <w:i/>
          <w:color w:val="auto"/>
          <w:sz w:val="22"/>
          <w:szCs w:val="22"/>
        </w:rPr>
        <w:t xml:space="preserve">rooted in a </w:t>
      </w:r>
      <w:r w:rsidR="00977C51" w:rsidRPr="006739AB">
        <w:rPr>
          <w:rFonts w:ascii="Calibri" w:hAnsi="Calibri"/>
          <w:i/>
          <w:color w:val="auto"/>
          <w:sz w:val="22"/>
          <w:szCs w:val="22"/>
        </w:rPr>
        <w:t xml:space="preserve">particular </w:t>
      </w:r>
      <w:r w:rsidR="007E6EA7" w:rsidRPr="006739AB">
        <w:rPr>
          <w:rFonts w:ascii="Calibri" w:hAnsi="Calibri"/>
          <w:i/>
          <w:color w:val="auto"/>
          <w:sz w:val="22"/>
          <w:szCs w:val="22"/>
        </w:rPr>
        <w:t>geographi</w:t>
      </w:r>
      <w:r w:rsidR="00166C17">
        <w:rPr>
          <w:rFonts w:ascii="Calibri" w:hAnsi="Calibri"/>
          <w:i/>
          <w:color w:val="auto"/>
          <w:sz w:val="22"/>
          <w:szCs w:val="22"/>
        </w:rPr>
        <w:t xml:space="preserve">c area and responding </w:t>
      </w:r>
      <w:r w:rsidR="00C96ECD" w:rsidRPr="006739AB">
        <w:rPr>
          <w:rFonts w:ascii="Calibri" w:hAnsi="Calibri"/>
          <w:i/>
          <w:color w:val="auto"/>
          <w:sz w:val="22"/>
          <w:szCs w:val="22"/>
        </w:rPr>
        <w:t>to its needs</w:t>
      </w:r>
    </w:p>
    <w:p w14:paraId="5DD9D59D" w14:textId="77777777" w:rsidR="008F53EA" w:rsidRPr="006739AB" w:rsidRDefault="008F53EA" w:rsidP="00C11505">
      <w:pPr>
        <w:pStyle w:val="HighlighttextPurple"/>
        <w:numPr>
          <w:ilvl w:val="1"/>
          <w:numId w:val="17"/>
        </w:numPr>
        <w:spacing w:line="276" w:lineRule="auto"/>
        <w:rPr>
          <w:rFonts w:ascii="Calibri" w:hAnsi="Calibri"/>
          <w:i/>
          <w:color w:val="auto"/>
          <w:sz w:val="22"/>
          <w:szCs w:val="22"/>
        </w:rPr>
      </w:pPr>
      <w:r w:rsidRPr="006739AB">
        <w:rPr>
          <w:rFonts w:ascii="Calibri" w:hAnsi="Calibri"/>
          <w:i/>
          <w:color w:val="auto"/>
          <w:sz w:val="22"/>
          <w:szCs w:val="22"/>
        </w:rPr>
        <w:t>Accountable to local community</w:t>
      </w:r>
    </w:p>
    <w:p w14:paraId="08E4CBFE" w14:textId="77777777" w:rsidR="008F53EA" w:rsidRPr="006739AB" w:rsidRDefault="00166C17" w:rsidP="00C11505">
      <w:pPr>
        <w:pStyle w:val="HighlighttextPurple"/>
        <w:numPr>
          <w:ilvl w:val="1"/>
          <w:numId w:val="17"/>
        </w:numPr>
        <w:spacing w:line="276" w:lineRule="auto"/>
        <w:rPr>
          <w:rFonts w:ascii="Calibri" w:hAnsi="Calibri"/>
          <w:i/>
          <w:color w:val="auto"/>
          <w:sz w:val="22"/>
          <w:szCs w:val="22"/>
        </w:rPr>
      </w:pPr>
      <w:r>
        <w:rPr>
          <w:rFonts w:ascii="Calibri" w:hAnsi="Calibri"/>
          <w:i/>
          <w:color w:val="auto"/>
          <w:sz w:val="22"/>
          <w:szCs w:val="22"/>
        </w:rPr>
        <w:t>T</w:t>
      </w:r>
      <w:r w:rsidR="007E6EA7" w:rsidRPr="006739AB">
        <w:rPr>
          <w:rFonts w:ascii="Calibri" w:hAnsi="Calibri"/>
          <w:i/>
          <w:color w:val="auto"/>
          <w:sz w:val="22"/>
          <w:szCs w:val="22"/>
        </w:rPr>
        <w:t>rade in goods or services with a view to being</w:t>
      </w:r>
      <w:r w:rsidR="00C96ECD" w:rsidRPr="006739AB">
        <w:rPr>
          <w:rFonts w:ascii="Calibri" w:hAnsi="Calibri"/>
          <w:i/>
          <w:color w:val="auto"/>
          <w:sz w:val="22"/>
          <w:szCs w:val="22"/>
        </w:rPr>
        <w:t xml:space="preserve"> mainly</w:t>
      </w:r>
      <w:r w:rsidR="007E6EA7" w:rsidRPr="006739AB">
        <w:rPr>
          <w:rFonts w:ascii="Calibri" w:hAnsi="Calibri"/>
          <w:i/>
          <w:color w:val="auto"/>
          <w:sz w:val="22"/>
          <w:szCs w:val="22"/>
        </w:rPr>
        <w:t xml:space="preserve"> independent of grants</w:t>
      </w:r>
    </w:p>
    <w:p w14:paraId="4C728E96" w14:textId="77777777" w:rsidR="008F53EA" w:rsidRPr="006739AB" w:rsidRDefault="008F53EA" w:rsidP="00C11505">
      <w:pPr>
        <w:pStyle w:val="HighlighttextPurple"/>
        <w:numPr>
          <w:ilvl w:val="1"/>
          <w:numId w:val="17"/>
        </w:numPr>
        <w:spacing w:line="276" w:lineRule="auto"/>
        <w:rPr>
          <w:rFonts w:ascii="Calibri" w:hAnsi="Calibri"/>
          <w:i/>
          <w:color w:val="auto"/>
          <w:sz w:val="22"/>
          <w:szCs w:val="22"/>
        </w:rPr>
      </w:pPr>
      <w:r w:rsidRPr="00095AEF">
        <w:rPr>
          <w:rFonts w:ascii="Calibri" w:hAnsi="Calibri"/>
          <w:i/>
          <w:color w:val="auto"/>
          <w:sz w:val="22"/>
          <w:szCs w:val="22"/>
        </w:rPr>
        <w:t xml:space="preserve">Broad community </w:t>
      </w:r>
      <w:r w:rsidR="005748E7">
        <w:rPr>
          <w:rFonts w:ascii="Calibri" w:hAnsi="Calibri"/>
          <w:i/>
          <w:color w:val="auto"/>
          <w:sz w:val="22"/>
          <w:szCs w:val="22"/>
        </w:rPr>
        <w:t xml:space="preserve">benefit/positive social impact </w:t>
      </w:r>
    </w:p>
    <w:p w14:paraId="61D4FCFD" w14:textId="77777777" w:rsidR="00296B96" w:rsidRDefault="00065C74" w:rsidP="00C11505">
      <w:pPr>
        <w:pStyle w:val="HighlighttextPurple"/>
        <w:numPr>
          <w:ilvl w:val="1"/>
          <w:numId w:val="17"/>
        </w:numPr>
        <w:spacing w:line="276" w:lineRule="auto"/>
        <w:rPr>
          <w:rFonts w:ascii="Calibri" w:hAnsi="Calibri"/>
          <w:i/>
          <w:color w:val="auto"/>
          <w:sz w:val="22"/>
          <w:szCs w:val="22"/>
        </w:rPr>
      </w:pPr>
      <w:r w:rsidRPr="006739AB">
        <w:rPr>
          <w:rFonts w:ascii="Calibri" w:hAnsi="Calibri"/>
          <w:i/>
          <w:color w:val="auto"/>
          <w:sz w:val="22"/>
          <w:szCs w:val="22"/>
        </w:rPr>
        <w:t>Other</w:t>
      </w:r>
    </w:p>
    <w:p w14:paraId="42FA5059" w14:textId="77777777" w:rsidR="00596D83" w:rsidRPr="00B468CF" w:rsidRDefault="00596D83" w:rsidP="001D5AAF">
      <w:pPr>
        <w:pStyle w:val="HighlighttextPurple"/>
        <w:spacing w:line="276" w:lineRule="auto"/>
        <w:rPr>
          <w:rFonts w:ascii="Calibri" w:hAnsi="Calibri"/>
          <w:i/>
          <w:color w:val="auto"/>
          <w:sz w:val="22"/>
          <w:szCs w:val="22"/>
        </w:rPr>
      </w:pPr>
    </w:p>
    <w:p w14:paraId="17E94964" w14:textId="77777777" w:rsidR="00DF396E" w:rsidRDefault="0060302C" w:rsidP="00C11505">
      <w:pPr>
        <w:pStyle w:val="HighlighttextPurple"/>
        <w:numPr>
          <w:ilvl w:val="0"/>
          <w:numId w:val="17"/>
        </w:numPr>
        <w:spacing w:line="276" w:lineRule="auto"/>
        <w:rPr>
          <w:rFonts w:ascii="Calibri" w:hAnsi="Calibri"/>
          <w:color w:val="auto"/>
          <w:sz w:val="22"/>
          <w:szCs w:val="22"/>
        </w:rPr>
      </w:pPr>
      <w:r>
        <w:rPr>
          <w:rFonts w:ascii="Calibri" w:hAnsi="Calibri"/>
          <w:color w:val="auto"/>
          <w:sz w:val="22"/>
          <w:szCs w:val="22"/>
        </w:rPr>
        <w:t xml:space="preserve">Clarify understanding of </w:t>
      </w:r>
      <w:r w:rsidRPr="008E0DFC">
        <w:rPr>
          <w:rFonts w:ascii="Calibri" w:hAnsi="Calibri"/>
          <w:b/>
          <w:color w:val="auto"/>
          <w:sz w:val="22"/>
          <w:szCs w:val="22"/>
        </w:rPr>
        <w:t>the key characteristics of the community business</w:t>
      </w:r>
      <w:r>
        <w:rPr>
          <w:rFonts w:ascii="Calibri" w:hAnsi="Calibri"/>
          <w:color w:val="auto"/>
          <w:sz w:val="22"/>
          <w:szCs w:val="22"/>
        </w:rPr>
        <w:t xml:space="preserve"> </w:t>
      </w:r>
    </w:p>
    <w:p w14:paraId="6BB139BF" w14:textId="77777777" w:rsidR="00360BDA" w:rsidRPr="00DF396E" w:rsidRDefault="00E864FE" w:rsidP="00DF396E">
      <w:pPr>
        <w:pStyle w:val="HighlighttextPurple"/>
        <w:spacing w:line="276" w:lineRule="auto"/>
        <w:ind w:left="360"/>
        <w:rPr>
          <w:rFonts w:ascii="Calibri" w:hAnsi="Calibri"/>
          <w:color w:val="auto"/>
          <w:sz w:val="22"/>
          <w:szCs w:val="22"/>
        </w:rPr>
      </w:pPr>
      <w:r w:rsidRPr="00DF396E">
        <w:rPr>
          <w:rFonts w:ascii="Calibri" w:hAnsi="Calibri"/>
          <w:color w:val="auto"/>
          <w:sz w:val="22"/>
          <w:szCs w:val="22"/>
        </w:rPr>
        <w:t>[</w:t>
      </w:r>
      <w:r w:rsidRPr="00D3313A">
        <w:rPr>
          <w:rFonts w:ascii="Calibri" w:hAnsi="Calibri"/>
          <w:i/>
          <w:color w:val="auto"/>
          <w:sz w:val="22"/>
          <w:szCs w:val="22"/>
        </w:rPr>
        <w:t xml:space="preserve">Note: the interviewer will have familiarised themselves with key information about the community business prior to the interview and so will use this </w:t>
      </w:r>
      <w:r w:rsidR="007357EB" w:rsidRPr="00D3313A">
        <w:rPr>
          <w:rFonts w:ascii="Calibri" w:hAnsi="Calibri"/>
          <w:i/>
          <w:color w:val="auto"/>
          <w:sz w:val="22"/>
          <w:szCs w:val="22"/>
        </w:rPr>
        <w:t>section</w:t>
      </w:r>
      <w:r w:rsidRPr="00D3313A">
        <w:rPr>
          <w:rFonts w:ascii="Calibri" w:hAnsi="Calibri"/>
          <w:i/>
          <w:color w:val="auto"/>
          <w:sz w:val="22"/>
          <w:szCs w:val="22"/>
        </w:rPr>
        <w:t xml:space="preserve"> to clarify key details or fill any gaps.</w:t>
      </w:r>
      <w:r w:rsidR="007357EB" w:rsidRPr="00D3313A">
        <w:rPr>
          <w:rFonts w:ascii="Calibri" w:hAnsi="Calibri"/>
          <w:i/>
          <w:color w:val="auto"/>
          <w:sz w:val="22"/>
          <w:szCs w:val="22"/>
        </w:rPr>
        <w:t xml:space="preserve"> </w:t>
      </w:r>
      <w:r w:rsidR="00D9015A" w:rsidRPr="00D3313A">
        <w:rPr>
          <w:rFonts w:ascii="Calibri" w:hAnsi="Calibri"/>
          <w:i/>
          <w:color w:val="auto"/>
          <w:sz w:val="22"/>
          <w:szCs w:val="22"/>
        </w:rPr>
        <w:t>This section</w:t>
      </w:r>
      <w:r w:rsidR="0016746C" w:rsidRPr="00D3313A">
        <w:rPr>
          <w:rFonts w:ascii="Calibri" w:hAnsi="Calibri"/>
          <w:i/>
          <w:color w:val="auto"/>
          <w:sz w:val="22"/>
          <w:szCs w:val="22"/>
        </w:rPr>
        <w:t xml:space="preserve"> </w:t>
      </w:r>
      <w:r w:rsidR="007357EB" w:rsidRPr="00D3313A">
        <w:rPr>
          <w:rFonts w:ascii="Calibri" w:hAnsi="Calibri"/>
          <w:i/>
          <w:color w:val="auto"/>
          <w:sz w:val="22"/>
          <w:szCs w:val="22"/>
        </w:rPr>
        <w:t>will provide important contextual information to inform the rest of the discussion</w:t>
      </w:r>
      <w:r w:rsidR="00DF5E32">
        <w:rPr>
          <w:rFonts w:ascii="Calibri" w:hAnsi="Calibri"/>
          <w:color w:val="auto"/>
          <w:sz w:val="22"/>
          <w:szCs w:val="22"/>
        </w:rPr>
        <w:t>.</w:t>
      </w:r>
      <w:r w:rsidR="00CB5FC2">
        <w:rPr>
          <w:rFonts w:ascii="Calibri" w:hAnsi="Calibri"/>
          <w:color w:val="auto"/>
          <w:sz w:val="22"/>
          <w:szCs w:val="22"/>
        </w:rPr>
        <w:t>]</w:t>
      </w:r>
    </w:p>
    <w:p w14:paraId="09014BFA" w14:textId="77777777" w:rsidR="00DF396E" w:rsidRDefault="00DF396E" w:rsidP="00DF396E">
      <w:pPr>
        <w:pStyle w:val="HighlighttextPurple"/>
        <w:spacing w:line="276" w:lineRule="auto"/>
        <w:ind w:left="360"/>
        <w:rPr>
          <w:rFonts w:ascii="Calibri" w:hAnsi="Calibri"/>
          <w:color w:val="auto"/>
          <w:sz w:val="22"/>
          <w:szCs w:val="22"/>
        </w:rPr>
      </w:pPr>
    </w:p>
    <w:p w14:paraId="11CC6567" w14:textId="77777777" w:rsidR="003C072C" w:rsidRDefault="0016746C" w:rsidP="00C11505">
      <w:pPr>
        <w:pStyle w:val="HighlighttextPurple"/>
        <w:numPr>
          <w:ilvl w:val="1"/>
          <w:numId w:val="17"/>
        </w:numPr>
        <w:spacing w:line="276" w:lineRule="auto"/>
        <w:rPr>
          <w:rFonts w:ascii="Calibri" w:hAnsi="Calibri"/>
          <w:color w:val="auto"/>
          <w:sz w:val="22"/>
          <w:szCs w:val="22"/>
        </w:rPr>
      </w:pPr>
      <w:r>
        <w:rPr>
          <w:rFonts w:ascii="Calibri" w:hAnsi="Calibri"/>
          <w:color w:val="auto"/>
          <w:sz w:val="22"/>
          <w:szCs w:val="22"/>
        </w:rPr>
        <w:t>H</w:t>
      </w:r>
      <w:r w:rsidR="00A27068">
        <w:rPr>
          <w:rFonts w:ascii="Calibri" w:hAnsi="Calibri"/>
          <w:color w:val="auto"/>
          <w:sz w:val="22"/>
          <w:szCs w:val="22"/>
        </w:rPr>
        <w:t>ow</w:t>
      </w:r>
      <w:r>
        <w:rPr>
          <w:rFonts w:ascii="Calibri" w:hAnsi="Calibri"/>
          <w:color w:val="auto"/>
          <w:sz w:val="22"/>
          <w:szCs w:val="22"/>
        </w:rPr>
        <w:t>, when</w:t>
      </w:r>
      <w:r w:rsidR="00A27068">
        <w:rPr>
          <w:rFonts w:ascii="Calibri" w:hAnsi="Calibri"/>
          <w:color w:val="auto"/>
          <w:sz w:val="22"/>
          <w:szCs w:val="22"/>
        </w:rPr>
        <w:t xml:space="preserve"> and why community business was established </w:t>
      </w:r>
    </w:p>
    <w:p w14:paraId="695AE101" w14:textId="77777777" w:rsidR="00E864FE" w:rsidRDefault="008E0DFC" w:rsidP="00C11505">
      <w:pPr>
        <w:pStyle w:val="HighlighttextPurple"/>
        <w:numPr>
          <w:ilvl w:val="1"/>
          <w:numId w:val="17"/>
        </w:numPr>
        <w:spacing w:line="276" w:lineRule="auto"/>
        <w:rPr>
          <w:rFonts w:ascii="Calibri" w:hAnsi="Calibri"/>
          <w:color w:val="auto"/>
          <w:sz w:val="22"/>
          <w:szCs w:val="22"/>
        </w:rPr>
      </w:pPr>
      <w:r>
        <w:rPr>
          <w:rFonts w:ascii="Calibri" w:hAnsi="Calibri"/>
          <w:color w:val="auto"/>
          <w:sz w:val="22"/>
          <w:szCs w:val="22"/>
        </w:rPr>
        <w:t>Nature of goods/services delivered</w:t>
      </w:r>
    </w:p>
    <w:p w14:paraId="5E76D33B" w14:textId="77777777" w:rsidR="007026A1" w:rsidRDefault="004577B4" w:rsidP="00C11505">
      <w:pPr>
        <w:pStyle w:val="HighlighttextPurple"/>
        <w:numPr>
          <w:ilvl w:val="2"/>
          <w:numId w:val="17"/>
        </w:numPr>
        <w:spacing w:line="276" w:lineRule="auto"/>
        <w:rPr>
          <w:rFonts w:ascii="Calibri" w:hAnsi="Calibri"/>
          <w:color w:val="auto"/>
          <w:sz w:val="22"/>
          <w:szCs w:val="22"/>
        </w:rPr>
      </w:pPr>
      <w:r>
        <w:rPr>
          <w:rFonts w:ascii="Calibri" w:hAnsi="Calibri"/>
          <w:color w:val="auto"/>
          <w:sz w:val="22"/>
          <w:szCs w:val="22"/>
        </w:rPr>
        <w:t xml:space="preserve">Relative importance of different trading activities in terms of commercial viability and delivering social benefit </w:t>
      </w:r>
    </w:p>
    <w:p w14:paraId="0F925F8B" w14:textId="77777777" w:rsidR="002B270B" w:rsidRDefault="002B270B" w:rsidP="00C11505">
      <w:pPr>
        <w:pStyle w:val="HighlighttextPurple"/>
        <w:numPr>
          <w:ilvl w:val="1"/>
          <w:numId w:val="17"/>
        </w:numPr>
        <w:spacing w:line="276" w:lineRule="auto"/>
        <w:rPr>
          <w:rFonts w:ascii="Calibri" w:hAnsi="Calibri"/>
          <w:color w:val="auto"/>
          <w:sz w:val="22"/>
          <w:szCs w:val="22"/>
        </w:rPr>
      </w:pPr>
      <w:r>
        <w:rPr>
          <w:rFonts w:ascii="Calibri" w:hAnsi="Calibri"/>
          <w:color w:val="auto"/>
          <w:sz w:val="22"/>
          <w:szCs w:val="22"/>
        </w:rPr>
        <w:t xml:space="preserve">Communities served </w:t>
      </w:r>
    </w:p>
    <w:p w14:paraId="7D681A8E" w14:textId="77777777" w:rsidR="00BD6F2C" w:rsidRPr="0060302C" w:rsidRDefault="0016746C" w:rsidP="00C11505">
      <w:pPr>
        <w:pStyle w:val="HighlighttextPurple"/>
        <w:numPr>
          <w:ilvl w:val="1"/>
          <w:numId w:val="17"/>
        </w:numPr>
        <w:spacing w:line="276" w:lineRule="auto"/>
        <w:rPr>
          <w:rFonts w:ascii="Calibri" w:hAnsi="Calibri"/>
          <w:color w:val="auto"/>
          <w:sz w:val="22"/>
          <w:szCs w:val="22"/>
        </w:rPr>
      </w:pPr>
      <w:r>
        <w:rPr>
          <w:rFonts w:ascii="Calibri" w:hAnsi="Calibri"/>
          <w:color w:val="auto"/>
          <w:sz w:val="22"/>
          <w:szCs w:val="22"/>
        </w:rPr>
        <w:t xml:space="preserve">How business is managed/run </w:t>
      </w:r>
      <w:r w:rsidR="00BD6F2C">
        <w:rPr>
          <w:rFonts w:ascii="Calibri" w:hAnsi="Calibri"/>
          <w:color w:val="auto"/>
          <w:sz w:val="22"/>
          <w:szCs w:val="22"/>
        </w:rPr>
        <w:t>e.</w:t>
      </w:r>
      <w:r>
        <w:rPr>
          <w:rFonts w:ascii="Calibri" w:hAnsi="Calibri"/>
          <w:color w:val="auto"/>
          <w:sz w:val="22"/>
          <w:szCs w:val="22"/>
        </w:rPr>
        <w:t>g. paid staff and/or volunteers</w:t>
      </w:r>
    </w:p>
    <w:p w14:paraId="1DCFA93B" w14:textId="77777777" w:rsidR="0097737D" w:rsidRDefault="0097737D" w:rsidP="001D5AAF">
      <w:pPr>
        <w:pStyle w:val="HighlighttextPurple"/>
        <w:spacing w:line="276" w:lineRule="auto"/>
        <w:rPr>
          <w:rFonts w:ascii="Calibri" w:hAnsi="Calibri"/>
          <w:sz w:val="24"/>
        </w:rPr>
      </w:pPr>
    </w:p>
    <w:p w14:paraId="429C08C9" w14:textId="77777777" w:rsidR="00FA0242" w:rsidRDefault="004366A7" w:rsidP="001D5AAF">
      <w:pPr>
        <w:pStyle w:val="HighlighttextPurple"/>
        <w:spacing w:line="276" w:lineRule="auto"/>
        <w:rPr>
          <w:rFonts w:ascii="Calibri" w:hAnsi="Calibri"/>
          <w:sz w:val="24"/>
        </w:rPr>
      </w:pPr>
      <w:r>
        <w:rPr>
          <w:rFonts w:ascii="Calibri" w:hAnsi="Calibri"/>
          <w:sz w:val="24"/>
        </w:rPr>
        <w:t>Section 3</w:t>
      </w:r>
      <w:r w:rsidR="004F115D">
        <w:rPr>
          <w:rFonts w:ascii="Calibri" w:hAnsi="Calibri"/>
          <w:sz w:val="24"/>
        </w:rPr>
        <w:t xml:space="preserve">: </w:t>
      </w:r>
      <w:r w:rsidR="006614A4" w:rsidRPr="00CD763B">
        <w:rPr>
          <w:rFonts w:ascii="Calibri" w:hAnsi="Calibri"/>
          <w:sz w:val="24"/>
        </w:rPr>
        <w:t xml:space="preserve">Defining </w:t>
      </w:r>
      <w:r w:rsidR="008D01DF" w:rsidRPr="00CD763B">
        <w:rPr>
          <w:rFonts w:ascii="Calibri" w:hAnsi="Calibri"/>
          <w:sz w:val="24"/>
        </w:rPr>
        <w:t xml:space="preserve">and measuring </w:t>
      </w:r>
      <w:r w:rsidR="006614A4" w:rsidRPr="00CD763B">
        <w:rPr>
          <w:rFonts w:ascii="Calibri" w:hAnsi="Calibri"/>
          <w:sz w:val="24"/>
        </w:rPr>
        <w:t>community business success</w:t>
      </w:r>
    </w:p>
    <w:p w14:paraId="7709E461" w14:textId="77777777" w:rsidR="00332C0B" w:rsidRDefault="007026A1" w:rsidP="00C11505">
      <w:pPr>
        <w:pStyle w:val="BodyCopy"/>
        <w:numPr>
          <w:ilvl w:val="0"/>
          <w:numId w:val="17"/>
        </w:numPr>
        <w:spacing w:after="0" w:line="276" w:lineRule="auto"/>
        <w:rPr>
          <w:rFonts w:ascii="Calibri" w:hAnsi="Calibri"/>
        </w:rPr>
      </w:pPr>
      <w:r w:rsidRPr="00CD763B">
        <w:rPr>
          <w:rFonts w:ascii="Calibri" w:hAnsi="Calibri"/>
        </w:rPr>
        <w:t xml:space="preserve">Explore the </w:t>
      </w:r>
      <w:r w:rsidRPr="00091B96">
        <w:rPr>
          <w:rFonts w:ascii="Calibri" w:hAnsi="Calibri"/>
          <w:b/>
        </w:rPr>
        <w:t xml:space="preserve">meaning of </w:t>
      </w:r>
      <w:r>
        <w:rPr>
          <w:rFonts w:ascii="Calibri" w:hAnsi="Calibri"/>
          <w:b/>
        </w:rPr>
        <w:t>success</w:t>
      </w:r>
      <w:r w:rsidRPr="00CD763B">
        <w:rPr>
          <w:rFonts w:ascii="Calibri" w:hAnsi="Calibri"/>
        </w:rPr>
        <w:t xml:space="preserve"> in the context of community businesses </w:t>
      </w:r>
    </w:p>
    <w:p w14:paraId="518B4384" w14:textId="1363F4DA" w:rsidR="005204EC" w:rsidRPr="007026A1" w:rsidRDefault="005204EC" w:rsidP="00C11505">
      <w:pPr>
        <w:pStyle w:val="BodyCopy"/>
        <w:numPr>
          <w:ilvl w:val="1"/>
          <w:numId w:val="17"/>
        </w:numPr>
        <w:spacing w:after="0" w:line="276" w:lineRule="auto"/>
        <w:rPr>
          <w:rFonts w:ascii="Calibri" w:hAnsi="Calibri"/>
        </w:rPr>
      </w:pPr>
      <w:r>
        <w:rPr>
          <w:rFonts w:ascii="Calibri" w:hAnsi="Calibri"/>
        </w:rPr>
        <w:t>[</w:t>
      </w:r>
      <w:proofErr w:type="gramStart"/>
      <w:r w:rsidR="00145181">
        <w:rPr>
          <w:rFonts w:ascii="Calibri" w:hAnsi="Calibri"/>
        </w:rPr>
        <w:t>e.g</w:t>
      </w:r>
      <w:proofErr w:type="gramEnd"/>
      <w:r w:rsidR="00145181">
        <w:rPr>
          <w:rFonts w:ascii="Calibri" w:hAnsi="Calibri"/>
        </w:rPr>
        <w:t xml:space="preserve">. reduced isolation, community cohesion </w:t>
      </w:r>
      <w:r w:rsidR="00103156">
        <w:rPr>
          <w:rFonts w:ascii="Calibri" w:hAnsi="Calibri"/>
        </w:rPr>
        <w:t>etc.</w:t>
      </w:r>
      <w:r>
        <w:rPr>
          <w:rFonts w:ascii="Calibri" w:hAnsi="Calibri"/>
        </w:rPr>
        <w:t xml:space="preserve">] </w:t>
      </w:r>
    </w:p>
    <w:p w14:paraId="66A9F68B" w14:textId="77777777" w:rsidR="00F1720A" w:rsidRDefault="00F1720A" w:rsidP="001D5AAF">
      <w:pPr>
        <w:pStyle w:val="HighlighttextPurple"/>
        <w:spacing w:line="276" w:lineRule="auto"/>
        <w:ind w:left="1080"/>
        <w:rPr>
          <w:rFonts w:ascii="Calibri" w:hAnsi="Calibri"/>
          <w:i/>
          <w:color w:val="auto"/>
          <w:sz w:val="22"/>
        </w:rPr>
      </w:pPr>
    </w:p>
    <w:p w14:paraId="2164194D" w14:textId="77777777" w:rsidR="00E00530" w:rsidRPr="00F1720A" w:rsidRDefault="00E00530" w:rsidP="00C11505">
      <w:pPr>
        <w:pStyle w:val="HighlighttextPurple"/>
        <w:numPr>
          <w:ilvl w:val="0"/>
          <w:numId w:val="17"/>
        </w:numPr>
        <w:spacing w:line="276" w:lineRule="auto"/>
        <w:rPr>
          <w:rFonts w:ascii="Calibri" w:hAnsi="Calibri"/>
          <w:i/>
          <w:color w:val="auto"/>
          <w:sz w:val="22"/>
        </w:rPr>
      </w:pPr>
      <w:r>
        <w:rPr>
          <w:rFonts w:ascii="Calibri" w:hAnsi="Calibri"/>
          <w:color w:val="auto"/>
          <w:sz w:val="22"/>
        </w:rPr>
        <w:t xml:space="preserve">Explore the </w:t>
      </w:r>
      <w:r w:rsidRPr="00C158DB">
        <w:rPr>
          <w:rFonts w:ascii="Calibri" w:hAnsi="Calibri"/>
          <w:b/>
          <w:color w:val="auto"/>
          <w:sz w:val="22"/>
        </w:rPr>
        <w:t>relationship</w:t>
      </w:r>
      <w:r w:rsidR="00C158DB" w:rsidRPr="00C158DB">
        <w:rPr>
          <w:rFonts w:ascii="Calibri" w:hAnsi="Calibri"/>
          <w:b/>
          <w:color w:val="auto"/>
          <w:sz w:val="22"/>
        </w:rPr>
        <w:t>/interaction</w:t>
      </w:r>
      <w:r>
        <w:rPr>
          <w:rFonts w:ascii="Calibri" w:hAnsi="Calibri"/>
          <w:color w:val="auto"/>
          <w:sz w:val="22"/>
        </w:rPr>
        <w:t xml:space="preserve"> </w:t>
      </w:r>
      <w:r w:rsidR="00F1720A">
        <w:rPr>
          <w:rFonts w:ascii="Calibri" w:hAnsi="Calibri"/>
          <w:color w:val="auto"/>
          <w:sz w:val="22"/>
        </w:rPr>
        <w:t xml:space="preserve">between </w:t>
      </w:r>
      <w:r w:rsidR="00C158DB">
        <w:rPr>
          <w:rFonts w:ascii="Calibri" w:hAnsi="Calibri"/>
          <w:color w:val="auto"/>
          <w:sz w:val="22"/>
        </w:rPr>
        <w:t xml:space="preserve">the goals of community businesses  </w:t>
      </w:r>
    </w:p>
    <w:p w14:paraId="182B5A8B" w14:textId="77777777" w:rsidR="00F1720A" w:rsidRPr="00F1720A" w:rsidRDefault="00D80CBB" w:rsidP="00C11505">
      <w:pPr>
        <w:pStyle w:val="HighlighttextPurple"/>
        <w:numPr>
          <w:ilvl w:val="1"/>
          <w:numId w:val="17"/>
        </w:numPr>
        <w:spacing w:line="276" w:lineRule="auto"/>
        <w:rPr>
          <w:rFonts w:ascii="Calibri" w:hAnsi="Calibri"/>
          <w:i/>
          <w:color w:val="auto"/>
          <w:sz w:val="22"/>
        </w:rPr>
      </w:pPr>
      <w:r>
        <w:rPr>
          <w:rFonts w:ascii="Calibri" w:hAnsi="Calibri"/>
          <w:color w:val="auto"/>
          <w:sz w:val="22"/>
        </w:rPr>
        <w:t xml:space="preserve">What the priority order is </w:t>
      </w:r>
    </w:p>
    <w:p w14:paraId="523D497B" w14:textId="77777777" w:rsidR="00371F0E" w:rsidRPr="00792612" w:rsidRDefault="007038FC" w:rsidP="00C11505">
      <w:pPr>
        <w:pStyle w:val="HighlighttextPurple"/>
        <w:numPr>
          <w:ilvl w:val="1"/>
          <w:numId w:val="17"/>
        </w:numPr>
        <w:spacing w:line="276" w:lineRule="auto"/>
        <w:rPr>
          <w:rFonts w:ascii="Calibri" w:hAnsi="Calibri"/>
          <w:i/>
          <w:color w:val="auto"/>
          <w:sz w:val="22"/>
        </w:rPr>
      </w:pPr>
      <w:r>
        <w:rPr>
          <w:rFonts w:ascii="Calibri" w:hAnsi="Calibri"/>
          <w:color w:val="auto"/>
          <w:sz w:val="22"/>
        </w:rPr>
        <w:t xml:space="preserve">Whether there are circumstances in which community businesses face competing priorities and how this is managed  </w:t>
      </w:r>
    </w:p>
    <w:p w14:paraId="1438DC5D" w14:textId="77777777" w:rsidR="00BD6F2C" w:rsidRDefault="00BD6F2C" w:rsidP="00784C40">
      <w:pPr>
        <w:pStyle w:val="HighlighttextPurple"/>
        <w:spacing w:line="276" w:lineRule="auto"/>
        <w:rPr>
          <w:rFonts w:ascii="Calibri" w:hAnsi="Calibri"/>
          <w:color w:val="auto"/>
          <w:sz w:val="22"/>
        </w:rPr>
      </w:pPr>
    </w:p>
    <w:p w14:paraId="646A85BE" w14:textId="77777777" w:rsidR="00BD6F2C" w:rsidRDefault="00BD6F2C" w:rsidP="00C11505">
      <w:pPr>
        <w:pStyle w:val="HighlighttextPurple"/>
        <w:numPr>
          <w:ilvl w:val="0"/>
          <w:numId w:val="17"/>
        </w:numPr>
        <w:spacing w:line="276" w:lineRule="auto"/>
        <w:rPr>
          <w:rFonts w:ascii="Calibri" w:hAnsi="Calibri"/>
          <w:color w:val="auto"/>
          <w:sz w:val="22"/>
        </w:rPr>
      </w:pPr>
      <w:r>
        <w:rPr>
          <w:rFonts w:ascii="Calibri" w:hAnsi="Calibri"/>
          <w:color w:val="auto"/>
          <w:sz w:val="22"/>
        </w:rPr>
        <w:lastRenderedPageBreak/>
        <w:t>What the key successes</w:t>
      </w:r>
      <w:r w:rsidR="00C436D3">
        <w:rPr>
          <w:rFonts w:ascii="Calibri" w:hAnsi="Calibri"/>
          <w:color w:val="auto"/>
          <w:sz w:val="22"/>
        </w:rPr>
        <w:t xml:space="preserve"> </w:t>
      </w:r>
      <w:r w:rsidR="004C06E1">
        <w:rPr>
          <w:rFonts w:ascii="Calibri" w:hAnsi="Calibri"/>
          <w:color w:val="auto"/>
          <w:sz w:val="22"/>
        </w:rPr>
        <w:t>and challenges</w:t>
      </w:r>
      <w:r>
        <w:rPr>
          <w:rFonts w:ascii="Calibri" w:hAnsi="Calibri"/>
          <w:color w:val="auto"/>
          <w:sz w:val="22"/>
        </w:rPr>
        <w:t xml:space="preserve"> of the business are perceived to be</w:t>
      </w:r>
      <w:r w:rsidR="004C06E1">
        <w:rPr>
          <w:rFonts w:ascii="Calibri" w:hAnsi="Calibri"/>
          <w:color w:val="auto"/>
          <w:sz w:val="22"/>
        </w:rPr>
        <w:t xml:space="preserve"> and whether/how this is measured </w:t>
      </w:r>
    </w:p>
    <w:p w14:paraId="6599BF6F" w14:textId="77777777" w:rsidR="00BD6F2C" w:rsidRPr="00C436D3" w:rsidRDefault="00BD6F2C" w:rsidP="00C11505">
      <w:pPr>
        <w:pStyle w:val="HighlighttextPurple"/>
        <w:numPr>
          <w:ilvl w:val="1"/>
          <w:numId w:val="17"/>
        </w:numPr>
        <w:spacing w:line="276" w:lineRule="auto"/>
        <w:rPr>
          <w:rFonts w:ascii="Calibri" w:hAnsi="Calibri"/>
          <w:i/>
          <w:color w:val="auto"/>
          <w:sz w:val="22"/>
        </w:rPr>
      </w:pPr>
      <w:r w:rsidRPr="00C436D3">
        <w:rPr>
          <w:rFonts w:ascii="Calibri" w:hAnsi="Calibri"/>
          <w:i/>
          <w:color w:val="auto"/>
          <w:sz w:val="22"/>
        </w:rPr>
        <w:t>Commercial viability</w:t>
      </w:r>
    </w:p>
    <w:p w14:paraId="5651F75D" w14:textId="77777777" w:rsidR="00BD6F2C" w:rsidRPr="00C436D3" w:rsidRDefault="00BD6F2C" w:rsidP="00C11505">
      <w:pPr>
        <w:pStyle w:val="HighlighttextPurple"/>
        <w:numPr>
          <w:ilvl w:val="1"/>
          <w:numId w:val="17"/>
        </w:numPr>
        <w:spacing w:line="276" w:lineRule="auto"/>
        <w:rPr>
          <w:rFonts w:ascii="Calibri" w:hAnsi="Calibri"/>
          <w:i/>
          <w:color w:val="auto"/>
          <w:sz w:val="22"/>
        </w:rPr>
      </w:pPr>
      <w:r w:rsidRPr="00C436D3">
        <w:rPr>
          <w:rFonts w:ascii="Calibri" w:hAnsi="Calibri"/>
          <w:i/>
          <w:color w:val="auto"/>
          <w:sz w:val="22"/>
        </w:rPr>
        <w:t xml:space="preserve">Social value </w:t>
      </w:r>
    </w:p>
    <w:p w14:paraId="218B9629" w14:textId="77777777" w:rsidR="00BD6F2C" w:rsidRPr="00C436D3" w:rsidRDefault="00C436D3" w:rsidP="00C11505">
      <w:pPr>
        <w:pStyle w:val="HighlighttextPurple"/>
        <w:numPr>
          <w:ilvl w:val="1"/>
          <w:numId w:val="17"/>
        </w:numPr>
        <w:spacing w:line="276" w:lineRule="auto"/>
        <w:rPr>
          <w:rFonts w:ascii="Calibri" w:hAnsi="Calibri"/>
          <w:i/>
          <w:color w:val="auto"/>
          <w:sz w:val="22"/>
        </w:rPr>
      </w:pPr>
      <w:r>
        <w:rPr>
          <w:rFonts w:ascii="Calibri" w:hAnsi="Calibri"/>
          <w:i/>
          <w:color w:val="auto"/>
          <w:sz w:val="22"/>
        </w:rPr>
        <w:t>Any unanticipated</w:t>
      </w:r>
      <w:r w:rsidR="004C06E1">
        <w:rPr>
          <w:rFonts w:ascii="Calibri" w:hAnsi="Calibri"/>
          <w:i/>
          <w:color w:val="auto"/>
          <w:sz w:val="22"/>
        </w:rPr>
        <w:t xml:space="preserve"> </w:t>
      </w:r>
      <w:r w:rsidR="007A5029">
        <w:rPr>
          <w:rFonts w:ascii="Calibri" w:hAnsi="Calibri"/>
          <w:i/>
          <w:color w:val="auto"/>
          <w:sz w:val="22"/>
        </w:rPr>
        <w:t xml:space="preserve">successes/challenges </w:t>
      </w:r>
      <w:r w:rsidR="004C06E1">
        <w:rPr>
          <w:rFonts w:ascii="Calibri" w:hAnsi="Calibri"/>
          <w:i/>
          <w:color w:val="auto"/>
          <w:sz w:val="22"/>
        </w:rPr>
        <w:t xml:space="preserve"> </w:t>
      </w:r>
    </w:p>
    <w:p w14:paraId="030C618A" w14:textId="77777777" w:rsidR="000419D7" w:rsidRDefault="000419D7" w:rsidP="000419D7">
      <w:pPr>
        <w:pStyle w:val="HighlighttextPurple"/>
        <w:spacing w:line="276" w:lineRule="auto"/>
        <w:rPr>
          <w:rFonts w:ascii="Calibri" w:hAnsi="Calibri"/>
          <w:color w:val="auto"/>
          <w:sz w:val="22"/>
        </w:rPr>
      </w:pPr>
    </w:p>
    <w:p w14:paraId="2F63BB0E" w14:textId="77777777" w:rsidR="00921764" w:rsidRDefault="004F115D" w:rsidP="001D5AAF">
      <w:pPr>
        <w:pStyle w:val="HighlighttextPurple"/>
        <w:spacing w:line="276" w:lineRule="auto"/>
        <w:rPr>
          <w:rFonts w:ascii="Calibri" w:hAnsi="Calibri"/>
          <w:sz w:val="24"/>
        </w:rPr>
      </w:pPr>
      <w:r>
        <w:rPr>
          <w:rFonts w:ascii="Calibri" w:hAnsi="Calibri"/>
          <w:sz w:val="24"/>
        </w:rPr>
        <w:t xml:space="preserve">Section </w:t>
      </w:r>
      <w:r w:rsidR="00E40883">
        <w:rPr>
          <w:rFonts w:ascii="Calibri" w:hAnsi="Calibri"/>
          <w:sz w:val="24"/>
        </w:rPr>
        <w:t>4</w:t>
      </w:r>
      <w:r>
        <w:rPr>
          <w:rFonts w:ascii="Calibri" w:hAnsi="Calibri"/>
          <w:sz w:val="24"/>
        </w:rPr>
        <w:t xml:space="preserve">: </w:t>
      </w:r>
      <w:r w:rsidR="008D01DF" w:rsidRPr="00CD763B">
        <w:rPr>
          <w:rFonts w:ascii="Calibri" w:hAnsi="Calibri"/>
          <w:sz w:val="24"/>
        </w:rPr>
        <w:t xml:space="preserve">Factors influencing the success of community businesses </w:t>
      </w:r>
      <w:r w:rsidR="00230C0A">
        <w:rPr>
          <w:rFonts w:ascii="Calibri" w:hAnsi="Calibri"/>
          <w:sz w:val="24"/>
        </w:rPr>
        <w:t>[</w:t>
      </w:r>
      <w:r w:rsidR="00230C0A" w:rsidRPr="00F50E40">
        <w:rPr>
          <w:rFonts w:ascii="Calibri" w:hAnsi="Calibri"/>
          <w:b/>
          <w:sz w:val="24"/>
        </w:rPr>
        <w:t>PRIORITY</w:t>
      </w:r>
      <w:r w:rsidR="00230C0A">
        <w:rPr>
          <w:rFonts w:ascii="Calibri" w:hAnsi="Calibri"/>
          <w:sz w:val="24"/>
        </w:rPr>
        <w:t xml:space="preserve">] </w:t>
      </w:r>
    </w:p>
    <w:p w14:paraId="3285D676" w14:textId="77777777" w:rsidR="00465F2C" w:rsidRPr="0075610D" w:rsidRDefault="00465F2C" w:rsidP="00465F2C">
      <w:pPr>
        <w:pStyle w:val="HighlighttextPurple"/>
        <w:spacing w:line="276" w:lineRule="auto"/>
        <w:rPr>
          <w:rFonts w:ascii="Calibri" w:hAnsi="Calibri"/>
          <w:color w:val="auto"/>
          <w:sz w:val="22"/>
          <w:szCs w:val="22"/>
        </w:rPr>
      </w:pPr>
    </w:p>
    <w:p w14:paraId="538129EF" w14:textId="77777777" w:rsidR="0075610D" w:rsidRDefault="00921764" w:rsidP="00537718">
      <w:pPr>
        <w:pStyle w:val="HighlighttextPurple"/>
        <w:numPr>
          <w:ilvl w:val="0"/>
          <w:numId w:val="21"/>
        </w:numPr>
        <w:spacing w:line="276" w:lineRule="auto"/>
        <w:rPr>
          <w:rFonts w:ascii="Calibri" w:hAnsi="Calibri"/>
          <w:color w:val="auto"/>
          <w:sz w:val="22"/>
          <w:szCs w:val="22"/>
        </w:rPr>
      </w:pPr>
      <w:r w:rsidRPr="0075610D">
        <w:rPr>
          <w:rFonts w:ascii="Calibri" w:hAnsi="Calibri"/>
          <w:color w:val="auto"/>
          <w:sz w:val="22"/>
          <w:szCs w:val="22"/>
        </w:rPr>
        <w:t xml:space="preserve">Explore the participant’s views on the </w:t>
      </w:r>
      <w:r w:rsidR="00E66A8E" w:rsidRPr="0075610D">
        <w:rPr>
          <w:rFonts w:ascii="Calibri" w:hAnsi="Calibri"/>
          <w:b/>
          <w:color w:val="auto"/>
          <w:sz w:val="22"/>
          <w:szCs w:val="22"/>
        </w:rPr>
        <w:t xml:space="preserve">key </w:t>
      </w:r>
      <w:r w:rsidRPr="0075610D">
        <w:rPr>
          <w:rFonts w:ascii="Calibri" w:hAnsi="Calibri"/>
          <w:b/>
          <w:color w:val="auto"/>
          <w:sz w:val="22"/>
          <w:szCs w:val="22"/>
        </w:rPr>
        <w:t>factors influencing the suc</w:t>
      </w:r>
      <w:r w:rsidR="0046002C" w:rsidRPr="0075610D">
        <w:rPr>
          <w:rFonts w:ascii="Calibri" w:hAnsi="Calibri"/>
          <w:b/>
          <w:color w:val="auto"/>
          <w:sz w:val="22"/>
          <w:szCs w:val="22"/>
        </w:rPr>
        <w:t>cess</w:t>
      </w:r>
      <w:r w:rsidR="0046002C" w:rsidRPr="0075610D">
        <w:rPr>
          <w:rFonts w:ascii="Calibri" w:hAnsi="Calibri"/>
          <w:color w:val="auto"/>
          <w:sz w:val="22"/>
          <w:szCs w:val="22"/>
        </w:rPr>
        <w:t xml:space="preserve"> of the community business at the </w:t>
      </w:r>
      <w:r w:rsidR="0046002C" w:rsidRPr="0075610D">
        <w:rPr>
          <w:rFonts w:ascii="Calibri" w:hAnsi="Calibri"/>
          <w:b/>
          <w:color w:val="auto"/>
          <w:sz w:val="22"/>
          <w:szCs w:val="22"/>
        </w:rPr>
        <w:t>pre-venture and trading stages</w:t>
      </w:r>
      <w:r w:rsidR="0046002C" w:rsidRPr="0075610D">
        <w:rPr>
          <w:rFonts w:ascii="Calibri" w:hAnsi="Calibri"/>
          <w:color w:val="auto"/>
          <w:sz w:val="22"/>
          <w:szCs w:val="22"/>
        </w:rPr>
        <w:t xml:space="preserve">. </w:t>
      </w:r>
      <w:r w:rsidR="0016746C" w:rsidRPr="002B4B2E">
        <w:rPr>
          <w:rFonts w:ascii="Calibri" w:hAnsi="Calibri"/>
          <w:i/>
          <w:color w:val="auto"/>
          <w:sz w:val="22"/>
          <w:szCs w:val="22"/>
        </w:rPr>
        <w:t>Please explore differences across the business lifecycle where appropriate.</w:t>
      </w:r>
      <w:r w:rsidR="0016746C">
        <w:rPr>
          <w:rFonts w:ascii="Calibri" w:hAnsi="Calibri"/>
          <w:color w:val="auto"/>
          <w:sz w:val="22"/>
          <w:szCs w:val="22"/>
        </w:rPr>
        <w:t xml:space="preserve"> </w:t>
      </w:r>
    </w:p>
    <w:p w14:paraId="1D329117" w14:textId="77777777" w:rsidR="009B4A44" w:rsidRDefault="009B4A44" w:rsidP="001D5AAF">
      <w:pPr>
        <w:pStyle w:val="HighlighttextPurple"/>
        <w:spacing w:line="276" w:lineRule="auto"/>
        <w:rPr>
          <w:rFonts w:ascii="Calibri" w:hAnsi="Calibri"/>
          <w:color w:val="auto"/>
          <w:sz w:val="22"/>
          <w:szCs w:val="22"/>
        </w:rPr>
      </w:pPr>
    </w:p>
    <w:p w14:paraId="37F4DBF9" w14:textId="77777777" w:rsidR="0046002C" w:rsidRDefault="00537BA2" w:rsidP="001D5AAF">
      <w:pPr>
        <w:pStyle w:val="HighlighttextPurple"/>
        <w:spacing w:line="276" w:lineRule="auto"/>
        <w:rPr>
          <w:rFonts w:ascii="Calibri" w:hAnsi="Calibri"/>
          <w:b/>
          <w:color w:val="B4489B" w:themeColor="text2"/>
          <w:sz w:val="22"/>
          <w:szCs w:val="22"/>
        </w:rPr>
      </w:pPr>
      <w:r w:rsidRPr="009B4A44">
        <w:rPr>
          <w:rFonts w:ascii="Calibri" w:hAnsi="Calibri"/>
          <w:b/>
          <w:color w:val="B4489B" w:themeColor="text2"/>
          <w:sz w:val="22"/>
          <w:szCs w:val="22"/>
        </w:rPr>
        <w:t>Business</w:t>
      </w:r>
      <w:r w:rsidR="007D2988">
        <w:rPr>
          <w:rFonts w:ascii="Calibri" w:hAnsi="Calibri"/>
          <w:b/>
          <w:color w:val="B4489B" w:themeColor="text2"/>
          <w:sz w:val="22"/>
          <w:szCs w:val="22"/>
        </w:rPr>
        <w:t xml:space="preserve">-related factors </w:t>
      </w:r>
    </w:p>
    <w:p w14:paraId="47A7B746" w14:textId="77777777" w:rsidR="00EF11D3" w:rsidRDefault="00EF11D3" w:rsidP="00EF11D3">
      <w:pPr>
        <w:pStyle w:val="HighlighttextPurple"/>
        <w:spacing w:line="276" w:lineRule="auto"/>
        <w:rPr>
          <w:rFonts w:ascii="Calibri" w:hAnsi="Calibri"/>
          <w:b/>
          <w:color w:val="auto"/>
          <w:sz w:val="22"/>
          <w:szCs w:val="22"/>
        </w:rPr>
      </w:pPr>
      <w:r w:rsidRPr="00D7060E">
        <w:rPr>
          <w:rFonts w:ascii="Calibri" w:hAnsi="Calibri"/>
          <w:b/>
          <w:color w:val="auto"/>
          <w:sz w:val="22"/>
          <w:szCs w:val="22"/>
        </w:rPr>
        <w:t>Business plan</w:t>
      </w:r>
      <w:r w:rsidR="00F24CB4">
        <w:rPr>
          <w:rFonts w:ascii="Calibri" w:hAnsi="Calibri"/>
          <w:b/>
          <w:color w:val="auto"/>
          <w:sz w:val="22"/>
          <w:szCs w:val="22"/>
        </w:rPr>
        <w:t xml:space="preserve"> </w:t>
      </w:r>
      <w:r w:rsidR="003862DF">
        <w:rPr>
          <w:rFonts w:ascii="Calibri" w:hAnsi="Calibri"/>
          <w:b/>
          <w:color w:val="auto"/>
          <w:sz w:val="22"/>
          <w:szCs w:val="22"/>
        </w:rPr>
        <w:t xml:space="preserve">(including </w:t>
      </w:r>
      <w:r w:rsidR="00F24CB4">
        <w:rPr>
          <w:rFonts w:ascii="Calibri" w:hAnsi="Calibri"/>
          <w:b/>
          <w:color w:val="auto"/>
          <w:sz w:val="22"/>
          <w:szCs w:val="22"/>
        </w:rPr>
        <w:t>business model</w:t>
      </w:r>
      <w:r w:rsidR="003862DF">
        <w:rPr>
          <w:rFonts w:ascii="Calibri" w:hAnsi="Calibri"/>
          <w:b/>
          <w:color w:val="auto"/>
          <w:sz w:val="22"/>
          <w:szCs w:val="22"/>
        </w:rPr>
        <w:t xml:space="preserve">) </w:t>
      </w:r>
    </w:p>
    <w:p w14:paraId="082ECDC7" w14:textId="77777777" w:rsidR="003C5525" w:rsidRPr="003C5525" w:rsidRDefault="003C5525" w:rsidP="003C5525">
      <w:pPr>
        <w:pStyle w:val="HighlighttextPurple"/>
        <w:numPr>
          <w:ilvl w:val="0"/>
          <w:numId w:val="21"/>
        </w:numPr>
        <w:spacing w:line="276" w:lineRule="auto"/>
        <w:rPr>
          <w:rFonts w:ascii="Calibri" w:hAnsi="Calibri"/>
          <w:color w:val="auto"/>
          <w:sz w:val="22"/>
          <w:szCs w:val="22"/>
        </w:rPr>
      </w:pPr>
      <w:r w:rsidRPr="003C5525">
        <w:rPr>
          <w:rFonts w:ascii="Calibri" w:hAnsi="Calibri"/>
          <w:color w:val="auto"/>
          <w:sz w:val="22"/>
          <w:szCs w:val="22"/>
        </w:rPr>
        <w:t>Explore whether and how the business plan/model has influenced success</w:t>
      </w:r>
    </w:p>
    <w:p w14:paraId="0698FA80" w14:textId="77777777" w:rsidR="003C5525" w:rsidRDefault="003C5525" w:rsidP="00EF11D3">
      <w:pPr>
        <w:pStyle w:val="HighlighttextPurple"/>
        <w:spacing w:line="276" w:lineRule="auto"/>
        <w:rPr>
          <w:rFonts w:ascii="Calibri" w:hAnsi="Calibri"/>
          <w:b/>
          <w:color w:val="auto"/>
          <w:sz w:val="22"/>
          <w:szCs w:val="22"/>
        </w:rPr>
      </w:pPr>
    </w:p>
    <w:p w14:paraId="35CEC49C" w14:textId="77777777" w:rsidR="00CF37D3" w:rsidRDefault="00CF37D3" w:rsidP="00C11505">
      <w:pPr>
        <w:pStyle w:val="HighlighttextPurple"/>
        <w:numPr>
          <w:ilvl w:val="0"/>
          <w:numId w:val="21"/>
        </w:numPr>
        <w:spacing w:line="276" w:lineRule="auto"/>
        <w:rPr>
          <w:rFonts w:ascii="Calibri" w:hAnsi="Calibri"/>
          <w:color w:val="auto"/>
          <w:sz w:val="22"/>
          <w:szCs w:val="22"/>
        </w:rPr>
      </w:pPr>
      <w:r>
        <w:rPr>
          <w:rFonts w:ascii="Calibri" w:hAnsi="Calibri"/>
          <w:color w:val="auto"/>
          <w:sz w:val="22"/>
          <w:szCs w:val="22"/>
        </w:rPr>
        <w:t xml:space="preserve">Explore process of </w:t>
      </w:r>
      <w:r w:rsidRPr="0070358D">
        <w:rPr>
          <w:rFonts w:ascii="Calibri" w:hAnsi="Calibri"/>
          <w:b/>
          <w:color w:val="auto"/>
          <w:sz w:val="22"/>
          <w:szCs w:val="22"/>
        </w:rPr>
        <w:t xml:space="preserve">developing </w:t>
      </w:r>
      <w:r w:rsidR="0075610D" w:rsidRPr="0070358D">
        <w:rPr>
          <w:rFonts w:ascii="Calibri" w:hAnsi="Calibri"/>
          <w:b/>
          <w:color w:val="auto"/>
          <w:sz w:val="22"/>
          <w:szCs w:val="22"/>
        </w:rPr>
        <w:t xml:space="preserve">a viable </w:t>
      </w:r>
      <w:r w:rsidRPr="0070358D">
        <w:rPr>
          <w:rFonts w:ascii="Calibri" w:hAnsi="Calibri"/>
          <w:b/>
          <w:color w:val="auto"/>
          <w:sz w:val="22"/>
          <w:szCs w:val="22"/>
        </w:rPr>
        <w:t>business plan</w:t>
      </w:r>
    </w:p>
    <w:p w14:paraId="585972C8" w14:textId="77777777" w:rsidR="00CF37D3" w:rsidRDefault="00CF37D3" w:rsidP="00CF37D3">
      <w:pPr>
        <w:pStyle w:val="HighlighttextPurple"/>
        <w:numPr>
          <w:ilvl w:val="1"/>
          <w:numId w:val="32"/>
        </w:numPr>
        <w:spacing w:line="276" w:lineRule="auto"/>
        <w:rPr>
          <w:rFonts w:ascii="Calibri" w:hAnsi="Calibri"/>
          <w:color w:val="auto"/>
          <w:sz w:val="22"/>
          <w:szCs w:val="22"/>
        </w:rPr>
      </w:pPr>
      <w:r>
        <w:rPr>
          <w:rFonts w:ascii="Calibri" w:hAnsi="Calibri"/>
          <w:color w:val="auto"/>
          <w:sz w:val="22"/>
          <w:szCs w:val="22"/>
        </w:rPr>
        <w:t xml:space="preserve">Who involved, when and for what purpose </w:t>
      </w:r>
    </w:p>
    <w:p w14:paraId="7A9541E3" w14:textId="77777777" w:rsidR="004666B3" w:rsidRDefault="00CF37D3" w:rsidP="00CF37D3">
      <w:pPr>
        <w:pStyle w:val="HighlighttextPurple"/>
        <w:numPr>
          <w:ilvl w:val="1"/>
          <w:numId w:val="32"/>
        </w:numPr>
        <w:spacing w:line="276" w:lineRule="auto"/>
        <w:rPr>
          <w:rFonts w:ascii="Calibri" w:hAnsi="Calibri"/>
          <w:color w:val="auto"/>
          <w:sz w:val="22"/>
          <w:szCs w:val="22"/>
        </w:rPr>
      </w:pPr>
      <w:r>
        <w:rPr>
          <w:rFonts w:ascii="Calibri" w:hAnsi="Calibri"/>
          <w:color w:val="auto"/>
          <w:sz w:val="22"/>
          <w:szCs w:val="22"/>
        </w:rPr>
        <w:t>Ease</w:t>
      </w:r>
      <w:r w:rsidR="002B0681" w:rsidRPr="00CF37D3">
        <w:rPr>
          <w:rFonts w:ascii="Calibri" w:hAnsi="Calibri"/>
          <w:color w:val="auto"/>
          <w:sz w:val="22"/>
          <w:szCs w:val="22"/>
        </w:rPr>
        <w:t>/difficult</w:t>
      </w:r>
      <w:r>
        <w:rPr>
          <w:rFonts w:ascii="Calibri" w:hAnsi="Calibri"/>
          <w:color w:val="auto"/>
          <w:sz w:val="22"/>
          <w:szCs w:val="22"/>
        </w:rPr>
        <w:t>y</w:t>
      </w:r>
      <w:r w:rsidR="002B0681" w:rsidRPr="00CF37D3">
        <w:rPr>
          <w:rFonts w:ascii="Calibri" w:hAnsi="Calibri"/>
          <w:color w:val="auto"/>
          <w:sz w:val="22"/>
          <w:szCs w:val="22"/>
        </w:rPr>
        <w:t xml:space="preserve"> </w:t>
      </w:r>
      <w:r>
        <w:rPr>
          <w:rFonts w:ascii="Calibri" w:hAnsi="Calibri"/>
          <w:color w:val="auto"/>
          <w:sz w:val="22"/>
          <w:szCs w:val="22"/>
        </w:rPr>
        <w:t>of</w:t>
      </w:r>
      <w:r w:rsidR="002B0681" w:rsidRPr="00CF37D3">
        <w:rPr>
          <w:rFonts w:ascii="Calibri" w:hAnsi="Calibri"/>
          <w:color w:val="auto"/>
          <w:sz w:val="22"/>
          <w:szCs w:val="22"/>
        </w:rPr>
        <w:t xml:space="preserve"> develop</w:t>
      </w:r>
      <w:r>
        <w:rPr>
          <w:rFonts w:ascii="Calibri" w:hAnsi="Calibri"/>
          <w:color w:val="auto"/>
          <w:sz w:val="22"/>
          <w:szCs w:val="22"/>
        </w:rPr>
        <w:t>ing</w:t>
      </w:r>
      <w:r w:rsidR="002B0681" w:rsidRPr="00CF37D3">
        <w:rPr>
          <w:rFonts w:ascii="Calibri" w:hAnsi="Calibri"/>
          <w:color w:val="auto"/>
          <w:sz w:val="22"/>
          <w:szCs w:val="22"/>
        </w:rPr>
        <w:t xml:space="preserve"> a viable</w:t>
      </w:r>
      <w:r w:rsidR="004666B3" w:rsidRPr="00CF37D3">
        <w:rPr>
          <w:rFonts w:ascii="Calibri" w:hAnsi="Calibri"/>
          <w:color w:val="auto"/>
          <w:sz w:val="22"/>
          <w:szCs w:val="22"/>
        </w:rPr>
        <w:t xml:space="preserve"> business plan</w:t>
      </w:r>
      <w:r w:rsidR="00FD3212" w:rsidRPr="00CF37D3">
        <w:rPr>
          <w:rFonts w:ascii="Calibri" w:hAnsi="Calibri"/>
          <w:color w:val="auto"/>
          <w:sz w:val="22"/>
          <w:szCs w:val="22"/>
        </w:rPr>
        <w:t xml:space="preserve"> and reasons for this </w:t>
      </w:r>
    </w:p>
    <w:p w14:paraId="4B0D9C7F" w14:textId="77777777" w:rsidR="00A1500A" w:rsidRDefault="00A1500A" w:rsidP="00A1500A">
      <w:pPr>
        <w:pStyle w:val="HighlighttextPurple"/>
        <w:numPr>
          <w:ilvl w:val="2"/>
          <w:numId w:val="32"/>
        </w:numPr>
        <w:spacing w:line="276" w:lineRule="auto"/>
        <w:rPr>
          <w:rFonts w:ascii="Calibri" w:hAnsi="Calibri"/>
          <w:i/>
          <w:color w:val="auto"/>
          <w:sz w:val="22"/>
          <w:szCs w:val="22"/>
        </w:rPr>
      </w:pPr>
      <w:r w:rsidRPr="00964221">
        <w:rPr>
          <w:rFonts w:ascii="Calibri" w:hAnsi="Calibri"/>
          <w:i/>
          <w:color w:val="auto"/>
          <w:sz w:val="22"/>
          <w:szCs w:val="22"/>
        </w:rPr>
        <w:t>Estimating local support/demand for service</w:t>
      </w:r>
    </w:p>
    <w:p w14:paraId="643997DD" w14:textId="77777777" w:rsidR="008679D6" w:rsidRPr="00964221" w:rsidRDefault="004313C7" w:rsidP="00A1500A">
      <w:pPr>
        <w:pStyle w:val="HighlighttextPurple"/>
        <w:numPr>
          <w:ilvl w:val="2"/>
          <w:numId w:val="32"/>
        </w:numPr>
        <w:spacing w:line="276" w:lineRule="auto"/>
        <w:rPr>
          <w:rFonts w:ascii="Calibri" w:hAnsi="Calibri"/>
          <w:i/>
          <w:color w:val="auto"/>
          <w:sz w:val="22"/>
          <w:szCs w:val="22"/>
        </w:rPr>
      </w:pPr>
      <w:r>
        <w:rPr>
          <w:rFonts w:ascii="Calibri" w:hAnsi="Calibri"/>
          <w:i/>
          <w:color w:val="auto"/>
          <w:sz w:val="22"/>
          <w:szCs w:val="22"/>
        </w:rPr>
        <w:t>Estimating level of c</w:t>
      </w:r>
      <w:r w:rsidR="008679D6">
        <w:rPr>
          <w:rFonts w:ascii="Calibri" w:hAnsi="Calibri"/>
          <w:i/>
          <w:color w:val="auto"/>
          <w:sz w:val="22"/>
          <w:szCs w:val="22"/>
        </w:rPr>
        <w:t xml:space="preserve">ompetition within market </w:t>
      </w:r>
    </w:p>
    <w:p w14:paraId="1083F06D" w14:textId="77777777" w:rsidR="00A1500A" w:rsidRPr="00964221" w:rsidRDefault="00A1500A" w:rsidP="00A1500A">
      <w:pPr>
        <w:pStyle w:val="HighlighttextPurple"/>
        <w:numPr>
          <w:ilvl w:val="2"/>
          <w:numId w:val="32"/>
        </w:numPr>
        <w:spacing w:line="276" w:lineRule="auto"/>
        <w:rPr>
          <w:rFonts w:ascii="Calibri" w:hAnsi="Calibri"/>
          <w:i/>
          <w:color w:val="auto"/>
          <w:sz w:val="22"/>
          <w:szCs w:val="22"/>
        </w:rPr>
      </w:pPr>
      <w:r w:rsidRPr="00964221">
        <w:rPr>
          <w:rFonts w:ascii="Calibri" w:hAnsi="Calibri"/>
          <w:i/>
          <w:color w:val="auto"/>
          <w:sz w:val="22"/>
          <w:szCs w:val="22"/>
        </w:rPr>
        <w:t xml:space="preserve">Making realistic financial </w:t>
      </w:r>
      <w:r w:rsidR="0061720A" w:rsidRPr="00964221">
        <w:rPr>
          <w:rFonts w:ascii="Calibri" w:hAnsi="Calibri"/>
          <w:i/>
          <w:color w:val="auto"/>
          <w:sz w:val="22"/>
          <w:szCs w:val="22"/>
        </w:rPr>
        <w:t>calculations/project</w:t>
      </w:r>
      <w:r w:rsidR="008F712E">
        <w:rPr>
          <w:rFonts w:ascii="Calibri" w:hAnsi="Calibri"/>
          <w:i/>
          <w:color w:val="auto"/>
          <w:sz w:val="22"/>
          <w:szCs w:val="22"/>
        </w:rPr>
        <w:t xml:space="preserve">ions e.g. cash-flow, profitability, costs of purchasing and refurbishing assets </w:t>
      </w:r>
      <w:r w:rsidR="0061720A" w:rsidRPr="00964221">
        <w:rPr>
          <w:rFonts w:ascii="Calibri" w:hAnsi="Calibri"/>
          <w:i/>
          <w:color w:val="auto"/>
          <w:sz w:val="22"/>
          <w:szCs w:val="22"/>
        </w:rPr>
        <w:t xml:space="preserve"> </w:t>
      </w:r>
    </w:p>
    <w:p w14:paraId="30AB31BB" w14:textId="77777777" w:rsidR="00AF4A46" w:rsidRDefault="00AF4A46" w:rsidP="00AF4A46">
      <w:pPr>
        <w:pStyle w:val="HighlighttextPurple"/>
        <w:spacing w:line="276" w:lineRule="auto"/>
        <w:rPr>
          <w:rFonts w:ascii="Calibri" w:hAnsi="Calibri"/>
          <w:color w:val="auto"/>
          <w:sz w:val="22"/>
          <w:szCs w:val="22"/>
        </w:rPr>
      </w:pPr>
    </w:p>
    <w:p w14:paraId="329FAC40" w14:textId="77777777" w:rsidR="00C044FD" w:rsidRDefault="00AF4A46" w:rsidP="00C044FD">
      <w:pPr>
        <w:pStyle w:val="HighlighttextPurple"/>
        <w:numPr>
          <w:ilvl w:val="0"/>
          <w:numId w:val="21"/>
        </w:numPr>
        <w:spacing w:line="276" w:lineRule="auto"/>
        <w:rPr>
          <w:rFonts w:ascii="Calibri" w:hAnsi="Calibri"/>
          <w:b/>
          <w:color w:val="auto"/>
          <w:sz w:val="22"/>
          <w:szCs w:val="22"/>
        </w:rPr>
      </w:pPr>
      <w:r>
        <w:rPr>
          <w:rFonts w:ascii="Calibri" w:hAnsi="Calibri"/>
          <w:color w:val="auto"/>
          <w:sz w:val="22"/>
          <w:szCs w:val="22"/>
        </w:rPr>
        <w:t xml:space="preserve">Explore </w:t>
      </w:r>
      <w:r w:rsidR="0070358D" w:rsidRPr="0070358D">
        <w:rPr>
          <w:rFonts w:ascii="Calibri" w:hAnsi="Calibri"/>
          <w:b/>
          <w:color w:val="auto"/>
          <w:sz w:val="22"/>
          <w:szCs w:val="22"/>
        </w:rPr>
        <w:t>strengths and any limitations of</w:t>
      </w:r>
      <w:r w:rsidR="0070358D">
        <w:rPr>
          <w:rFonts w:ascii="Calibri" w:hAnsi="Calibri"/>
          <w:color w:val="auto"/>
          <w:sz w:val="22"/>
          <w:szCs w:val="22"/>
        </w:rPr>
        <w:t xml:space="preserve"> </w:t>
      </w:r>
      <w:r w:rsidRPr="00982C1C">
        <w:rPr>
          <w:rFonts w:ascii="Calibri" w:hAnsi="Calibri"/>
          <w:b/>
          <w:color w:val="auto"/>
          <w:sz w:val="22"/>
          <w:szCs w:val="22"/>
        </w:rPr>
        <w:t xml:space="preserve">business model </w:t>
      </w:r>
    </w:p>
    <w:p w14:paraId="329FDA82" w14:textId="77777777" w:rsidR="00336D9E" w:rsidRDefault="0075610D" w:rsidP="0075610D">
      <w:pPr>
        <w:pStyle w:val="HighlighttextPurple"/>
        <w:numPr>
          <w:ilvl w:val="1"/>
          <w:numId w:val="32"/>
        </w:numPr>
        <w:spacing w:line="276" w:lineRule="auto"/>
        <w:rPr>
          <w:rFonts w:ascii="Calibri" w:hAnsi="Calibri"/>
          <w:color w:val="auto"/>
          <w:sz w:val="22"/>
          <w:szCs w:val="22"/>
        </w:rPr>
      </w:pPr>
      <w:r>
        <w:rPr>
          <w:rFonts w:ascii="Calibri" w:hAnsi="Calibri"/>
          <w:color w:val="auto"/>
          <w:sz w:val="22"/>
          <w:szCs w:val="22"/>
        </w:rPr>
        <w:t>Explore key strengths/any limitations of business model</w:t>
      </w:r>
    </w:p>
    <w:p w14:paraId="398E7D1A" w14:textId="77777777" w:rsidR="0075610D" w:rsidRDefault="0075610D" w:rsidP="0075610D">
      <w:pPr>
        <w:pStyle w:val="HighlighttextPurple"/>
        <w:numPr>
          <w:ilvl w:val="2"/>
          <w:numId w:val="32"/>
        </w:numPr>
        <w:spacing w:line="276" w:lineRule="auto"/>
        <w:rPr>
          <w:rFonts w:ascii="Calibri" w:hAnsi="Calibri"/>
          <w:color w:val="auto"/>
          <w:sz w:val="22"/>
          <w:szCs w:val="22"/>
        </w:rPr>
      </w:pPr>
      <w:r>
        <w:rPr>
          <w:rFonts w:ascii="Calibri" w:hAnsi="Calibri"/>
          <w:color w:val="auto"/>
          <w:sz w:val="22"/>
          <w:szCs w:val="22"/>
        </w:rPr>
        <w:t xml:space="preserve">Whether </w:t>
      </w:r>
      <w:r w:rsidR="00524FD2">
        <w:rPr>
          <w:rFonts w:ascii="Calibri" w:hAnsi="Calibri"/>
          <w:color w:val="auto"/>
          <w:sz w:val="22"/>
          <w:szCs w:val="22"/>
        </w:rPr>
        <w:t>the products/services meet needs/expectations of customers</w:t>
      </w:r>
    </w:p>
    <w:p w14:paraId="2A621A0D" w14:textId="77777777" w:rsidR="00524FD2" w:rsidRDefault="00524FD2" w:rsidP="0075610D">
      <w:pPr>
        <w:pStyle w:val="HighlighttextPurple"/>
        <w:numPr>
          <w:ilvl w:val="2"/>
          <w:numId w:val="32"/>
        </w:numPr>
        <w:spacing w:line="276" w:lineRule="auto"/>
        <w:rPr>
          <w:rFonts w:ascii="Calibri" w:hAnsi="Calibri"/>
          <w:color w:val="auto"/>
          <w:sz w:val="22"/>
          <w:szCs w:val="22"/>
        </w:rPr>
      </w:pPr>
      <w:r>
        <w:rPr>
          <w:rFonts w:ascii="Calibri" w:hAnsi="Calibri"/>
          <w:color w:val="auto"/>
          <w:sz w:val="22"/>
          <w:szCs w:val="22"/>
        </w:rPr>
        <w:t xml:space="preserve">Whether there is an adequate customer base for community business </w:t>
      </w:r>
    </w:p>
    <w:p w14:paraId="108E22C4" w14:textId="77777777" w:rsidR="006A2306" w:rsidRDefault="006A2306" w:rsidP="0075610D">
      <w:pPr>
        <w:pStyle w:val="HighlighttextPurple"/>
        <w:numPr>
          <w:ilvl w:val="2"/>
          <w:numId w:val="32"/>
        </w:numPr>
        <w:spacing w:line="276" w:lineRule="auto"/>
        <w:rPr>
          <w:rFonts w:ascii="Calibri" w:hAnsi="Calibri"/>
          <w:color w:val="auto"/>
          <w:sz w:val="22"/>
          <w:szCs w:val="22"/>
        </w:rPr>
      </w:pPr>
      <w:r w:rsidRPr="0075610D">
        <w:rPr>
          <w:rFonts w:ascii="Calibri" w:hAnsi="Calibri"/>
          <w:color w:val="auto"/>
          <w:sz w:val="22"/>
          <w:szCs w:val="22"/>
        </w:rPr>
        <w:t xml:space="preserve">Whether and how business balances social value and commercial viability and how this is achieved </w:t>
      </w:r>
    </w:p>
    <w:p w14:paraId="37D87BF7" w14:textId="77777777" w:rsidR="0075610D" w:rsidRDefault="0075610D" w:rsidP="0075610D">
      <w:pPr>
        <w:pStyle w:val="HighlighttextPurple"/>
        <w:numPr>
          <w:ilvl w:val="1"/>
          <w:numId w:val="32"/>
        </w:numPr>
        <w:spacing w:line="276" w:lineRule="auto"/>
        <w:rPr>
          <w:rFonts w:ascii="Calibri" w:hAnsi="Calibri"/>
          <w:color w:val="auto"/>
          <w:sz w:val="22"/>
          <w:szCs w:val="22"/>
        </w:rPr>
      </w:pPr>
      <w:r>
        <w:rPr>
          <w:rFonts w:ascii="Calibri" w:hAnsi="Calibri"/>
          <w:color w:val="auto"/>
          <w:sz w:val="22"/>
          <w:szCs w:val="22"/>
        </w:rPr>
        <w:t xml:space="preserve">Explore whether and how the community business has </w:t>
      </w:r>
      <w:r w:rsidRPr="00862516">
        <w:rPr>
          <w:rFonts w:ascii="Calibri" w:hAnsi="Calibri"/>
          <w:b/>
          <w:color w:val="auto"/>
          <w:sz w:val="22"/>
          <w:szCs w:val="22"/>
        </w:rPr>
        <w:t xml:space="preserve">diversified </w:t>
      </w:r>
    </w:p>
    <w:p w14:paraId="07188681" w14:textId="77777777" w:rsidR="0075610D" w:rsidRDefault="0075610D" w:rsidP="0075610D">
      <w:pPr>
        <w:pStyle w:val="HighlighttextPurple"/>
        <w:numPr>
          <w:ilvl w:val="2"/>
          <w:numId w:val="32"/>
        </w:numPr>
        <w:spacing w:line="276" w:lineRule="auto"/>
        <w:rPr>
          <w:rFonts w:ascii="Calibri" w:hAnsi="Calibri"/>
          <w:color w:val="auto"/>
          <w:sz w:val="22"/>
          <w:szCs w:val="22"/>
        </w:rPr>
      </w:pPr>
      <w:r>
        <w:rPr>
          <w:rFonts w:ascii="Calibri" w:hAnsi="Calibri"/>
          <w:color w:val="auto"/>
          <w:sz w:val="22"/>
          <w:szCs w:val="22"/>
        </w:rPr>
        <w:t>Reasons for this</w:t>
      </w:r>
    </w:p>
    <w:p w14:paraId="52ECB92F" w14:textId="77777777" w:rsidR="0075610D" w:rsidRDefault="0075610D" w:rsidP="0075610D">
      <w:pPr>
        <w:pStyle w:val="HighlighttextPurple"/>
        <w:numPr>
          <w:ilvl w:val="2"/>
          <w:numId w:val="32"/>
        </w:numPr>
        <w:spacing w:line="276" w:lineRule="auto"/>
        <w:rPr>
          <w:rFonts w:ascii="Calibri" w:hAnsi="Calibri"/>
          <w:color w:val="auto"/>
          <w:sz w:val="22"/>
          <w:szCs w:val="22"/>
        </w:rPr>
      </w:pPr>
      <w:r>
        <w:rPr>
          <w:rFonts w:ascii="Calibri" w:hAnsi="Calibri"/>
          <w:color w:val="auto"/>
          <w:sz w:val="22"/>
          <w:szCs w:val="22"/>
        </w:rPr>
        <w:t>Timing</w:t>
      </w:r>
    </w:p>
    <w:p w14:paraId="5E89345D" w14:textId="77777777" w:rsidR="0075610D" w:rsidRPr="006A2306" w:rsidRDefault="0075610D" w:rsidP="0075610D">
      <w:pPr>
        <w:pStyle w:val="HighlighttextPurple"/>
        <w:numPr>
          <w:ilvl w:val="2"/>
          <w:numId w:val="32"/>
        </w:numPr>
        <w:spacing w:line="276" w:lineRule="auto"/>
        <w:rPr>
          <w:rFonts w:ascii="Calibri" w:hAnsi="Calibri"/>
          <w:color w:val="auto"/>
          <w:sz w:val="22"/>
          <w:szCs w:val="22"/>
        </w:rPr>
      </w:pPr>
      <w:r>
        <w:rPr>
          <w:rFonts w:ascii="Calibri" w:hAnsi="Calibri"/>
          <w:color w:val="auto"/>
          <w:sz w:val="22"/>
          <w:szCs w:val="22"/>
        </w:rPr>
        <w:t xml:space="preserve">What the benefits/risks have been </w:t>
      </w:r>
    </w:p>
    <w:p w14:paraId="50AAAA07" w14:textId="77777777" w:rsidR="00EF11D3" w:rsidRPr="00870FC3" w:rsidRDefault="00EF11D3" w:rsidP="00EF11D3">
      <w:pPr>
        <w:pStyle w:val="HighlighttextPurple"/>
        <w:spacing w:line="276" w:lineRule="auto"/>
        <w:rPr>
          <w:rFonts w:ascii="Calibri" w:hAnsi="Calibri"/>
          <w:b/>
          <w:color w:val="auto"/>
          <w:sz w:val="22"/>
          <w:szCs w:val="22"/>
        </w:rPr>
      </w:pPr>
      <w:r w:rsidRPr="00870FC3">
        <w:rPr>
          <w:rFonts w:ascii="Calibri" w:hAnsi="Calibri"/>
          <w:b/>
          <w:color w:val="auto"/>
          <w:sz w:val="22"/>
          <w:szCs w:val="22"/>
        </w:rPr>
        <w:t>Finance</w:t>
      </w:r>
    </w:p>
    <w:p w14:paraId="3E49AB01" w14:textId="77777777" w:rsidR="0059597A" w:rsidRDefault="0059597A" w:rsidP="0059597A">
      <w:pPr>
        <w:pStyle w:val="HighlighttextPurple"/>
        <w:spacing w:line="276" w:lineRule="auto"/>
        <w:rPr>
          <w:rFonts w:ascii="Calibri" w:hAnsi="Calibri"/>
          <w:color w:val="auto"/>
          <w:sz w:val="22"/>
          <w:szCs w:val="22"/>
        </w:rPr>
      </w:pPr>
    </w:p>
    <w:p w14:paraId="2B3224C0" w14:textId="77777777" w:rsidR="0059597A" w:rsidRDefault="0059597A" w:rsidP="0059597A">
      <w:pPr>
        <w:pStyle w:val="HighlighttextPurple"/>
        <w:numPr>
          <w:ilvl w:val="0"/>
          <w:numId w:val="42"/>
        </w:numPr>
        <w:spacing w:line="276" w:lineRule="auto"/>
        <w:rPr>
          <w:rFonts w:ascii="Calibri" w:hAnsi="Calibri"/>
          <w:color w:val="auto"/>
          <w:sz w:val="22"/>
          <w:szCs w:val="22"/>
        </w:rPr>
      </w:pPr>
      <w:r>
        <w:rPr>
          <w:rFonts w:ascii="Calibri" w:hAnsi="Calibri"/>
          <w:color w:val="auto"/>
          <w:sz w:val="22"/>
          <w:szCs w:val="22"/>
        </w:rPr>
        <w:t xml:space="preserve">Explore whether and how the </w:t>
      </w:r>
      <w:r w:rsidRPr="0043383F">
        <w:rPr>
          <w:rFonts w:ascii="Calibri" w:hAnsi="Calibri"/>
          <w:b/>
          <w:color w:val="auto"/>
          <w:sz w:val="22"/>
          <w:szCs w:val="22"/>
        </w:rPr>
        <w:t>financial position</w:t>
      </w:r>
      <w:r>
        <w:rPr>
          <w:rFonts w:ascii="Calibri" w:hAnsi="Calibri"/>
          <w:color w:val="auto"/>
          <w:sz w:val="22"/>
          <w:szCs w:val="22"/>
        </w:rPr>
        <w:t xml:space="preserve"> of the community business has influenced success </w:t>
      </w:r>
    </w:p>
    <w:p w14:paraId="3DB895FE" w14:textId="77777777" w:rsidR="0059597A" w:rsidRDefault="0059597A" w:rsidP="0059597A">
      <w:pPr>
        <w:pStyle w:val="HighlighttextPurple"/>
        <w:spacing w:line="276" w:lineRule="auto"/>
        <w:ind w:left="720"/>
        <w:rPr>
          <w:rFonts w:ascii="Calibri" w:hAnsi="Calibri"/>
          <w:color w:val="auto"/>
          <w:sz w:val="22"/>
          <w:szCs w:val="22"/>
        </w:rPr>
      </w:pPr>
    </w:p>
    <w:p w14:paraId="6D5F0C9C" w14:textId="77777777" w:rsidR="0059597A" w:rsidRDefault="0043383F" w:rsidP="0059597A">
      <w:pPr>
        <w:pStyle w:val="HighlighttextPurple"/>
        <w:numPr>
          <w:ilvl w:val="0"/>
          <w:numId w:val="42"/>
        </w:numPr>
        <w:spacing w:line="276" w:lineRule="auto"/>
        <w:rPr>
          <w:rFonts w:ascii="Calibri" w:hAnsi="Calibri"/>
          <w:color w:val="auto"/>
          <w:sz w:val="22"/>
          <w:szCs w:val="22"/>
        </w:rPr>
      </w:pPr>
      <w:r>
        <w:rPr>
          <w:rFonts w:ascii="Calibri" w:hAnsi="Calibri"/>
          <w:color w:val="auto"/>
          <w:sz w:val="22"/>
          <w:szCs w:val="22"/>
        </w:rPr>
        <w:t>Clarify key information about the</w:t>
      </w:r>
      <w:r w:rsidR="0059597A">
        <w:rPr>
          <w:rFonts w:ascii="Calibri" w:hAnsi="Calibri"/>
          <w:color w:val="auto"/>
          <w:sz w:val="22"/>
          <w:szCs w:val="22"/>
        </w:rPr>
        <w:t xml:space="preserve"> financial position of the community business </w:t>
      </w:r>
    </w:p>
    <w:p w14:paraId="7273A69E" w14:textId="77777777" w:rsidR="0059597A" w:rsidRPr="0059597A" w:rsidRDefault="0059597A" w:rsidP="0059597A">
      <w:pPr>
        <w:pStyle w:val="HighlighttextPurple"/>
        <w:numPr>
          <w:ilvl w:val="1"/>
          <w:numId w:val="32"/>
        </w:numPr>
        <w:spacing w:line="276" w:lineRule="auto"/>
        <w:rPr>
          <w:rFonts w:ascii="Calibri" w:hAnsi="Calibri"/>
          <w:color w:val="auto"/>
          <w:sz w:val="22"/>
          <w:szCs w:val="22"/>
        </w:rPr>
      </w:pPr>
      <w:r w:rsidRPr="0059597A">
        <w:rPr>
          <w:rFonts w:ascii="Calibri" w:hAnsi="Calibri"/>
          <w:color w:val="auto"/>
          <w:sz w:val="22"/>
          <w:szCs w:val="22"/>
        </w:rPr>
        <w:t>Whether commu</w:t>
      </w:r>
      <w:r>
        <w:rPr>
          <w:rFonts w:ascii="Calibri" w:hAnsi="Calibri"/>
          <w:color w:val="auto"/>
          <w:sz w:val="22"/>
          <w:szCs w:val="22"/>
        </w:rPr>
        <w:t xml:space="preserve">nity business is/aspires to be </w:t>
      </w:r>
      <w:r w:rsidRPr="0059597A">
        <w:rPr>
          <w:rFonts w:ascii="Calibri" w:hAnsi="Calibri"/>
          <w:color w:val="auto"/>
          <w:sz w:val="22"/>
          <w:szCs w:val="22"/>
        </w:rPr>
        <w:t xml:space="preserve">independent of grants/subsidies and how achieved  </w:t>
      </w:r>
    </w:p>
    <w:p w14:paraId="59CBF59B" w14:textId="77777777" w:rsidR="0059597A" w:rsidRPr="005A356E" w:rsidRDefault="0059597A" w:rsidP="0059597A">
      <w:pPr>
        <w:pStyle w:val="HighlighttextPurple"/>
        <w:numPr>
          <w:ilvl w:val="1"/>
          <w:numId w:val="33"/>
        </w:numPr>
        <w:spacing w:line="276" w:lineRule="auto"/>
        <w:rPr>
          <w:rFonts w:ascii="Calibri" w:hAnsi="Calibri"/>
          <w:color w:val="auto"/>
          <w:sz w:val="22"/>
          <w:szCs w:val="22"/>
        </w:rPr>
      </w:pPr>
      <w:r>
        <w:rPr>
          <w:rFonts w:ascii="Calibri" w:hAnsi="Calibri"/>
          <w:color w:val="auto"/>
          <w:sz w:val="22"/>
          <w:szCs w:val="22"/>
        </w:rPr>
        <w:t xml:space="preserve">Main sources of finance e.g. grant, loans, trading income </w:t>
      </w:r>
    </w:p>
    <w:p w14:paraId="009A1F0B" w14:textId="77777777" w:rsidR="00870FC3" w:rsidRDefault="00AD6111" w:rsidP="005A356E">
      <w:pPr>
        <w:pStyle w:val="HighlighttextPurple"/>
        <w:numPr>
          <w:ilvl w:val="1"/>
          <w:numId w:val="33"/>
        </w:numPr>
        <w:spacing w:line="276" w:lineRule="auto"/>
        <w:rPr>
          <w:rFonts w:ascii="Calibri" w:hAnsi="Calibri"/>
          <w:color w:val="auto"/>
          <w:sz w:val="22"/>
          <w:szCs w:val="22"/>
        </w:rPr>
      </w:pPr>
      <w:r>
        <w:rPr>
          <w:rFonts w:ascii="Calibri" w:hAnsi="Calibri"/>
          <w:color w:val="auto"/>
          <w:sz w:val="22"/>
          <w:szCs w:val="22"/>
        </w:rPr>
        <w:t>B</w:t>
      </w:r>
      <w:r w:rsidR="000A1A70" w:rsidRPr="005A356E">
        <w:rPr>
          <w:rFonts w:ascii="Calibri" w:hAnsi="Calibri"/>
          <w:color w:val="auto"/>
          <w:sz w:val="22"/>
          <w:szCs w:val="22"/>
        </w:rPr>
        <w:t xml:space="preserve">alance of income from trading/non-trading sources </w:t>
      </w:r>
      <w:r w:rsidR="00870FC3">
        <w:rPr>
          <w:rFonts w:ascii="Calibri" w:hAnsi="Calibri"/>
          <w:color w:val="auto"/>
          <w:sz w:val="22"/>
          <w:szCs w:val="22"/>
        </w:rPr>
        <w:t>and reasons for this</w:t>
      </w:r>
    </w:p>
    <w:p w14:paraId="33A59368" w14:textId="77777777" w:rsidR="0043383F" w:rsidRDefault="0043383F" w:rsidP="005A356E">
      <w:pPr>
        <w:pStyle w:val="HighlighttextPurple"/>
        <w:numPr>
          <w:ilvl w:val="1"/>
          <w:numId w:val="33"/>
        </w:numPr>
        <w:spacing w:line="276" w:lineRule="auto"/>
        <w:rPr>
          <w:rFonts w:ascii="Calibri" w:hAnsi="Calibri"/>
          <w:color w:val="auto"/>
          <w:sz w:val="22"/>
          <w:szCs w:val="22"/>
        </w:rPr>
      </w:pPr>
      <w:r>
        <w:rPr>
          <w:rFonts w:ascii="Calibri" w:hAnsi="Calibri"/>
          <w:color w:val="auto"/>
          <w:sz w:val="22"/>
          <w:szCs w:val="22"/>
        </w:rPr>
        <w:t xml:space="preserve">Most/least ‘profitable’ trading activities and reasons for this </w:t>
      </w:r>
    </w:p>
    <w:p w14:paraId="7214CF47" w14:textId="77777777" w:rsidR="0059597A" w:rsidRDefault="0059597A" w:rsidP="0059597A">
      <w:pPr>
        <w:pStyle w:val="HighlighttextPurple"/>
        <w:spacing w:line="276" w:lineRule="auto"/>
        <w:rPr>
          <w:rFonts w:ascii="Calibri" w:hAnsi="Calibri"/>
          <w:color w:val="auto"/>
          <w:sz w:val="22"/>
          <w:szCs w:val="22"/>
        </w:rPr>
      </w:pPr>
    </w:p>
    <w:p w14:paraId="2360BB9C" w14:textId="77777777" w:rsidR="00AD6111" w:rsidRDefault="00AD6111" w:rsidP="0059597A">
      <w:pPr>
        <w:pStyle w:val="HighlighttextPurple"/>
        <w:spacing w:line="276" w:lineRule="auto"/>
        <w:rPr>
          <w:rFonts w:ascii="Calibri" w:hAnsi="Calibri"/>
          <w:color w:val="auto"/>
          <w:sz w:val="22"/>
          <w:szCs w:val="22"/>
        </w:rPr>
      </w:pPr>
    </w:p>
    <w:p w14:paraId="510A259D" w14:textId="77777777" w:rsidR="00870FC3" w:rsidRDefault="0059597A" w:rsidP="0059597A">
      <w:pPr>
        <w:pStyle w:val="HighlighttextPurple"/>
        <w:numPr>
          <w:ilvl w:val="0"/>
          <w:numId w:val="33"/>
        </w:numPr>
        <w:spacing w:line="276" w:lineRule="auto"/>
        <w:rPr>
          <w:rFonts w:ascii="Calibri" w:hAnsi="Calibri"/>
          <w:color w:val="auto"/>
          <w:sz w:val="22"/>
          <w:szCs w:val="22"/>
        </w:rPr>
      </w:pPr>
      <w:r>
        <w:rPr>
          <w:rFonts w:ascii="Calibri" w:hAnsi="Calibri"/>
          <w:color w:val="auto"/>
          <w:sz w:val="22"/>
          <w:szCs w:val="22"/>
        </w:rPr>
        <w:t>Explore k</w:t>
      </w:r>
      <w:r w:rsidR="00870FC3">
        <w:rPr>
          <w:rFonts w:ascii="Calibri" w:hAnsi="Calibri"/>
          <w:color w:val="auto"/>
          <w:sz w:val="22"/>
          <w:szCs w:val="22"/>
        </w:rPr>
        <w:t xml:space="preserve">ey strengths and weaknesses of </w:t>
      </w:r>
      <w:r w:rsidR="006B1380">
        <w:rPr>
          <w:rFonts w:ascii="Calibri" w:hAnsi="Calibri"/>
          <w:color w:val="auto"/>
          <w:sz w:val="22"/>
          <w:szCs w:val="22"/>
        </w:rPr>
        <w:t xml:space="preserve">the </w:t>
      </w:r>
      <w:r w:rsidR="00870FC3">
        <w:rPr>
          <w:rFonts w:ascii="Calibri" w:hAnsi="Calibri"/>
          <w:color w:val="auto"/>
          <w:sz w:val="22"/>
          <w:szCs w:val="22"/>
        </w:rPr>
        <w:t xml:space="preserve">financial position of community business </w:t>
      </w:r>
      <w:r w:rsidR="00684460">
        <w:rPr>
          <w:rFonts w:ascii="Calibri" w:hAnsi="Calibri"/>
          <w:color w:val="auto"/>
          <w:sz w:val="22"/>
          <w:szCs w:val="22"/>
        </w:rPr>
        <w:t xml:space="preserve">e.g. </w:t>
      </w:r>
    </w:p>
    <w:p w14:paraId="0D51DEFD" w14:textId="77777777" w:rsidR="0059597A" w:rsidRPr="00684460" w:rsidRDefault="0059597A" w:rsidP="0059597A">
      <w:pPr>
        <w:pStyle w:val="HighlighttextPurple"/>
        <w:numPr>
          <w:ilvl w:val="1"/>
          <w:numId w:val="33"/>
        </w:numPr>
        <w:spacing w:line="276" w:lineRule="auto"/>
        <w:rPr>
          <w:rFonts w:ascii="Calibri" w:hAnsi="Calibri"/>
          <w:i/>
          <w:color w:val="auto"/>
          <w:sz w:val="22"/>
          <w:szCs w:val="22"/>
        </w:rPr>
      </w:pPr>
      <w:r w:rsidRPr="00684460">
        <w:rPr>
          <w:rFonts w:ascii="Calibri" w:hAnsi="Calibri"/>
          <w:i/>
          <w:color w:val="auto"/>
          <w:sz w:val="22"/>
          <w:szCs w:val="22"/>
        </w:rPr>
        <w:t>Ease/difficulty of accessing finance</w:t>
      </w:r>
    </w:p>
    <w:p w14:paraId="18E4596B" w14:textId="77777777" w:rsidR="0059597A" w:rsidRPr="00684460" w:rsidRDefault="0059597A" w:rsidP="0059597A">
      <w:pPr>
        <w:pStyle w:val="HighlighttextPurple"/>
        <w:numPr>
          <w:ilvl w:val="1"/>
          <w:numId w:val="33"/>
        </w:numPr>
        <w:spacing w:line="276" w:lineRule="auto"/>
        <w:rPr>
          <w:rFonts w:ascii="Calibri" w:hAnsi="Calibri"/>
          <w:i/>
          <w:color w:val="auto"/>
          <w:sz w:val="22"/>
          <w:szCs w:val="22"/>
        </w:rPr>
      </w:pPr>
      <w:r w:rsidRPr="00684460">
        <w:rPr>
          <w:rFonts w:ascii="Calibri" w:hAnsi="Calibri"/>
          <w:i/>
          <w:color w:val="auto"/>
          <w:sz w:val="22"/>
          <w:szCs w:val="22"/>
        </w:rPr>
        <w:t>Cash flow</w:t>
      </w:r>
    </w:p>
    <w:p w14:paraId="0B47189E" w14:textId="77777777" w:rsidR="00575632" w:rsidRPr="007362BB" w:rsidRDefault="0059597A" w:rsidP="001276E4">
      <w:pPr>
        <w:pStyle w:val="HighlighttextPurple"/>
        <w:numPr>
          <w:ilvl w:val="1"/>
          <w:numId w:val="33"/>
        </w:numPr>
        <w:spacing w:line="276" w:lineRule="auto"/>
        <w:rPr>
          <w:rFonts w:ascii="Calibri" w:hAnsi="Calibri"/>
          <w:i/>
          <w:color w:val="auto"/>
          <w:sz w:val="22"/>
          <w:szCs w:val="22"/>
        </w:rPr>
      </w:pPr>
      <w:r w:rsidRPr="00684460">
        <w:rPr>
          <w:rFonts w:ascii="Calibri" w:hAnsi="Calibri"/>
          <w:i/>
          <w:color w:val="auto"/>
          <w:sz w:val="22"/>
          <w:szCs w:val="22"/>
        </w:rPr>
        <w:t xml:space="preserve">Liquidity </w:t>
      </w:r>
    </w:p>
    <w:p w14:paraId="41882876" w14:textId="77777777" w:rsidR="00216A29" w:rsidRPr="00D7060E" w:rsidRDefault="00216A29" w:rsidP="001D5AAF">
      <w:pPr>
        <w:pStyle w:val="HighlighttextPurple"/>
        <w:spacing w:line="276" w:lineRule="auto"/>
        <w:rPr>
          <w:rFonts w:ascii="Calibri" w:hAnsi="Calibri"/>
          <w:b/>
          <w:color w:val="auto"/>
          <w:sz w:val="22"/>
          <w:szCs w:val="22"/>
        </w:rPr>
      </w:pPr>
    </w:p>
    <w:p w14:paraId="1F850026" w14:textId="77777777" w:rsidR="00FE509D" w:rsidRPr="00D7060E" w:rsidRDefault="00FE509D" w:rsidP="001D5AAF">
      <w:pPr>
        <w:pStyle w:val="HighlighttextPurple"/>
        <w:spacing w:line="276" w:lineRule="auto"/>
        <w:rPr>
          <w:rFonts w:ascii="Calibri" w:hAnsi="Calibri"/>
          <w:b/>
          <w:color w:val="auto"/>
          <w:sz w:val="22"/>
          <w:szCs w:val="22"/>
        </w:rPr>
      </w:pPr>
      <w:r w:rsidRPr="00D7060E">
        <w:rPr>
          <w:rFonts w:ascii="Calibri" w:hAnsi="Calibri"/>
          <w:b/>
          <w:color w:val="auto"/>
          <w:sz w:val="22"/>
          <w:szCs w:val="22"/>
        </w:rPr>
        <w:lastRenderedPageBreak/>
        <w:t>Ownership and legal structure</w:t>
      </w:r>
    </w:p>
    <w:p w14:paraId="4C637E02" w14:textId="77777777" w:rsidR="004640D0" w:rsidRDefault="004640D0" w:rsidP="00C11505">
      <w:pPr>
        <w:pStyle w:val="HighlighttextPurple"/>
        <w:numPr>
          <w:ilvl w:val="0"/>
          <w:numId w:val="21"/>
        </w:numPr>
        <w:spacing w:line="276" w:lineRule="auto"/>
        <w:rPr>
          <w:rFonts w:ascii="Calibri" w:hAnsi="Calibri"/>
          <w:color w:val="auto"/>
          <w:sz w:val="22"/>
          <w:szCs w:val="22"/>
        </w:rPr>
      </w:pPr>
      <w:r>
        <w:rPr>
          <w:rFonts w:ascii="Calibri" w:hAnsi="Calibri"/>
          <w:color w:val="auto"/>
          <w:sz w:val="22"/>
          <w:szCs w:val="22"/>
        </w:rPr>
        <w:t xml:space="preserve">Explore whether and how </w:t>
      </w:r>
      <w:r w:rsidRPr="004378B0">
        <w:rPr>
          <w:rFonts w:ascii="Calibri" w:hAnsi="Calibri"/>
          <w:b/>
          <w:color w:val="auto"/>
          <w:sz w:val="22"/>
          <w:szCs w:val="22"/>
        </w:rPr>
        <w:t>ownership and legal structure</w:t>
      </w:r>
      <w:r>
        <w:rPr>
          <w:rFonts w:ascii="Calibri" w:hAnsi="Calibri"/>
          <w:color w:val="auto"/>
          <w:sz w:val="22"/>
          <w:szCs w:val="22"/>
        </w:rPr>
        <w:t xml:space="preserve"> have influenced success </w:t>
      </w:r>
    </w:p>
    <w:p w14:paraId="1FE5E227" w14:textId="77777777" w:rsidR="00FA1F13" w:rsidRDefault="00FA1F13" w:rsidP="004640D0">
      <w:pPr>
        <w:pStyle w:val="HighlighttextPurple"/>
        <w:numPr>
          <w:ilvl w:val="1"/>
          <w:numId w:val="31"/>
        </w:numPr>
        <w:spacing w:line="276" w:lineRule="auto"/>
        <w:rPr>
          <w:rFonts w:ascii="Calibri" w:hAnsi="Calibri"/>
          <w:color w:val="auto"/>
          <w:sz w:val="22"/>
          <w:szCs w:val="22"/>
        </w:rPr>
      </w:pPr>
      <w:r>
        <w:rPr>
          <w:rFonts w:ascii="Calibri" w:hAnsi="Calibri"/>
          <w:color w:val="auto"/>
          <w:sz w:val="22"/>
          <w:szCs w:val="22"/>
        </w:rPr>
        <w:t xml:space="preserve">Views on suitability of chosen legal and ownership structure </w:t>
      </w:r>
    </w:p>
    <w:p w14:paraId="5121BA53" w14:textId="77777777" w:rsidR="00D7060E" w:rsidRDefault="00D7060E" w:rsidP="00C11505">
      <w:pPr>
        <w:pStyle w:val="HighlighttextPurple"/>
        <w:numPr>
          <w:ilvl w:val="1"/>
          <w:numId w:val="22"/>
        </w:numPr>
        <w:spacing w:line="276" w:lineRule="auto"/>
        <w:rPr>
          <w:rFonts w:ascii="Calibri" w:hAnsi="Calibri"/>
          <w:color w:val="auto"/>
          <w:sz w:val="22"/>
          <w:szCs w:val="22"/>
        </w:rPr>
      </w:pPr>
      <w:r w:rsidRPr="004640D0">
        <w:rPr>
          <w:rFonts w:ascii="Calibri" w:hAnsi="Calibri"/>
          <w:color w:val="auto"/>
          <w:sz w:val="22"/>
          <w:szCs w:val="22"/>
        </w:rPr>
        <w:t>What the</w:t>
      </w:r>
      <w:r>
        <w:rPr>
          <w:rFonts w:ascii="Calibri" w:hAnsi="Calibri"/>
          <w:color w:val="auto"/>
          <w:sz w:val="22"/>
          <w:szCs w:val="22"/>
        </w:rPr>
        <w:t xml:space="preserve"> </w:t>
      </w:r>
      <w:r w:rsidR="00FA1F13">
        <w:rPr>
          <w:rFonts w:ascii="Calibri" w:hAnsi="Calibri"/>
          <w:color w:val="auto"/>
          <w:sz w:val="22"/>
          <w:szCs w:val="22"/>
        </w:rPr>
        <w:t>key strengths and weaknesses are</w:t>
      </w:r>
      <w:r>
        <w:rPr>
          <w:rFonts w:ascii="Calibri" w:hAnsi="Calibri"/>
          <w:color w:val="auto"/>
          <w:sz w:val="22"/>
          <w:szCs w:val="22"/>
        </w:rPr>
        <w:t xml:space="preserve"> and reasons for this </w:t>
      </w:r>
    </w:p>
    <w:p w14:paraId="15F5D8EC" w14:textId="77777777" w:rsidR="00216A29" w:rsidRPr="00216A29" w:rsidRDefault="00553C15" w:rsidP="00C11505">
      <w:pPr>
        <w:pStyle w:val="HighlighttextPurple"/>
        <w:numPr>
          <w:ilvl w:val="1"/>
          <w:numId w:val="22"/>
        </w:numPr>
        <w:spacing w:line="276" w:lineRule="auto"/>
        <w:rPr>
          <w:rFonts w:ascii="Calibri" w:hAnsi="Calibri"/>
          <w:color w:val="auto"/>
          <w:sz w:val="22"/>
          <w:szCs w:val="22"/>
        </w:rPr>
      </w:pPr>
      <w:r>
        <w:rPr>
          <w:rFonts w:ascii="Calibri" w:hAnsi="Calibri"/>
          <w:color w:val="auto"/>
          <w:sz w:val="22"/>
          <w:szCs w:val="22"/>
        </w:rPr>
        <w:t>Any suggestions for improvement</w:t>
      </w:r>
      <w:r w:rsidR="004666B3">
        <w:rPr>
          <w:rFonts w:ascii="Calibri" w:hAnsi="Calibri"/>
          <w:color w:val="auto"/>
          <w:sz w:val="22"/>
          <w:szCs w:val="22"/>
        </w:rPr>
        <w:t xml:space="preserve"> </w:t>
      </w:r>
    </w:p>
    <w:p w14:paraId="138F9640" w14:textId="77777777" w:rsidR="00216A29" w:rsidRDefault="00216A29" w:rsidP="001D5AAF">
      <w:pPr>
        <w:pStyle w:val="HighlighttextPurple"/>
        <w:spacing w:line="276" w:lineRule="auto"/>
        <w:rPr>
          <w:rFonts w:ascii="Calibri" w:hAnsi="Calibri"/>
          <w:i/>
          <w:color w:val="auto"/>
          <w:sz w:val="22"/>
          <w:szCs w:val="22"/>
        </w:rPr>
      </w:pPr>
    </w:p>
    <w:p w14:paraId="0683D7CA" w14:textId="77777777" w:rsidR="00FE509D" w:rsidRDefault="00FE509D" w:rsidP="001D5AAF">
      <w:pPr>
        <w:pStyle w:val="HighlighttextPurple"/>
        <w:spacing w:line="276" w:lineRule="auto"/>
        <w:rPr>
          <w:rFonts w:ascii="Calibri" w:hAnsi="Calibri"/>
          <w:b/>
          <w:color w:val="auto"/>
          <w:sz w:val="22"/>
          <w:szCs w:val="22"/>
        </w:rPr>
      </w:pPr>
      <w:r w:rsidRPr="00D7060E">
        <w:rPr>
          <w:rFonts w:ascii="Calibri" w:hAnsi="Calibri"/>
          <w:b/>
          <w:color w:val="auto"/>
          <w:sz w:val="22"/>
          <w:szCs w:val="22"/>
        </w:rPr>
        <w:t xml:space="preserve">Organisational culture </w:t>
      </w:r>
    </w:p>
    <w:p w14:paraId="0AFA1F40" w14:textId="77777777" w:rsidR="00FD3212" w:rsidRPr="00553C15" w:rsidRDefault="00FA2C21" w:rsidP="00553C15">
      <w:pPr>
        <w:pStyle w:val="HighlighttextPurple"/>
        <w:numPr>
          <w:ilvl w:val="0"/>
          <w:numId w:val="30"/>
        </w:numPr>
        <w:spacing w:line="276" w:lineRule="auto"/>
        <w:rPr>
          <w:rFonts w:ascii="Calibri" w:hAnsi="Calibri"/>
          <w:color w:val="auto"/>
          <w:sz w:val="22"/>
          <w:szCs w:val="22"/>
        </w:rPr>
      </w:pPr>
      <w:r>
        <w:rPr>
          <w:rFonts w:ascii="Calibri" w:hAnsi="Calibri"/>
          <w:color w:val="auto"/>
          <w:sz w:val="22"/>
          <w:szCs w:val="22"/>
        </w:rPr>
        <w:t xml:space="preserve">Explore whether and how </w:t>
      </w:r>
      <w:r w:rsidRPr="00553C15">
        <w:rPr>
          <w:rFonts w:ascii="Calibri" w:hAnsi="Calibri"/>
          <w:color w:val="auto"/>
          <w:sz w:val="22"/>
          <w:szCs w:val="22"/>
        </w:rPr>
        <w:t>organisational culture</w:t>
      </w:r>
      <w:r>
        <w:rPr>
          <w:rFonts w:ascii="Calibri" w:hAnsi="Calibri"/>
          <w:color w:val="auto"/>
          <w:sz w:val="22"/>
          <w:szCs w:val="22"/>
        </w:rPr>
        <w:t xml:space="preserve"> has </w:t>
      </w:r>
      <w:r w:rsidR="00AD6111">
        <w:rPr>
          <w:rFonts w:ascii="Calibri" w:hAnsi="Calibri"/>
          <w:color w:val="auto"/>
          <w:sz w:val="22"/>
          <w:szCs w:val="22"/>
        </w:rPr>
        <w:t>influenced success</w:t>
      </w:r>
      <w:r w:rsidR="00EE6144" w:rsidRPr="00611429">
        <w:rPr>
          <w:rFonts w:ascii="Calibri" w:hAnsi="Calibri"/>
          <w:i/>
          <w:color w:val="auto"/>
          <w:sz w:val="22"/>
          <w:szCs w:val="22"/>
        </w:rPr>
        <w:t xml:space="preserve"> e.g.</w:t>
      </w:r>
      <w:r w:rsidR="00553C15" w:rsidRPr="00611429">
        <w:rPr>
          <w:rFonts w:ascii="Calibri" w:hAnsi="Calibri"/>
          <w:i/>
          <w:color w:val="auto"/>
          <w:sz w:val="22"/>
          <w:szCs w:val="22"/>
        </w:rPr>
        <w:t xml:space="preserve"> being open minded with respect to developing new product/service development, </w:t>
      </w:r>
      <w:r w:rsidR="00ED2B85">
        <w:rPr>
          <w:rFonts w:ascii="Calibri" w:hAnsi="Calibri"/>
          <w:i/>
          <w:color w:val="auto"/>
          <w:sz w:val="22"/>
          <w:szCs w:val="22"/>
        </w:rPr>
        <w:t>being willing to embrace change</w:t>
      </w:r>
      <w:r w:rsidR="00553C15" w:rsidRPr="00611429">
        <w:rPr>
          <w:rFonts w:ascii="Calibri" w:hAnsi="Calibri"/>
          <w:i/>
          <w:color w:val="auto"/>
          <w:sz w:val="22"/>
          <w:szCs w:val="22"/>
        </w:rPr>
        <w:t xml:space="preserve"> </w:t>
      </w:r>
    </w:p>
    <w:p w14:paraId="388D9CF0" w14:textId="77777777" w:rsidR="00553C15" w:rsidRDefault="00553C15" w:rsidP="00FA2C21">
      <w:pPr>
        <w:pStyle w:val="HighlighttextPurple"/>
        <w:numPr>
          <w:ilvl w:val="1"/>
          <w:numId w:val="30"/>
        </w:numPr>
        <w:spacing w:line="276" w:lineRule="auto"/>
        <w:rPr>
          <w:rFonts w:ascii="Calibri" w:hAnsi="Calibri"/>
          <w:color w:val="auto"/>
          <w:sz w:val="22"/>
          <w:szCs w:val="22"/>
        </w:rPr>
      </w:pPr>
      <w:r>
        <w:rPr>
          <w:rFonts w:ascii="Calibri" w:hAnsi="Calibri"/>
          <w:color w:val="auto"/>
          <w:sz w:val="22"/>
          <w:szCs w:val="22"/>
        </w:rPr>
        <w:t>Key strengths and weaknesses of organisational culture and reasons for this</w:t>
      </w:r>
    </w:p>
    <w:p w14:paraId="2BCA6FFE" w14:textId="77777777" w:rsidR="009B4A44" w:rsidRPr="00374360" w:rsidRDefault="009B4A44" w:rsidP="001D5AAF">
      <w:pPr>
        <w:pStyle w:val="HighlighttextPurple"/>
        <w:spacing w:line="276" w:lineRule="auto"/>
        <w:rPr>
          <w:rFonts w:ascii="Calibri" w:hAnsi="Calibri"/>
          <w:color w:val="B4489B" w:themeColor="text2"/>
          <w:sz w:val="22"/>
          <w:szCs w:val="22"/>
        </w:rPr>
      </w:pPr>
    </w:p>
    <w:p w14:paraId="10371DB9" w14:textId="77777777" w:rsidR="00FA2C21" w:rsidRPr="00FA2C21" w:rsidRDefault="00306CCA" w:rsidP="00FA2C21">
      <w:pPr>
        <w:pStyle w:val="HighlighttextPurple"/>
        <w:spacing w:line="276" w:lineRule="auto"/>
        <w:rPr>
          <w:rFonts w:ascii="Calibri" w:hAnsi="Calibri"/>
          <w:b/>
          <w:color w:val="B4489B" w:themeColor="text2"/>
          <w:sz w:val="22"/>
          <w:szCs w:val="22"/>
        </w:rPr>
      </w:pPr>
      <w:r>
        <w:rPr>
          <w:rFonts w:ascii="Calibri" w:hAnsi="Calibri"/>
          <w:b/>
          <w:color w:val="B4489B" w:themeColor="text2"/>
          <w:sz w:val="22"/>
          <w:szCs w:val="22"/>
        </w:rPr>
        <w:t>Factors related to h</w:t>
      </w:r>
      <w:r w:rsidR="00537BA2" w:rsidRPr="009B4A44">
        <w:rPr>
          <w:rFonts w:ascii="Calibri" w:hAnsi="Calibri"/>
          <w:b/>
          <w:color w:val="B4489B" w:themeColor="text2"/>
          <w:sz w:val="22"/>
          <w:szCs w:val="22"/>
        </w:rPr>
        <w:t xml:space="preserve">uman capital </w:t>
      </w:r>
    </w:p>
    <w:p w14:paraId="2D7BE965" w14:textId="77777777" w:rsidR="004378B0" w:rsidRPr="004640D0" w:rsidRDefault="004378B0" w:rsidP="004378B0">
      <w:pPr>
        <w:pStyle w:val="HighlighttextPurple"/>
        <w:spacing w:line="276" w:lineRule="auto"/>
        <w:ind w:left="720"/>
        <w:rPr>
          <w:rFonts w:ascii="Calibri" w:hAnsi="Calibri"/>
          <w:color w:val="auto"/>
          <w:sz w:val="22"/>
          <w:szCs w:val="22"/>
        </w:rPr>
      </w:pPr>
    </w:p>
    <w:p w14:paraId="05B5A176" w14:textId="77777777" w:rsidR="00D66B75" w:rsidRDefault="00D66B75" w:rsidP="00D66B75">
      <w:pPr>
        <w:pStyle w:val="HighlighttextPurple"/>
        <w:numPr>
          <w:ilvl w:val="0"/>
          <w:numId w:val="27"/>
        </w:numPr>
        <w:spacing w:line="276" w:lineRule="auto"/>
        <w:rPr>
          <w:rFonts w:ascii="Calibri" w:hAnsi="Calibri"/>
          <w:color w:val="auto"/>
          <w:sz w:val="22"/>
          <w:szCs w:val="22"/>
        </w:rPr>
      </w:pPr>
      <w:r w:rsidRPr="00D66B75">
        <w:rPr>
          <w:rFonts w:ascii="Calibri" w:hAnsi="Calibri"/>
          <w:b/>
          <w:color w:val="auto"/>
          <w:sz w:val="22"/>
          <w:szCs w:val="22"/>
        </w:rPr>
        <w:t>What roles are required to set up and run a community business</w:t>
      </w:r>
      <w:r>
        <w:rPr>
          <w:rFonts w:ascii="Calibri" w:hAnsi="Calibri"/>
          <w:color w:val="auto"/>
          <w:sz w:val="22"/>
          <w:szCs w:val="22"/>
        </w:rPr>
        <w:t xml:space="preserve"> and reasons for this e.g. leaders, project managers, operational managers, delivery staff, volunteers </w:t>
      </w:r>
    </w:p>
    <w:p w14:paraId="23FFD036" w14:textId="77777777" w:rsidR="00D66B75" w:rsidRDefault="00D66B75" w:rsidP="00D66B75">
      <w:pPr>
        <w:pStyle w:val="HighlighttextPurple"/>
        <w:spacing w:line="276" w:lineRule="auto"/>
        <w:ind w:left="720"/>
        <w:rPr>
          <w:rFonts w:ascii="Calibri" w:hAnsi="Calibri"/>
          <w:color w:val="auto"/>
          <w:sz w:val="22"/>
          <w:szCs w:val="22"/>
        </w:rPr>
      </w:pPr>
    </w:p>
    <w:p w14:paraId="27E35EC4" w14:textId="77777777" w:rsidR="00D66B75" w:rsidRDefault="00D66B75" w:rsidP="00D66B75">
      <w:pPr>
        <w:pStyle w:val="HighlighttextPurple"/>
        <w:numPr>
          <w:ilvl w:val="0"/>
          <w:numId w:val="27"/>
        </w:numPr>
        <w:spacing w:line="276" w:lineRule="auto"/>
        <w:rPr>
          <w:rFonts w:ascii="Calibri" w:hAnsi="Calibri"/>
          <w:color w:val="auto"/>
          <w:sz w:val="22"/>
          <w:szCs w:val="22"/>
        </w:rPr>
      </w:pPr>
      <w:r w:rsidRPr="00D66B75">
        <w:rPr>
          <w:rFonts w:ascii="Calibri" w:hAnsi="Calibri"/>
          <w:b/>
          <w:color w:val="auto"/>
          <w:sz w:val="22"/>
          <w:szCs w:val="22"/>
        </w:rPr>
        <w:t>Clarify division of roles and responsibilities</w:t>
      </w:r>
      <w:r w:rsidRPr="0082181C">
        <w:rPr>
          <w:rFonts w:ascii="Calibri" w:hAnsi="Calibri"/>
          <w:color w:val="auto"/>
          <w:sz w:val="22"/>
          <w:szCs w:val="22"/>
        </w:rPr>
        <w:t xml:space="preserve"> between those leading, manging and delivering the business</w:t>
      </w:r>
    </w:p>
    <w:p w14:paraId="58B7530D" w14:textId="77777777" w:rsidR="00D66B75" w:rsidRDefault="00520DED" w:rsidP="00D66B75">
      <w:pPr>
        <w:pStyle w:val="HighlighttextPurple"/>
        <w:numPr>
          <w:ilvl w:val="1"/>
          <w:numId w:val="27"/>
        </w:numPr>
        <w:spacing w:line="276" w:lineRule="auto"/>
        <w:rPr>
          <w:rFonts w:ascii="Calibri" w:hAnsi="Calibri"/>
          <w:color w:val="auto"/>
          <w:sz w:val="22"/>
          <w:szCs w:val="22"/>
        </w:rPr>
      </w:pPr>
      <w:r>
        <w:rPr>
          <w:rFonts w:ascii="Calibri" w:hAnsi="Calibri"/>
          <w:color w:val="auto"/>
          <w:sz w:val="22"/>
          <w:szCs w:val="22"/>
        </w:rPr>
        <w:t>Whether particular roles are</w:t>
      </w:r>
      <w:r w:rsidR="0065780C">
        <w:rPr>
          <w:rFonts w:ascii="Calibri" w:hAnsi="Calibri"/>
          <w:color w:val="auto"/>
          <w:sz w:val="22"/>
          <w:szCs w:val="22"/>
        </w:rPr>
        <w:t xml:space="preserve"> </w:t>
      </w:r>
      <w:r w:rsidR="00D66B75">
        <w:rPr>
          <w:rFonts w:ascii="Calibri" w:hAnsi="Calibri"/>
          <w:color w:val="auto"/>
          <w:sz w:val="22"/>
          <w:szCs w:val="22"/>
        </w:rPr>
        <w:t xml:space="preserve">separated or combined </w:t>
      </w:r>
      <w:r>
        <w:rPr>
          <w:rFonts w:ascii="Calibri" w:hAnsi="Calibri"/>
          <w:color w:val="auto"/>
          <w:sz w:val="22"/>
          <w:szCs w:val="22"/>
        </w:rPr>
        <w:t xml:space="preserve">e.g. leader and project manager </w:t>
      </w:r>
    </w:p>
    <w:p w14:paraId="0BFA0F5D" w14:textId="77777777" w:rsidR="00D66B75" w:rsidRDefault="00D66B75" w:rsidP="009325FF">
      <w:pPr>
        <w:pStyle w:val="HighlighttextPurple"/>
        <w:spacing w:line="276" w:lineRule="auto"/>
        <w:rPr>
          <w:rFonts w:ascii="Calibri" w:hAnsi="Calibri"/>
          <w:b/>
          <w:color w:val="auto"/>
          <w:sz w:val="22"/>
          <w:szCs w:val="22"/>
        </w:rPr>
      </w:pPr>
    </w:p>
    <w:p w14:paraId="132C1D02" w14:textId="77777777" w:rsidR="003E76ED" w:rsidRPr="00D66B75" w:rsidRDefault="00FE509D" w:rsidP="00D66B75">
      <w:pPr>
        <w:pStyle w:val="HighlighttextPurple"/>
        <w:spacing w:line="276" w:lineRule="auto"/>
        <w:rPr>
          <w:rFonts w:ascii="Calibri" w:hAnsi="Calibri"/>
          <w:b/>
          <w:color w:val="auto"/>
          <w:sz w:val="22"/>
          <w:szCs w:val="22"/>
        </w:rPr>
      </w:pPr>
      <w:r w:rsidRPr="00FD3212">
        <w:rPr>
          <w:rFonts w:ascii="Calibri" w:hAnsi="Calibri"/>
          <w:b/>
          <w:color w:val="auto"/>
          <w:sz w:val="22"/>
          <w:szCs w:val="22"/>
        </w:rPr>
        <w:t>Governance and leadership</w:t>
      </w:r>
    </w:p>
    <w:p w14:paraId="1E618E60" w14:textId="77777777" w:rsidR="00E5093D" w:rsidRDefault="00A12AF4" w:rsidP="00C11505">
      <w:pPr>
        <w:pStyle w:val="HighlighttextPurple"/>
        <w:numPr>
          <w:ilvl w:val="0"/>
          <w:numId w:val="24"/>
        </w:numPr>
        <w:spacing w:line="276" w:lineRule="auto"/>
        <w:rPr>
          <w:rFonts w:ascii="Calibri" w:hAnsi="Calibri"/>
          <w:color w:val="auto"/>
          <w:sz w:val="22"/>
          <w:szCs w:val="22"/>
        </w:rPr>
      </w:pPr>
      <w:r>
        <w:rPr>
          <w:rFonts w:ascii="Calibri" w:hAnsi="Calibri"/>
          <w:color w:val="auto"/>
          <w:sz w:val="22"/>
          <w:szCs w:val="22"/>
        </w:rPr>
        <w:t xml:space="preserve">Explore </w:t>
      </w:r>
      <w:r w:rsidRPr="00A12AF4">
        <w:rPr>
          <w:rFonts w:ascii="Calibri" w:hAnsi="Calibri"/>
          <w:b/>
          <w:color w:val="auto"/>
          <w:sz w:val="22"/>
          <w:szCs w:val="22"/>
        </w:rPr>
        <w:t xml:space="preserve">leadership </w:t>
      </w:r>
      <w:r>
        <w:rPr>
          <w:rFonts w:ascii="Calibri" w:hAnsi="Calibri"/>
          <w:color w:val="auto"/>
          <w:sz w:val="22"/>
          <w:szCs w:val="22"/>
        </w:rPr>
        <w:t xml:space="preserve">in the community business </w:t>
      </w:r>
    </w:p>
    <w:p w14:paraId="1F9FB8A4" w14:textId="77777777" w:rsidR="00A12AF4" w:rsidRDefault="00A12AF4"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Who provides leadership and direction for the community business</w:t>
      </w:r>
    </w:p>
    <w:p w14:paraId="4D7B3528" w14:textId="77777777" w:rsidR="0082181C" w:rsidRDefault="0082181C"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Whether position (s) is paid or on a voluntary basis and reasons for this</w:t>
      </w:r>
    </w:p>
    <w:p w14:paraId="0AB3279C" w14:textId="77777777" w:rsidR="00A12AF4" w:rsidRDefault="00A12AF4"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Whether and how those leading the community businesses were selected for role</w:t>
      </w:r>
    </w:p>
    <w:p w14:paraId="16034A9D" w14:textId="77777777" w:rsidR="00A12AF4" w:rsidRPr="00340717" w:rsidRDefault="00340717" w:rsidP="00340717">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What skills/experiences/qualities are required to successfully lead a community business </w:t>
      </w:r>
      <w:r w:rsidR="00720A12">
        <w:rPr>
          <w:rFonts w:ascii="Calibri" w:hAnsi="Calibri"/>
          <w:color w:val="auto"/>
          <w:sz w:val="22"/>
          <w:szCs w:val="22"/>
        </w:rPr>
        <w:t xml:space="preserve">Ease/difficulty of finding suitable candidates </w:t>
      </w:r>
      <w:r w:rsidR="00AA7EA6">
        <w:rPr>
          <w:rFonts w:ascii="Calibri" w:hAnsi="Calibri"/>
          <w:color w:val="auto"/>
          <w:sz w:val="22"/>
          <w:szCs w:val="22"/>
        </w:rPr>
        <w:t xml:space="preserve">and reasons for this </w:t>
      </w:r>
    </w:p>
    <w:p w14:paraId="175232B1" w14:textId="77777777" w:rsidR="00A12AF4" w:rsidRPr="007F2BE8" w:rsidRDefault="0047716E"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Ease/difficulty of succession planning [</w:t>
      </w:r>
      <w:r w:rsidRPr="00AA7EA6">
        <w:rPr>
          <w:rFonts w:ascii="Calibri" w:hAnsi="Calibri"/>
          <w:i/>
          <w:color w:val="auto"/>
          <w:sz w:val="22"/>
          <w:szCs w:val="22"/>
        </w:rPr>
        <w:t>identifying</w:t>
      </w:r>
      <w:r w:rsidR="00F363A1" w:rsidRPr="00AA7EA6">
        <w:rPr>
          <w:rFonts w:ascii="Calibri" w:hAnsi="Calibri"/>
          <w:i/>
          <w:color w:val="auto"/>
          <w:sz w:val="22"/>
          <w:szCs w:val="22"/>
        </w:rPr>
        <w:t xml:space="preserve"> and developing new leaders</w:t>
      </w:r>
      <w:r w:rsidR="00F363A1">
        <w:rPr>
          <w:rFonts w:ascii="Calibri" w:hAnsi="Calibri"/>
          <w:color w:val="auto"/>
          <w:sz w:val="22"/>
          <w:szCs w:val="22"/>
        </w:rPr>
        <w:t xml:space="preserve">] </w:t>
      </w:r>
      <w:r>
        <w:rPr>
          <w:rFonts w:ascii="Calibri" w:hAnsi="Calibri"/>
          <w:color w:val="auto"/>
          <w:sz w:val="22"/>
          <w:szCs w:val="22"/>
        </w:rPr>
        <w:t xml:space="preserve"> </w:t>
      </w:r>
    </w:p>
    <w:p w14:paraId="476F78FB" w14:textId="77777777" w:rsidR="00F363A1" w:rsidRDefault="00F363A1" w:rsidP="00A12AF4">
      <w:pPr>
        <w:pStyle w:val="HighlighttextPurple"/>
        <w:spacing w:line="276" w:lineRule="auto"/>
        <w:ind w:left="1080"/>
        <w:rPr>
          <w:rFonts w:ascii="Calibri" w:hAnsi="Calibri"/>
          <w:color w:val="auto"/>
          <w:sz w:val="22"/>
          <w:szCs w:val="22"/>
        </w:rPr>
      </w:pPr>
    </w:p>
    <w:p w14:paraId="1A81165E" w14:textId="77777777" w:rsidR="00F363A1" w:rsidRDefault="00F363A1" w:rsidP="00C11505">
      <w:pPr>
        <w:pStyle w:val="HighlighttextPurple"/>
        <w:numPr>
          <w:ilvl w:val="0"/>
          <w:numId w:val="25"/>
        </w:numPr>
        <w:spacing w:line="276" w:lineRule="auto"/>
        <w:rPr>
          <w:rFonts w:ascii="Calibri" w:hAnsi="Calibri"/>
          <w:color w:val="auto"/>
          <w:sz w:val="22"/>
          <w:szCs w:val="22"/>
        </w:rPr>
      </w:pPr>
      <w:r>
        <w:rPr>
          <w:rFonts w:ascii="Calibri" w:hAnsi="Calibri"/>
          <w:color w:val="auto"/>
          <w:sz w:val="22"/>
          <w:szCs w:val="22"/>
        </w:rPr>
        <w:t xml:space="preserve">Explore </w:t>
      </w:r>
      <w:r w:rsidR="00423961">
        <w:rPr>
          <w:rFonts w:ascii="Calibri" w:hAnsi="Calibri"/>
          <w:color w:val="auto"/>
          <w:sz w:val="22"/>
          <w:szCs w:val="22"/>
        </w:rPr>
        <w:t xml:space="preserve">how the community business is </w:t>
      </w:r>
      <w:r w:rsidR="00423961" w:rsidRPr="005F3B50">
        <w:rPr>
          <w:rFonts w:ascii="Calibri" w:hAnsi="Calibri"/>
          <w:b/>
          <w:color w:val="auto"/>
          <w:sz w:val="22"/>
          <w:szCs w:val="22"/>
        </w:rPr>
        <w:t>governed</w:t>
      </w:r>
      <w:r w:rsidR="00423961">
        <w:rPr>
          <w:rFonts w:ascii="Calibri" w:hAnsi="Calibri"/>
          <w:color w:val="auto"/>
          <w:sz w:val="22"/>
          <w:szCs w:val="22"/>
        </w:rPr>
        <w:t xml:space="preserve"> </w:t>
      </w:r>
      <w:r>
        <w:rPr>
          <w:rFonts w:ascii="Calibri" w:hAnsi="Calibri"/>
          <w:color w:val="auto"/>
          <w:sz w:val="22"/>
          <w:szCs w:val="22"/>
        </w:rPr>
        <w:t xml:space="preserve"> </w:t>
      </w:r>
    </w:p>
    <w:p w14:paraId="6543DE2D" w14:textId="77777777" w:rsidR="00E5093D" w:rsidRDefault="00553D78"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What formal/informal governance arrangements are in place </w:t>
      </w:r>
    </w:p>
    <w:p w14:paraId="77AF4FDE" w14:textId="77777777" w:rsidR="00553D78" w:rsidRPr="00184A7A" w:rsidRDefault="00553D78"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Division of roles and responsibilities between governing body/managers</w:t>
      </w:r>
    </w:p>
    <w:p w14:paraId="1B97EA97" w14:textId="77777777" w:rsidR="00833CB8" w:rsidRPr="00184A7A" w:rsidRDefault="00833CB8" w:rsidP="00C11505">
      <w:pPr>
        <w:pStyle w:val="HighlighttextPurple"/>
        <w:numPr>
          <w:ilvl w:val="1"/>
          <w:numId w:val="25"/>
        </w:numPr>
        <w:spacing w:line="276" w:lineRule="auto"/>
        <w:rPr>
          <w:rFonts w:ascii="Calibri" w:hAnsi="Calibri"/>
          <w:color w:val="auto"/>
          <w:sz w:val="22"/>
          <w:szCs w:val="22"/>
        </w:rPr>
      </w:pPr>
      <w:r w:rsidRPr="00184A7A">
        <w:rPr>
          <w:rFonts w:ascii="Calibri" w:hAnsi="Calibri"/>
          <w:color w:val="auto"/>
          <w:sz w:val="22"/>
          <w:szCs w:val="22"/>
        </w:rPr>
        <w:t xml:space="preserve">How decisions are made by </w:t>
      </w:r>
      <w:r w:rsidR="00553D78">
        <w:rPr>
          <w:rFonts w:ascii="Calibri" w:hAnsi="Calibri"/>
          <w:color w:val="auto"/>
          <w:sz w:val="22"/>
          <w:szCs w:val="22"/>
        </w:rPr>
        <w:t>governing body</w:t>
      </w:r>
    </w:p>
    <w:p w14:paraId="2E0F6EE9" w14:textId="77777777" w:rsidR="00E5093D" w:rsidRDefault="00833CB8" w:rsidP="00C11505">
      <w:pPr>
        <w:pStyle w:val="HighlighttextPurple"/>
        <w:numPr>
          <w:ilvl w:val="1"/>
          <w:numId w:val="25"/>
        </w:numPr>
        <w:spacing w:line="276" w:lineRule="auto"/>
        <w:rPr>
          <w:rFonts w:ascii="Calibri" w:hAnsi="Calibri"/>
          <w:color w:val="auto"/>
          <w:sz w:val="22"/>
          <w:szCs w:val="22"/>
        </w:rPr>
      </w:pPr>
      <w:r w:rsidRPr="00184A7A">
        <w:rPr>
          <w:rFonts w:ascii="Calibri" w:hAnsi="Calibri"/>
          <w:color w:val="auto"/>
          <w:sz w:val="22"/>
          <w:szCs w:val="22"/>
        </w:rPr>
        <w:t xml:space="preserve">Who the community business is accountable to and how this is achieved </w:t>
      </w:r>
    </w:p>
    <w:p w14:paraId="211EA222" w14:textId="77777777" w:rsidR="00423961" w:rsidRPr="00184A7A" w:rsidRDefault="00423961" w:rsidP="00423961">
      <w:pPr>
        <w:pStyle w:val="HighlighttextPurple"/>
        <w:spacing w:line="276" w:lineRule="auto"/>
        <w:ind w:left="1440"/>
        <w:rPr>
          <w:rFonts w:ascii="Calibri" w:hAnsi="Calibri"/>
          <w:color w:val="auto"/>
          <w:sz w:val="22"/>
          <w:szCs w:val="22"/>
        </w:rPr>
      </w:pPr>
    </w:p>
    <w:p w14:paraId="2F3EC2C0" w14:textId="77777777" w:rsidR="00E5093D" w:rsidRDefault="00AB5852" w:rsidP="00C11505">
      <w:pPr>
        <w:pStyle w:val="HighlighttextPurple"/>
        <w:numPr>
          <w:ilvl w:val="0"/>
          <w:numId w:val="24"/>
        </w:numPr>
        <w:spacing w:line="276" w:lineRule="auto"/>
        <w:rPr>
          <w:rFonts w:ascii="Calibri" w:hAnsi="Calibri"/>
          <w:color w:val="auto"/>
          <w:sz w:val="22"/>
          <w:szCs w:val="22"/>
        </w:rPr>
      </w:pPr>
      <w:r>
        <w:rPr>
          <w:rFonts w:ascii="Calibri" w:hAnsi="Calibri"/>
          <w:color w:val="auto"/>
          <w:sz w:val="22"/>
          <w:szCs w:val="22"/>
        </w:rPr>
        <w:t xml:space="preserve">Views on </w:t>
      </w:r>
      <w:r w:rsidRPr="00FC09C2">
        <w:rPr>
          <w:rFonts w:ascii="Calibri" w:hAnsi="Calibri"/>
          <w:b/>
          <w:color w:val="auto"/>
          <w:sz w:val="22"/>
          <w:szCs w:val="22"/>
        </w:rPr>
        <w:t>e</w:t>
      </w:r>
      <w:r w:rsidR="00E5093D" w:rsidRPr="00FC09C2">
        <w:rPr>
          <w:rFonts w:ascii="Calibri" w:hAnsi="Calibri"/>
          <w:b/>
          <w:color w:val="auto"/>
          <w:sz w:val="22"/>
          <w:szCs w:val="22"/>
        </w:rPr>
        <w:t xml:space="preserve">ffectiveness of </w:t>
      </w:r>
      <w:r w:rsidR="00423961" w:rsidRPr="00FC09C2">
        <w:rPr>
          <w:rFonts w:ascii="Calibri" w:hAnsi="Calibri"/>
          <w:b/>
          <w:color w:val="auto"/>
          <w:sz w:val="22"/>
          <w:szCs w:val="22"/>
        </w:rPr>
        <w:t>leadership and governance</w:t>
      </w:r>
      <w:r w:rsidR="00423961">
        <w:rPr>
          <w:rFonts w:ascii="Calibri" w:hAnsi="Calibri"/>
          <w:color w:val="auto"/>
          <w:sz w:val="22"/>
          <w:szCs w:val="22"/>
        </w:rPr>
        <w:t xml:space="preserve"> </w:t>
      </w:r>
      <w:r w:rsidR="00553D78">
        <w:rPr>
          <w:rFonts w:ascii="Calibri" w:hAnsi="Calibri"/>
          <w:color w:val="auto"/>
          <w:sz w:val="22"/>
          <w:szCs w:val="22"/>
        </w:rPr>
        <w:t xml:space="preserve">arrangements </w:t>
      </w:r>
    </w:p>
    <w:p w14:paraId="15C215C5" w14:textId="77777777" w:rsidR="0002228A" w:rsidRDefault="00E5093D"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What the key s</w:t>
      </w:r>
      <w:r w:rsidR="0002228A" w:rsidRPr="00E5093D">
        <w:rPr>
          <w:rFonts w:ascii="Calibri" w:hAnsi="Calibri"/>
          <w:color w:val="auto"/>
          <w:sz w:val="22"/>
          <w:szCs w:val="22"/>
        </w:rPr>
        <w:t>trengths and weaknesses</w:t>
      </w:r>
      <w:r>
        <w:rPr>
          <w:rFonts w:ascii="Calibri" w:hAnsi="Calibri"/>
          <w:color w:val="auto"/>
          <w:sz w:val="22"/>
          <w:szCs w:val="22"/>
        </w:rPr>
        <w:t xml:space="preserve"> are</w:t>
      </w:r>
      <w:r w:rsidR="00423961">
        <w:rPr>
          <w:rFonts w:ascii="Calibri" w:hAnsi="Calibri"/>
          <w:color w:val="auto"/>
          <w:sz w:val="22"/>
          <w:szCs w:val="22"/>
        </w:rPr>
        <w:t xml:space="preserve"> </w:t>
      </w:r>
    </w:p>
    <w:p w14:paraId="51C9EE1F" w14:textId="77777777" w:rsidR="008B0EEF" w:rsidRDefault="008B0EEF" w:rsidP="00C11505">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Suggestions for improvement </w:t>
      </w:r>
    </w:p>
    <w:p w14:paraId="4AC10702" w14:textId="77777777" w:rsidR="00FD3212" w:rsidRPr="00FD3212" w:rsidRDefault="00FD3212" w:rsidP="001D5AAF">
      <w:pPr>
        <w:pStyle w:val="HighlighttextPurple"/>
        <w:spacing w:line="276" w:lineRule="auto"/>
        <w:rPr>
          <w:rFonts w:ascii="Calibri" w:hAnsi="Calibri"/>
          <w:b/>
          <w:color w:val="auto"/>
          <w:sz w:val="22"/>
          <w:szCs w:val="22"/>
        </w:rPr>
      </w:pPr>
    </w:p>
    <w:p w14:paraId="6A36B935" w14:textId="77777777" w:rsidR="00FE509D" w:rsidRDefault="00003110" w:rsidP="001D5AAF">
      <w:pPr>
        <w:pStyle w:val="HighlighttextPurple"/>
        <w:spacing w:line="276" w:lineRule="auto"/>
        <w:rPr>
          <w:rFonts w:ascii="Calibri" w:hAnsi="Calibri"/>
          <w:b/>
          <w:color w:val="auto"/>
          <w:sz w:val="22"/>
          <w:szCs w:val="22"/>
        </w:rPr>
      </w:pPr>
      <w:r>
        <w:rPr>
          <w:rFonts w:ascii="Calibri" w:hAnsi="Calibri"/>
          <w:b/>
          <w:color w:val="auto"/>
          <w:sz w:val="22"/>
          <w:szCs w:val="22"/>
        </w:rPr>
        <w:t xml:space="preserve">Capacity [workforce] </w:t>
      </w:r>
      <w:r w:rsidR="00720A12">
        <w:rPr>
          <w:rFonts w:ascii="Calibri" w:hAnsi="Calibri"/>
          <w:b/>
          <w:color w:val="auto"/>
          <w:sz w:val="22"/>
          <w:szCs w:val="22"/>
        </w:rPr>
        <w:t xml:space="preserve">  </w:t>
      </w:r>
    </w:p>
    <w:p w14:paraId="506C0C28" w14:textId="77777777" w:rsidR="00D647FC" w:rsidRDefault="00C11505" w:rsidP="00C11505">
      <w:pPr>
        <w:pStyle w:val="HighlighttextPurple"/>
        <w:numPr>
          <w:ilvl w:val="0"/>
          <w:numId w:val="26"/>
        </w:numPr>
        <w:spacing w:line="276" w:lineRule="auto"/>
        <w:rPr>
          <w:rFonts w:ascii="Calibri" w:hAnsi="Calibri"/>
          <w:color w:val="auto"/>
          <w:sz w:val="22"/>
          <w:szCs w:val="22"/>
        </w:rPr>
      </w:pPr>
      <w:r>
        <w:rPr>
          <w:rFonts w:ascii="Calibri" w:hAnsi="Calibri"/>
          <w:color w:val="auto"/>
          <w:sz w:val="22"/>
          <w:szCs w:val="22"/>
        </w:rPr>
        <w:t xml:space="preserve">Explore </w:t>
      </w:r>
      <w:r w:rsidR="00720A12" w:rsidRPr="00720A12">
        <w:rPr>
          <w:rFonts w:ascii="Calibri" w:hAnsi="Calibri"/>
          <w:b/>
          <w:color w:val="auto"/>
          <w:sz w:val="22"/>
          <w:szCs w:val="22"/>
        </w:rPr>
        <w:t>day-to-day managemen</w:t>
      </w:r>
      <w:r w:rsidR="00720A12">
        <w:rPr>
          <w:rFonts w:ascii="Calibri" w:hAnsi="Calibri"/>
          <w:color w:val="auto"/>
          <w:sz w:val="22"/>
          <w:szCs w:val="22"/>
        </w:rPr>
        <w:t xml:space="preserve">t of community business  </w:t>
      </w:r>
    </w:p>
    <w:p w14:paraId="5C1B3591" w14:textId="77777777" w:rsidR="00C11505" w:rsidRDefault="00720A12" w:rsidP="00720A12">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Who manages the community business and their roles/responsibilities [if not covered above] </w:t>
      </w:r>
    </w:p>
    <w:p w14:paraId="1AE2F01E" w14:textId="77777777" w:rsidR="00720A12" w:rsidRDefault="00720A12" w:rsidP="00720A12">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Whether position(s) is paid or on a voluntary basis and reasons for this</w:t>
      </w:r>
    </w:p>
    <w:p w14:paraId="0F226CB8" w14:textId="77777777" w:rsidR="00720A12" w:rsidRDefault="00720A12" w:rsidP="00720A12">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Whether and how those managing the business were selected for role </w:t>
      </w:r>
    </w:p>
    <w:p w14:paraId="36B17CB3" w14:textId="77777777" w:rsidR="00E309C3" w:rsidRDefault="00E309C3" w:rsidP="00E309C3">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What skills/experiences/qualities are required to successfully manage a community business </w:t>
      </w:r>
    </w:p>
    <w:p w14:paraId="5209BF29" w14:textId="77777777" w:rsidR="00720A12" w:rsidRDefault="00720A12" w:rsidP="00720A12">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Ease/difficulty of finding suitable candidates and reasons for this</w:t>
      </w:r>
    </w:p>
    <w:p w14:paraId="5AF76375" w14:textId="77777777" w:rsidR="00720A12" w:rsidRDefault="00720A12" w:rsidP="00720A12">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Ease/difficulty of succession planning </w:t>
      </w:r>
    </w:p>
    <w:p w14:paraId="5FAF57FE" w14:textId="77777777" w:rsidR="00720A12" w:rsidRDefault="00720A12" w:rsidP="00720A12">
      <w:pPr>
        <w:pStyle w:val="HighlighttextPurple"/>
        <w:spacing w:line="276" w:lineRule="auto"/>
        <w:ind w:left="1440"/>
        <w:rPr>
          <w:rFonts w:ascii="Calibri" w:hAnsi="Calibri"/>
          <w:color w:val="auto"/>
          <w:sz w:val="22"/>
          <w:szCs w:val="22"/>
        </w:rPr>
      </w:pPr>
    </w:p>
    <w:p w14:paraId="64CF98F7" w14:textId="77777777" w:rsidR="00720A12" w:rsidRPr="00D66B94" w:rsidRDefault="00720A12" w:rsidP="00720A12">
      <w:pPr>
        <w:pStyle w:val="HighlighttextPurple"/>
        <w:numPr>
          <w:ilvl w:val="0"/>
          <w:numId w:val="25"/>
        </w:numPr>
        <w:spacing w:line="276" w:lineRule="auto"/>
        <w:rPr>
          <w:rFonts w:ascii="Calibri" w:hAnsi="Calibri"/>
          <w:b/>
          <w:color w:val="auto"/>
          <w:sz w:val="22"/>
          <w:szCs w:val="22"/>
        </w:rPr>
      </w:pPr>
      <w:r>
        <w:rPr>
          <w:rFonts w:ascii="Calibri" w:hAnsi="Calibri"/>
          <w:color w:val="auto"/>
          <w:sz w:val="22"/>
          <w:szCs w:val="22"/>
        </w:rPr>
        <w:t xml:space="preserve">Explore </w:t>
      </w:r>
      <w:r w:rsidR="0093146D">
        <w:rPr>
          <w:rFonts w:ascii="Calibri" w:hAnsi="Calibri"/>
          <w:color w:val="auto"/>
          <w:sz w:val="22"/>
          <w:szCs w:val="22"/>
        </w:rPr>
        <w:t xml:space="preserve">role of </w:t>
      </w:r>
      <w:r w:rsidR="0093146D" w:rsidRPr="00D66B94">
        <w:rPr>
          <w:rFonts w:ascii="Calibri" w:hAnsi="Calibri"/>
          <w:b/>
          <w:color w:val="auto"/>
          <w:sz w:val="22"/>
          <w:szCs w:val="22"/>
        </w:rPr>
        <w:t>staff/volunteers</w:t>
      </w:r>
      <w:r w:rsidR="00D66B94" w:rsidRPr="00D66B94">
        <w:rPr>
          <w:rFonts w:ascii="Calibri" w:hAnsi="Calibri"/>
          <w:b/>
          <w:color w:val="auto"/>
          <w:sz w:val="22"/>
          <w:szCs w:val="22"/>
        </w:rPr>
        <w:t xml:space="preserve"> </w:t>
      </w:r>
    </w:p>
    <w:p w14:paraId="0B2C38F0" w14:textId="77777777" w:rsidR="0093146D" w:rsidRDefault="0093146D" w:rsidP="0093146D">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lastRenderedPageBreak/>
        <w:t xml:space="preserve">Who is involved in the day-to-day delivery of goods/services </w:t>
      </w:r>
    </w:p>
    <w:p w14:paraId="3A9116AB" w14:textId="77777777" w:rsidR="00D66B94" w:rsidRDefault="00D66B94" w:rsidP="0093146D">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Whether positions are paid or on a voluntary basis and reasons for this </w:t>
      </w:r>
    </w:p>
    <w:p w14:paraId="6B1F82E6" w14:textId="77777777" w:rsidR="00D66B94" w:rsidRDefault="00D66B94" w:rsidP="00D66B94">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Whether and how operational staff/volunteers were selected for role </w:t>
      </w:r>
    </w:p>
    <w:p w14:paraId="32ED9729" w14:textId="77777777" w:rsidR="00E309C3" w:rsidRDefault="00E309C3" w:rsidP="00E309C3">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What skills/experiences/qualities are required for role</w:t>
      </w:r>
    </w:p>
    <w:p w14:paraId="5FCCBF0F" w14:textId="77777777" w:rsidR="00D66B94" w:rsidRDefault="00D66B94" w:rsidP="00D66B94">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Ease/difficulty of finding suitable candidates and reasons for this</w:t>
      </w:r>
    </w:p>
    <w:p w14:paraId="4CCA8102" w14:textId="77777777" w:rsidR="00D66B94" w:rsidRDefault="00D66B94" w:rsidP="00D66B94">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Ease/difficulty of succession planning </w:t>
      </w:r>
    </w:p>
    <w:p w14:paraId="0FC40C69" w14:textId="77777777" w:rsidR="00EE152D" w:rsidRDefault="00EE152D" w:rsidP="00EE152D">
      <w:pPr>
        <w:pStyle w:val="HighlighttextPurple"/>
        <w:ind w:left="720"/>
        <w:rPr>
          <w:rFonts w:ascii="Calibri" w:hAnsi="Calibri"/>
          <w:color w:val="auto"/>
          <w:sz w:val="22"/>
          <w:szCs w:val="22"/>
        </w:rPr>
      </w:pPr>
    </w:p>
    <w:p w14:paraId="6F1CD416" w14:textId="77777777" w:rsidR="00EE152D" w:rsidRPr="00EE152D" w:rsidRDefault="00EE152D" w:rsidP="00EE152D">
      <w:pPr>
        <w:pStyle w:val="HighlighttextPurple"/>
        <w:numPr>
          <w:ilvl w:val="0"/>
          <w:numId w:val="25"/>
        </w:numPr>
        <w:spacing w:line="276" w:lineRule="auto"/>
        <w:rPr>
          <w:rFonts w:ascii="Calibri" w:hAnsi="Calibri"/>
          <w:color w:val="auto"/>
          <w:sz w:val="22"/>
          <w:szCs w:val="22"/>
        </w:rPr>
      </w:pPr>
      <w:r w:rsidRPr="00EE152D">
        <w:rPr>
          <w:rFonts w:ascii="Calibri" w:hAnsi="Calibri"/>
          <w:color w:val="auto"/>
          <w:sz w:val="22"/>
          <w:szCs w:val="22"/>
        </w:rPr>
        <w:t xml:space="preserve">Views on </w:t>
      </w:r>
      <w:r w:rsidRPr="00D66B75">
        <w:rPr>
          <w:rFonts w:ascii="Calibri" w:hAnsi="Calibri"/>
          <w:b/>
          <w:color w:val="auto"/>
          <w:sz w:val="22"/>
          <w:szCs w:val="22"/>
        </w:rPr>
        <w:t xml:space="preserve">effectiveness </w:t>
      </w:r>
      <w:r w:rsidRPr="00EE152D">
        <w:rPr>
          <w:rFonts w:ascii="Calibri" w:hAnsi="Calibri"/>
          <w:color w:val="auto"/>
          <w:sz w:val="22"/>
          <w:szCs w:val="22"/>
        </w:rPr>
        <w:t xml:space="preserve">of </w:t>
      </w:r>
      <w:r>
        <w:rPr>
          <w:rFonts w:ascii="Calibri" w:hAnsi="Calibri"/>
          <w:color w:val="auto"/>
          <w:sz w:val="22"/>
          <w:szCs w:val="22"/>
        </w:rPr>
        <w:t>workforce</w:t>
      </w:r>
      <w:r w:rsidRPr="00EE152D">
        <w:rPr>
          <w:rFonts w:ascii="Calibri" w:hAnsi="Calibri"/>
          <w:color w:val="auto"/>
          <w:sz w:val="22"/>
          <w:szCs w:val="22"/>
        </w:rPr>
        <w:t xml:space="preserve"> arrangements </w:t>
      </w:r>
    </w:p>
    <w:p w14:paraId="400135D2" w14:textId="77777777" w:rsidR="00EE152D" w:rsidRPr="00EE152D" w:rsidRDefault="00EE152D" w:rsidP="00EE152D">
      <w:pPr>
        <w:pStyle w:val="HighlighttextPurple"/>
        <w:numPr>
          <w:ilvl w:val="1"/>
          <w:numId w:val="25"/>
        </w:numPr>
        <w:spacing w:line="276" w:lineRule="auto"/>
        <w:rPr>
          <w:rFonts w:ascii="Calibri" w:hAnsi="Calibri"/>
          <w:color w:val="auto"/>
          <w:sz w:val="22"/>
          <w:szCs w:val="22"/>
        </w:rPr>
      </w:pPr>
      <w:r w:rsidRPr="00EE152D">
        <w:rPr>
          <w:rFonts w:ascii="Calibri" w:hAnsi="Calibri"/>
          <w:color w:val="auto"/>
          <w:sz w:val="22"/>
          <w:szCs w:val="22"/>
        </w:rPr>
        <w:t xml:space="preserve">What the key strengths and weaknesses are </w:t>
      </w:r>
    </w:p>
    <w:p w14:paraId="097A8D70" w14:textId="77777777" w:rsidR="00EE152D" w:rsidRDefault="00EE152D" w:rsidP="00EE152D">
      <w:pPr>
        <w:pStyle w:val="HighlighttextPurple"/>
        <w:numPr>
          <w:ilvl w:val="1"/>
          <w:numId w:val="25"/>
        </w:numPr>
        <w:spacing w:line="276" w:lineRule="auto"/>
        <w:rPr>
          <w:rFonts w:ascii="Calibri" w:hAnsi="Calibri"/>
          <w:color w:val="auto"/>
          <w:sz w:val="22"/>
          <w:szCs w:val="22"/>
        </w:rPr>
      </w:pPr>
      <w:r w:rsidRPr="00EE152D">
        <w:rPr>
          <w:rFonts w:ascii="Calibri" w:hAnsi="Calibri"/>
          <w:color w:val="auto"/>
          <w:sz w:val="22"/>
          <w:szCs w:val="22"/>
        </w:rPr>
        <w:t>Suggestions for improvement</w:t>
      </w:r>
    </w:p>
    <w:p w14:paraId="3D90B47D" w14:textId="77777777" w:rsidR="00165104" w:rsidRDefault="00165104" w:rsidP="001D5AAF">
      <w:pPr>
        <w:pStyle w:val="HighlighttextPurple"/>
        <w:spacing w:line="276" w:lineRule="auto"/>
        <w:rPr>
          <w:rFonts w:ascii="Calibri" w:hAnsi="Calibri"/>
          <w:b/>
          <w:color w:val="auto"/>
          <w:sz w:val="22"/>
          <w:szCs w:val="22"/>
        </w:rPr>
      </w:pPr>
    </w:p>
    <w:p w14:paraId="7368FF17" w14:textId="77777777" w:rsidR="00FE509D" w:rsidRDefault="00FE509D" w:rsidP="001D5AAF">
      <w:pPr>
        <w:pStyle w:val="HighlighttextPurple"/>
        <w:spacing w:line="276" w:lineRule="auto"/>
        <w:rPr>
          <w:rFonts w:ascii="Calibri" w:hAnsi="Calibri"/>
          <w:b/>
          <w:color w:val="auto"/>
          <w:sz w:val="22"/>
          <w:szCs w:val="22"/>
        </w:rPr>
      </w:pPr>
      <w:r w:rsidRPr="00FD3212">
        <w:rPr>
          <w:rFonts w:ascii="Calibri" w:hAnsi="Calibri"/>
          <w:b/>
          <w:color w:val="auto"/>
          <w:sz w:val="22"/>
          <w:szCs w:val="22"/>
        </w:rPr>
        <w:t xml:space="preserve">Partnerships </w:t>
      </w:r>
    </w:p>
    <w:p w14:paraId="1E0F13D6" w14:textId="77777777" w:rsidR="00165104" w:rsidRDefault="00A96927" w:rsidP="00D66B75">
      <w:pPr>
        <w:pStyle w:val="HighlighttextPurple"/>
        <w:numPr>
          <w:ilvl w:val="0"/>
          <w:numId w:val="29"/>
        </w:numPr>
        <w:spacing w:line="276" w:lineRule="auto"/>
        <w:rPr>
          <w:rFonts w:ascii="Calibri" w:hAnsi="Calibri"/>
          <w:color w:val="auto"/>
          <w:sz w:val="22"/>
          <w:szCs w:val="22"/>
        </w:rPr>
      </w:pPr>
      <w:r>
        <w:rPr>
          <w:rFonts w:ascii="Calibri" w:hAnsi="Calibri"/>
          <w:color w:val="auto"/>
          <w:sz w:val="22"/>
          <w:szCs w:val="22"/>
        </w:rPr>
        <w:t xml:space="preserve">Explore importance </w:t>
      </w:r>
      <w:r w:rsidRPr="00D132F0">
        <w:rPr>
          <w:rFonts w:ascii="Calibri" w:hAnsi="Calibri"/>
          <w:b/>
          <w:color w:val="auto"/>
          <w:sz w:val="22"/>
          <w:szCs w:val="22"/>
        </w:rPr>
        <w:t>of partnership working</w:t>
      </w:r>
      <w:r>
        <w:rPr>
          <w:rFonts w:ascii="Calibri" w:hAnsi="Calibri"/>
          <w:color w:val="auto"/>
          <w:sz w:val="22"/>
          <w:szCs w:val="22"/>
        </w:rPr>
        <w:t xml:space="preserve"> to the success of community business</w:t>
      </w:r>
    </w:p>
    <w:p w14:paraId="4378C398" w14:textId="77777777" w:rsidR="00A96927" w:rsidRDefault="00A96927" w:rsidP="00A96927">
      <w:pPr>
        <w:pStyle w:val="HighlighttextPurple"/>
        <w:numPr>
          <w:ilvl w:val="1"/>
          <w:numId w:val="25"/>
        </w:numPr>
        <w:spacing w:line="276" w:lineRule="auto"/>
        <w:rPr>
          <w:rFonts w:ascii="Calibri" w:hAnsi="Calibri"/>
          <w:color w:val="auto"/>
          <w:sz w:val="22"/>
          <w:szCs w:val="22"/>
        </w:rPr>
      </w:pPr>
      <w:r>
        <w:rPr>
          <w:rFonts w:ascii="Calibri" w:hAnsi="Calibri"/>
          <w:color w:val="auto"/>
          <w:sz w:val="22"/>
          <w:szCs w:val="22"/>
        </w:rPr>
        <w:t xml:space="preserve">Who key partners are and how they contribute to success of business </w:t>
      </w:r>
    </w:p>
    <w:p w14:paraId="0AF489AB" w14:textId="77777777" w:rsidR="00A96927" w:rsidRPr="00CB0C15" w:rsidRDefault="00C44C88" w:rsidP="00A96927">
      <w:pPr>
        <w:pStyle w:val="HighlighttextPurple"/>
        <w:numPr>
          <w:ilvl w:val="2"/>
          <w:numId w:val="25"/>
        </w:numPr>
        <w:spacing w:line="276" w:lineRule="auto"/>
        <w:rPr>
          <w:rFonts w:ascii="Calibri" w:hAnsi="Calibri"/>
          <w:i/>
          <w:color w:val="auto"/>
          <w:sz w:val="22"/>
          <w:szCs w:val="22"/>
        </w:rPr>
      </w:pPr>
      <w:r w:rsidRPr="00CB0C15">
        <w:rPr>
          <w:rFonts w:ascii="Calibri" w:hAnsi="Calibri"/>
          <w:i/>
          <w:color w:val="auto"/>
          <w:sz w:val="22"/>
          <w:szCs w:val="22"/>
        </w:rPr>
        <w:t xml:space="preserve">Supply chain </w:t>
      </w:r>
    </w:p>
    <w:p w14:paraId="62522ABA" w14:textId="77777777" w:rsidR="00A96927" w:rsidRPr="00A96927" w:rsidRDefault="00A96927" w:rsidP="00A96927">
      <w:pPr>
        <w:pStyle w:val="HighlighttextPurple"/>
        <w:numPr>
          <w:ilvl w:val="1"/>
          <w:numId w:val="25"/>
        </w:numPr>
        <w:spacing w:line="276" w:lineRule="auto"/>
        <w:rPr>
          <w:rFonts w:ascii="Calibri" w:hAnsi="Calibri"/>
          <w:color w:val="auto"/>
          <w:sz w:val="22"/>
          <w:szCs w:val="22"/>
        </w:rPr>
      </w:pPr>
      <w:r w:rsidRPr="00A96927">
        <w:rPr>
          <w:rFonts w:ascii="Calibri" w:hAnsi="Calibri"/>
          <w:color w:val="auto"/>
          <w:sz w:val="22"/>
          <w:szCs w:val="22"/>
        </w:rPr>
        <w:t xml:space="preserve">What the </w:t>
      </w:r>
      <w:r w:rsidR="00AA7EA6">
        <w:rPr>
          <w:rFonts w:ascii="Calibri" w:hAnsi="Calibri"/>
          <w:color w:val="auto"/>
          <w:sz w:val="22"/>
          <w:szCs w:val="22"/>
        </w:rPr>
        <w:t xml:space="preserve">key strengths and weaknesses of partnership working are </w:t>
      </w:r>
      <w:r w:rsidRPr="00A96927">
        <w:rPr>
          <w:rFonts w:ascii="Calibri" w:hAnsi="Calibri"/>
          <w:color w:val="auto"/>
          <w:sz w:val="22"/>
          <w:szCs w:val="22"/>
        </w:rPr>
        <w:t xml:space="preserve"> </w:t>
      </w:r>
    </w:p>
    <w:p w14:paraId="053E17F6" w14:textId="77777777" w:rsidR="00010E43" w:rsidRPr="0086152E" w:rsidRDefault="00A96927" w:rsidP="001D5AAF">
      <w:pPr>
        <w:pStyle w:val="HighlighttextPurple"/>
        <w:numPr>
          <w:ilvl w:val="1"/>
          <w:numId w:val="25"/>
        </w:numPr>
        <w:spacing w:line="276" w:lineRule="auto"/>
        <w:rPr>
          <w:rFonts w:ascii="Calibri" w:hAnsi="Calibri"/>
          <w:color w:val="auto"/>
          <w:sz w:val="22"/>
          <w:szCs w:val="22"/>
        </w:rPr>
      </w:pPr>
      <w:r w:rsidRPr="00A96927">
        <w:rPr>
          <w:rFonts w:ascii="Calibri" w:hAnsi="Calibri"/>
          <w:color w:val="auto"/>
          <w:sz w:val="22"/>
          <w:szCs w:val="22"/>
        </w:rPr>
        <w:t>Suggestions for improvement</w:t>
      </w:r>
    </w:p>
    <w:p w14:paraId="3A29EB8B" w14:textId="77777777" w:rsidR="009B4A44" w:rsidRPr="00C52EEE" w:rsidRDefault="009B4A44" w:rsidP="001D5AAF">
      <w:pPr>
        <w:pStyle w:val="HighlighttextPurple"/>
        <w:spacing w:line="276" w:lineRule="auto"/>
        <w:rPr>
          <w:rFonts w:ascii="Calibri" w:hAnsi="Calibri"/>
          <w:color w:val="B4489B" w:themeColor="text2"/>
          <w:sz w:val="22"/>
          <w:szCs w:val="22"/>
        </w:rPr>
      </w:pPr>
    </w:p>
    <w:p w14:paraId="753E0FA8" w14:textId="77777777" w:rsidR="00537BA2" w:rsidRDefault="00306CCA" w:rsidP="001D5AAF">
      <w:pPr>
        <w:pStyle w:val="HighlighttextPurple"/>
        <w:spacing w:line="276" w:lineRule="auto"/>
        <w:rPr>
          <w:rFonts w:ascii="Calibri" w:hAnsi="Calibri"/>
          <w:b/>
          <w:color w:val="B4489B" w:themeColor="text2"/>
          <w:sz w:val="22"/>
          <w:szCs w:val="22"/>
        </w:rPr>
      </w:pPr>
      <w:r>
        <w:rPr>
          <w:rFonts w:ascii="Calibri" w:hAnsi="Calibri"/>
          <w:b/>
          <w:color w:val="B4489B" w:themeColor="text2"/>
          <w:sz w:val="22"/>
          <w:szCs w:val="22"/>
        </w:rPr>
        <w:t>Factors related to the c</w:t>
      </w:r>
      <w:r w:rsidR="00537BA2" w:rsidRPr="009B4A44">
        <w:rPr>
          <w:rFonts w:ascii="Calibri" w:hAnsi="Calibri"/>
          <w:b/>
          <w:color w:val="B4489B" w:themeColor="text2"/>
          <w:sz w:val="22"/>
          <w:szCs w:val="22"/>
        </w:rPr>
        <w:t xml:space="preserve">ommunity and external environment </w:t>
      </w:r>
    </w:p>
    <w:p w14:paraId="68EB89E7" w14:textId="77777777" w:rsidR="00FE509D" w:rsidRDefault="00FE509D" w:rsidP="001D5AAF">
      <w:pPr>
        <w:pStyle w:val="HighlighttextPurple"/>
        <w:spacing w:line="276" w:lineRule="auto"/>
        <w:rPr>
          <w:rFonts w:ascii="Calibri" w:hAnsi="Calibri"/>
          <w:b/>
          <w:color w:val="auto"/>
          <w:sz w:val="22"/>
          <w:szCs w:val="22"/>
        </w:rPr>
      </w:pPr>
      <w:r w:rsidRPr="003C5525">
        <w:rPr>
          <w:rFonts w:ascii="Calibri" w:hAnsi="Calibri"/>
          <w:b/>
          <w:color w:val="auto"/>
          <w:sz w:val="22"/>
          <w:szCs w:val="22"/>
        </w:rPr>
        <w:t>Community buy in and support</w:t>
      </w:r>
    </w:p>
    <w:p w14:paraId="2F165616" w14:textId="77777777" w:rsidR="003D5E6B" w:rsidRDefault="003D5E6B" w:rsidP="00B860EB">
      <w:pPr>
        <w:pStyle w:val="HighlighttextPurple"/>
        <w:numPr>
          <w:ilvl w:val="0"/>
          <w:numId w:val="35"/>
        </w:numPr>
        <w:spacing w:line="276" w:lineRule="auto"/>
        <w:rPr>
          <w:rFonts w:ascii="Calibri" w:hAnsi="Calibri"/>
          <w:color w:val="auto"/>
          <w:sz w:val="22"/>
          <w:szCs w:val="22"/>
        </w:rPr>
      </w:pPr>
      <w:r>
        <w:rPr>
          <w:rFonts w:ascii="Calibri" w:hAnsi="Calibri"/>
          <w:color w:val="auto"/>
          <w:sz w:val="22"/>
          <w:szCs w:val="22"/>
        </w:rPr>
        <w:t xml:space="preserve">Explore influence of </w:t>
      </w:r>
      <w:r w:rsidRPr="00575632">
        <w:rPr>
          <w:rFonts w:ascii="Calibri" w:hAnsi="Calibri"/>
          <w:b/>
          <w:color w:val="auto"/>
          <w:sz w:val="22"/>
          <w:szCs w:val="22"/>
        </w:rPr>
        <w:t>community buy-in and support</w:t>
      </w:r>
      <w:r>
        <w:rPr>
          <w:rFonts w:ascii="Calibri" w:hAnsi="Calibri"/>
          <w:color w:val="auto"/>
          <w:sz w:val="22"/>
          <w:szCs w:val="22"/>
        </w:rPr>
        <w:t xml:space="preserve"> on the success of community business</w:t>
      </w:r>
    </w:p>
    <w:p w14:paraId="06F14471" w14:textId="77777777" w:rsidR="003D5E6B" w:rsidRDefault="00A1500A" w:rsidP="003D5E6B">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Level of support required and </w:t>
      </w:r>
      <w:r w:rsidR="00F129CC">
        <w:rPr>
          <w:rFonts w:ascii="Calibri" w:hAnsi="Calibri"/>
          <w:color w:val="auto"/>
          <w:sz w:val="22"/>
          <w:szCs w:val="22"/>
        </w:rPr>
        <w:t>who from</w:t>
      </w:r>
      <w:r>
        <w:rPr>
          <w:rFonts w:ascii="Calibri" w:hAnsi="Calibri"/>
          <w:color w:val="auto"/>
          <w:sz w:val="22"/>
          <w:szCs w:val="22"/>
        </w:rPr>
        <w:t xml:space="preserve"> </w:t>
      </w:r>
      <w:r w:rsidR="00BA42D2" w:rsidRPr="00F129CC">
        <w:rPr>
          <w:rFonts w:ascii="Calibri" w:hAnsi="Calibri"/>
          <w:i/>
          <w:color w:val="auto"/>
          <w:sz w:val="22"/>
          <w:szCs w:val="22"/>
        </w:rPr>
        <w:t>e.g. residents, local decision makers etc.</w:t>
      </w:r>
    </w:p>
    <w:p w14:paraId="70DB4A3C" w14:textId="77777777" w:rsidR="00A1500A" w:rsidRDefault="00A1500A" w:rsidP="003D5E6B">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Ease/difficulty of obtaining </w:t>
      </w:r>
      <w:r w:rsidR="00BA42D2">
        <w:rPr>
          <w:rFonts w:ascii="Calibri" w:hAnsi="Calibri"/>
          <w:color w:val="auto"/>
          <w:sz w:val="22"/>
          <w:szCs w:val="22"/>
        </w:rPr>
        <w:t>community-buy in and reasons for this</w:t>
      </w:r>
    </w:p>
    <w:p w14:paraId="27BBDFED" w14:textId="77777777" w:rsidR="00BA42D2" w:rsidRDefault="00BA42D2" w:rsidP="003D5E6B">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Strengths/weaknesses of approach</w:t>
      </w:r>
      <w:r w:rsidR="00A81FC9">
        <w:rPr>
          <w:rFonts w:ascii="Calibri" w:hAnsi="Calibri"/>
          <w:color w:val="auto"/>
          <w:sz w:val="22"/>
          <w:szCs w:val="22"/>
        </w:rPr>
        <w:t xml:space="preserve"> taken</w:t>
      </w:r>
      <w:r>
        <w:rPr>
          <w:rFonts w:ascii="Calibri" w:hAnsi="Calibri"/>
          <w:color w:val="auto"/>
          <w:sz w:val="22"/>
          <w:szCs w:val="22"/>
        </w:rPr>
        <w:t xml:space="preserve"> to securing community buy-in </w:t>
      </w:r>
    </w:p>
    <w:p w14:paraId="6D8A51F3" w14:textId="77777777" w:rsidR="00F129CC" w:rsidRPr="003D5E6B" w:rsidRDefault="00F129CC" w:rsidP="003D5E6B">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Suggestions for improvement </w:t>
      </w:r>
    </w:p>
    <w:p w14:paraId="6E76C2B9" w14:textId="77777777" w:rsidR="006D0496" w:rsidRPr="003C5525" w:rsidRDefault="006D0496" w:rsidP="001D5AAF">
      <w:pPr>
        <w:pStyle w:val="HighlighttextPurple"/>
        <w:spacing w:line="276" w:lineRule="auto"/>
        <w:rPr>
          <w:rFonts w:ascii="Calibri" w:hAnsi="Calibri"/>
          <w:b/>
          <w:color w:val="auto"/>
          <w:sz w:val="22"/>
          <w:szCs w:val="22"/>
        </w:rPr>
      </w:pPr>
    </w:p>
    <w:p w14:paraId="5D191F54" w14:textId="77777777" w:rsidR="00EF11D3" w:rsidRDefault="00EF11D3" w:rsidP="00EF11D3">
      <w:pPr>
        <w:pStyle w:val="HighlighttextPurple"/>
        <w:spacing w:line="276" w:lineRule="auto"/>
        <w:rPr>
          <w:rFonts w:ascii="Calibri" w:hAnsi="Calibri"/>
          <w:b/>
          <w:color w:val="auto"/>
          <w:sz w:val="22"/>
          <w:szCs w:val="22"/>
        </w:rPr>
      </w:pPr>
      <w:r w:rsidRPr="003C5525">
        <w:rPr>
          <w:rFonts w:ascii="Calibri" w:hAnsi="Calibri"/>
          <w:b/>
          <w:color w:val="auto"/>
          <w:sz w:val="22"/>
          <w:szCs w:val="22"/>
        </w:rPr>
        <w:t xml:space="preserve">Approach to community ownership by public bodies etc </w:t>
      </w:r>
    </w:p>
    <w:p w14:paraId="27D3B78D" w14:textId="77777777" w:rsidR="0037108C" w:rsidRDefault="000A75DE" w:rsidP="0037108C">
      <w:pPr>
        <w:pStyle w:val="HighlighttextPurple"/>
        <w:numPr>
          <w:ilvl w:val="0"/>
          <w:numId w:val="37"/>
        </w:numPr>
        <w:spacing w:line="276" w:lineRule="auto"/>
        <w:rPr>
          <w:rFonts w:ascii="Calibri" w:hAnsi="Calibri"/>
          <w:color w:val="auto"/>
          <w:sz w:val="22"/>
          <w:szCs w:val="22"/>
        </w:rPr>
      </w:pPr>
      <w:r>
        <w:rPr>
          <w:rFonts w:ascii="Calibri" w:hAnsi="Calibri"/>
          <w:color w:val="auto"/>
          <w:sz w:val="22"/>
          <w:szCs w:val="22"/>
        </w:rPr>
        <w:t xml:space="preserve">Explore influence of the </w:t>
      </w:r>
      <w:r w:rsidRPr="00575632">
        <w:rPr>
          <w:rFonts w:ascii="Calibri" w:hAnsi="Calibri"/>
          <w:b/>
          <w:color w:val="auto"/>
          <w:sz w:val="22"/>
          <w:szCs w:val="22"/>
        </w:rPr>
        <w:t>approach to community ownership</w:t>
      </w:r>
      <w:r>
        <w:rPr>
          <w:rFonts w:ascii="Calibri" w:hAnsi="Calibri"/>
          <w:color w:val="auto"/>
          <w:sz w:val="22"/>
          <w:szCs w:val="22"/>
        </w:rPr>
        <w:t xml:space="preserve"> by public bodies </w:t>
      </w:r>
    </w:p>
    <w:p w14:paraId="0035747E" w14:textId="77777777" w:rsidR="00806EF8" w:rsidRDefault="00806EF8" w:rsidP="00806EF8">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Level of support required and </w:t>
      </w:r>
      <w:r w:rsidR="00F129CC">
        <w:rPr>
          <w:rFonts w:ascii="Calibri" w:hAnsi="Calibri"/>
          <w:color w:val="auto"/>
          <w:sz w:val="22"/>
          <w:szCs w:val="22"/>
        </w:rPr>
        <w:t xml:space="preserve">who from e.g. </w:t>
      </w:r>
      <w:r>
        <w:rPr>
          <w:rFonts w:ascii="Calibri" w:hAnsi="Calibri"/>
          <w:color w:val="auto"/>
          <w:sz w:val="22"/>
          <w:szCs w:val="22"/>
        </w:rPr>
        <w:t>which</w:t>
      </w:r>
      <w:r w:rsidR="00F129CC">
        <w:rPr>
          <w:rFonts w:ascii="Calibri" w:hAnsi="Calibri"/>
          <w:color w:val="auto"/>
          <w:sz w:val="22"/>
          <w:szCs w:val="22"/>
        </w:rPr>
        <w:t xml:space="preserve"> individuals/department/</w:t>
      </w:r>
      <w:r>
        <w:rPr>
          <w:rFonts w:ascii="Calibri" w:hAnsi="Calibri"/>
          <w:color w:val="auto"/>
          <w:sz w:val="22"/>
          <w:szCs w:val="22"/>
        </w:rPr>
        <w:t xml:space="preserve"> bodies </w:t>
      </w:r>
    </w:p>
    <w:p w14:paraId="1DC2B834" w14:textId="77777777" w:rsidR="00806EF8" w:rsidRDefault="00806EF8" w:rsidP="00806EF8">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Ease/difficulty of obtaining support and reasons for this</w:t>
      </w:r>
    </w:p>
    <w:p w14:paraId="52215FBC" w14:textId="77777777" w:rsidR="00806EF8" w:rsidRDefault="00806EF8" w:rsidP="00806EF8">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Strengths/weaknesses of approach to obtaining support from public bodies, property owners, developers etc.</w:t>
      </w:r>
    </w:p>
    <w:p w14:paraId="6562840A" w14:textId="77777777" w:rsidR="00F129CC" w:rsidRPr="00806EF8" w:rsidRDefault="00F129CC" w:rsidP="00806EF8">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Suggestions for improvement </w:t>
      </w:r>
    </w:p>
    <w:p w14:paraId="0F705E2F" w14:textId="77777777" w:rsidR="006D0496" w:rsidRDefault="006D0496" w:rsidP="00EF11D3">
      <w:pPr>
        <w:pStyle w:val="HighlighttextPurple"/>
        <w:spacing w:line="276" w:lineRule="auto"/>
        <w:rPr>
          <w:rFonts w:ascii="Calibri" w:hAnsi="Calibri"/>
          <w:b/>
          <w:color w:val="auto"/>
          <w:sz w:val="22"/>
          <w:szCs w:val="22"/>
        </w:rPr>
      </w:pPr>
    </w:p>
    <w:p w14:paraId="64D9EFCA" w14:textId="77777777" w:rsidR="00EF11D3" w:rsidRDefault="00EF11D3" w:rsidP="00EF11D3">
      <w:pPr>
        <w:pStyle w:val="HighlighttextPurple"/>
        <w:spacing w:line="276" w:lineRule="auto"/>
        <w:rPr>
          <w:rFonts w:ascii="Calibri" w:hAnsi="Calibri"/>
          <w:b/>
          <w:color w:val="auto"/>
          <w:sz w:val="22"/>
          <w:szCs w:val="22"/>
        </w:rPr>
      </w:pPr>
      <w:r w:rsidRPr="003C5525">
        <w:rPr>
          <w:rFonts w:ascii="Calibri" w:hAnsi="Calibri"/>
          <w:b/>
          <w:color w:val="auto"/>
          <w:sz w:val="22"/>
          <w:szCs w:val="22"/>
        </w:rPr>
        <w:t xml:space="preserve">Availability of support and guidance </w:t>
      </w:r>
    </w:p>
    <w:p w14:paraId="17D0F380" w14:textId="77777777" w:rsidR="0037108C" w:rsidRDefault="0046011D" w:rsidP="0046011D">
      <w:pPr>
        <w:pStyle w:val="HighlighttextPurple"/>
        <w:numPr>
          <w:ilvl w:val="0"/>
          <w:numId w:val="37"/>
        </w:numPr>
        <w:spacing w:line="276" w:lineRule="auto"/>
        <w:rPr>
          <w:rFonts w:ascii="Calibri" w:hAnsi="Calibri"/>
          <w:color w:val="auto"/>
          <w:sz w:val="22"/>
          <w:szCs w:val="22"/>
        </w:rPr>
      </w:pPr>
      <w:r>
        <w:rPr>
          <w:rFonts w:ascii="Calibri" w:hAnsi="Calibri"/>
          <w:color w:val="auto"/>
          <w:sz w:val="22"/>
          <w:szCs w:val="22"/>
        </w:rPr>
        <w:t xml:space="preserve">Explore role of </w:t>
      </w:r>
      <w:r w:rsidRPr="00575632">
        <w:rPr>
          <w:rFonts w:ascii="Calibri" w:hAnsi="Calibri"/>
          <w:b/>
          <w:color w:val="auto"/>
          <w:sz w:val="22"/>
          <w:szCs w:val="22"/>
        </w:rPr>
        <w:t>external support and guidance</w:t>
      </w:r>
      <w:r>
        <w:rPr>
          <w:rFonts w:ascii="Calibri" w:hAnsi="Calibri"/>
          <w:color w:val="auto"/>
          <w:sz w:val="22"/>
          <w:szCs w:val="22"/>
        </w:rPr>
        <w:t xml:space="preserve"> to success of community business</w:t>
      </w:r>
    </w:p>
    <w:p w14:paraId="461A242E" w14:textId="77777777" w:rsidR="0046011D" w:rsidRDefault="0046011D" w:rsidP="0046011D">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Nature of support required and who this was provided by</w:t>
      </w:r>
      <w:r w:rsidR="00633D7C">
        <w:rPr>
          <w:rFonts w:ascii="Calibri" w:hAnsi="Calibri"/>
          <w:color w:val="auto"/>
          <w:sz w:val="22"/>
          <w:szCs w:val="22"/>
        </w:rPr>
        <w:t xml:space="preserve"> </w:t>
      </w:r>
      <w:r w:rsidR="00633D7C" w:rsidRPr="00214D53">
        <w:rPr>
          <w:rFonts w:ascii="Calibri" w:hAnsi="Calibri"/>
          <w:i/>
          <w:color w:val="auto"/>
          <w:sz w:val="22"/>
          <w:szCs w:val="22"/>
        </w:rPr>
        <w:t>e.g. peer-to-peer, sector bodies, public bodies</w:t>
      </w:r>
      <w:r w:rsidR="00633D7C">
        <w:rPr>
          <w:rFonts w:ascii="Calibri" w:hAnsi="Calibri"/>
          <w:color w:val="auto"/>
          <w:sz w:val="22"/>
          <w:szCs w:val="22"/>
        </w:rPr>
        <w:t xml:space="preserve"> </w:t>
      </w:r>
    </w:p>
    <w:p w14:paraId="73EAD8C4" w14:textId="77777777" w:rsidR="0046011D" w:rsidRPr="0037108C" w:rsidRDefault="0046011D" w:rsidP="006A5C11">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Key strengths/weaknesses of support and guidance provided to community business </w:t>
      </w:r>
    </w:p>
    <w:p w14:paraId="138AD22A" w14:textId="77777777" w:rsidR="006D0496" w:rsidRDefault="006D0496" w:rsidP="001D5AAF">
      <w:pPr>
        <w:pStyle w:val="HighlighttextPurple"/>
        <w:spacing w:line="276" w:lineRule="auto"/>
        <w:rPr>
          <w:rFonts w:ascii="Calibri" w:hAnsi="Calibri"/>
          <w:b/>
          <w:color w:val="auto"/>
          <w:sz w:val="22"/>
          <w:szCs w:val="22"/>
        </w:rPr>
      </w:pPr>
    </w:p>
    <w:p w14:paraId="4FAD4B95" w14:textId="77777777" w:rsidR="00FE509D" w:rsidRDefault="00FE509D" w:rsidP="001D5AAF">
      <w:pPr>
        <w:pStyle w:val="HighlighttextPurple"/>
        <w:spacing w:line="276" w:lineRule="auto"/>
        <w:rPr>
          <w:rFonts w:ascii="Calibri" w:hAnsi="Calibri"/>
          <w:b/>
          <w:color w:val="auto"/>
          <w:sz w:val="22"/>
          <w:szCs w:val="22"/>
        </w:rPr>
      </w:pPr>
      <w:r w:rsidRPr="003C5525">
        <w:rPr>
          <w:rFonts w:ascii="Calibri" w:hAnsi="Calibri"/>
          <w:b/>
          <w:color w:val="auto"/>
          <w:sz w:val="22"/>
          <w:szCs w:val="22"/>
        </w:rPr>
        <w:t xml:space="preserve">Market conditions/social and economic context </w:t>
      </w:r>
    </w:p>
    <w:p w14:paraId="4639610E" w14:textId="77777777" w:rsidR="002A5880" w:rsidRDefault="00D27275" w:rsidP="00D27275">
      <w:pPr>
        <w:pStyle w:val="HighlighttextPurple"/>
        <w:numPr>
          <w:ilvl w:val="0"/>
          <w:numId w:val="38"/>
        </w:numPr>
        <w:spacing w:line="276" w:lineRule="auto"/>
        <w:rPr>
          <w:rFonts w:ascii="Calibri" w:hAnsi="Calibri"/>
          <w:color w:val="auto"/>
          <w:sz w:val="22"/>
          <w:szCs w:val="22"/>
        </w:rPr>
      </w:pPr>
      <w:r w:rsidRPr="00D27275">
        <w:rPr>
          <w:rFonts w:ascii="Calibri" w:hAnsi="Calibri"/>
          <w:color w:val="auto"/>
          <w:sz w:val="22"/>
          <w:szCs w:val="22"/>
        </w:rPr>
        <w:t xml:space="preserve">Explore </w:t>
      </w:r>
      <w:r w:rsidR="00A81FC9">
        <w:rPr>
          <w:rFonts w:ascii="Calibri" w:hAnsi="Calibri"/>
          <w:color w:val="auto"/>
          <w:sz w:val="22"/>
          <w:szCs w:val="22"/>
        </w:rPr>
        <w:t xml:space="preserve">role of </w:t>
      </w:r>
      <w:r w:rsidR="00A81FC9" w:rsidRPr="00575632">
        <w:rPr>
          <w:rFonts w:ascii="Calibri" w:hAnsi="Calibri"/>
          <w:b/>
          <w:color w:val="auto"/>
          <w:sz w:val="22"/>
          <w:szCs w:val="22"/>
        </w:rPr>
        <w:t>market conditions/wider social and economic context</w:t>
      </w:r>
      <w:r w:rsidR="00A81FC9">
        <w:rPr>
          <w:rFonts w:ascii="Calibri" w:hAnsi="Calibri"/>
          <w:color w:val="auto"/>
          <w:sz w:val="22"/>
          <w:szCs w:val="22"/>
        </w:rPr>
        <w:t xml:space="preserve"> on success</w:t>
      </w:r>
    </w:p>
    <w:p w14:paraId="224D2C55" w14:textId="77777777" w:rsidR="00A81FC9" w:rsidRDefault="00A81FC9" w:rsidP="00A81FC9">
      <w:pPr>
        <w:pStyle w:val="HighlighttextPurple"/>
        <w:numPr>
          <w:ilvl w:val="1"/>
          <w:numId w:val="40"/>
        </w:numPr>
        <w:spacing w:line="276" w:lineRule="auto"/>
        <w:rPr>
          <w:rFonts w:ascii="Calibri" w:hAnsi="Calibri"/>
          <w:color w:val="auto"/>
          <w:sz w:val="22"/>
          <w:szCs w:val="22"/>
        </w:rPr>
      </w:pPr>
      <w:r>
        <w:rPr>
          <w:rFonts w:ascii="Calibri" w:hAnsi="Calibri"/>
          <w:color w:val="auto"/>
          <w:sz w:val="22"/>
          <w:szCs w:val="22"/>
        </w:rPr>
        <w:t>Key opportunities/threats presented by market conditions and how they were navigated</w:t>
      </w:r>
      <w:r w:rsidR="00E573DD">
        <w:rPr>
          <w:rFonts w:ascii="Calibri" w:hAnsi="Calibri"/>
          <w:color w:val="auto"/>
          <w:sz w:val="22"/>
          <w:szCs w:val="22"/>
        </w:rPr>
        <w:t xml:space="preserve"> </w:t>
      </w:r>
      <w:r w:rsidR="00E573DD" w:rsidRPr="00DB3619">
        <w:rPr>
          <w:rFonts w:ascii="Calibri" w:hAnsi="Calibri"/>
          <w:i/>
          <w:color w:val="auto"/>
          <w:sz w:val="22"/>
          <w:szCs w:val="22"/>
        </w:rPr>
        <w:t>[issues related to demand, legislation/regulation may have already been discussed]</w:t>
      </w:r>
      <w:r w:rsidR="00E573DD">
        <w:rPr>
          <w:rFonts w:ascii="Calibri" w:hAnsi="Calibri"/>
          <w:color w:val="auto"/>
          <w:sz w:val="22"/>
          <w:szCs w:val="22"/>
        </w:rPr>
        <w:t xml:space="preserve"> </w:t>
      </w:r>
    </w:p>
    <w:p w14:paraId="05AA6EFB" w14:textId="77777777" w:rsidR="00A81FC9" w:rsidRDefault="00A81FC9" w:rsidP="00A81FC9">
      <w:pPr>
        <w:pStyle w:val="HighlighttextPurple"/>
        <w:numPr>
          <w:ilvl w:val="1"/>
          <w:numId w:val="40"/>
        </w:numPr>
        <w:spacing w:line="276" w:lineRule="auto"/>
        <w:rPr>
          <w:rFonts w:ascii="Calibri" w:hAnsi="Calibri"/>
          <w:color w:val="auto"/>
          <w:sz w:val="22"/>
          <w:szCs w:val="22"/>
        </w:rPr>
      </w:pPr>
      <w:r>
        <w:rPr>
          <w:rFonts w:ascii="Calibri" w:hAnsi="Calibri"/>
          <w:color w:val="auto"/>
          <w:sz w:val="22"/>
          <w:szCs w:val="22"/>
        </w:rPr>
        <w:t xml:space="preserve">What worked well/less well </w:t>
      </w:r>
    </w:p>
    <w:p w14:paraId="76704C33" w14:textId="77777777" w:rsidR="00214D53" w:rsidRPr="00D27275" w:rsidRDefault="00214D53" w:rsidP="00A81FC9">
      <w:pPr>
        <w:pStyle w:val="HighlighttextPurple"/>
        <w:numPr>
          <w:ilvl w:val="1"/>
          <w:numId w:val="40"/>
        </w:numPr>
        <w:spacing w:line="276" w:lineRule="auto"/>
        <w:rPr>
          <w:rFonts w:ascii="Calibri" w:hAnsi="Calibri"/>
          <w:color w:val="auto"/>
          <w:sz w:val="22"/>
          <w:szCs w:val="22"/>
        </w:rPr>
      </w:pPr>
      <w:r>
        <w:rPr>
          <w:rFonts w:ascii="Calibri" w:hAnsi="Calibri"/>
          <w:color w:val="auto"/>
          <w:sz w:val="22"/>
          <w:szCs w:val="22"/>
        </w:rPr>
        <w:t>Suggestions for improvement</w:t>
      </w:r>
    </w:p>
    <w:p w14:paraId="4D28497F" w14:textId="77777777" w:rsidR="006D0496" w:rsidRDefault="006D0496" w:rsidP="001D5AAF">
      <w:pPr>
        <w:pStyle w:val="HighlighttextPurple"/>
        <w:spacing w:line="276" w:lineRule="auto"/>
        <w:rPr>
          <w:rFonts w:ascii="Calibri" w:hAnsi="Calibri"/>
          <w:b/>
          <w:color w:val="auto"/>
          <w:sz w:val="22"/>
          <w:szCs w:val="22"/>
        </w:rPr>
      </w:pPr>
    </w:p>
    <w:p w14:paraId="72C37042" w14:textId="77777777" w:rsidR="00657AAE" w:rsidRDefault="00657AAE" w:rsidP="001D5AAF">
      <w:pPr>
        <w:pStyle w:val="HighlighttextPurple"/>
        <w:spacing w:line="276" w:lineRule="auto"/>
        <w:rPr>
          <w:rFonts w:ascii="Calibri" w:hAnsi="Calibri"/>
          <w:b/>
          <w:color w:val="auto"/>
          <w:sz w:val="22"/>
          <w:szCs w:val="22"/>
        </w:rPr>
      </w:pPr>
    </w:p>
    <w:p w14:paraId="1D98687A" w14:textId="77777777" w:rsidR="00FE509D" w:rsidRDefault="00FE509D" w:rsidP="001D5AAF">
      <w:pPr>
        <w:pStyle w:val="HighlighttextPurple"/>
        <w:spacing w:line="276" w:lineRule="auto"/>
        <w:rPr>
          <w:rFonts w:ascii="Calibri" w:hAnsi="Calibri"/>
          <w:b/>
          <w:color w:val="auto"/>
          <w:sz w:val="22"/>
          <w:szCs w:val="22"/>
        </w:rPr>
      </w:pPr>
      <w:r w:rsidRPr="003C5525">
        <w:rPr>
          <w:rFonts w:ascii="Calibri" w:hAnsi="Calibri"/>
          <w:b/>
          <w:color w:val="auto"/>
          <w:sz w:val="22"/>
          <w:szCs w:val="22"/>
        </w:rPr>
        <w:lastRenderedPageBreak/>
        <w:t xml:space="preserve">Legislation/regulation </w:t>
      </w:r>
    </w:p>
    <w:p w14:paraId="7AECD3E7" w14:textId="77777777" w:rsidR="00E14CE4" w:rsidRDefault="00E14CE4" w:rsidP="00E14CE4">
      <w:pPr>
        <w:pStyle w:val="HighlighttextPurple"/>
        <w:numPr>
          <w:ilvl w:val="0"/>
          <w:numId w:val="38"/>
        </w:numPr>
        <w:spacing w:line="276" w:lineRule="auto"/>
        <w:rPr>
          <w:rFonts w:ascii="Calibri" w:hAnsi="Calibri"/>
          <w:color w:val="auto"/>
          <w:sz w:val="22"/>
          <w:szCs w:val="22"/>
        </w:rPr>
      </w:pPr>
      <w:r w:rsidRPr="0054712F">
        <w:rPr>
          <w:rFonts w:ascii="Calibri" w:hAnsi="Calibri"/>
          <w:color w:val="auto"/>
          <w:sz w:val="22"/>
          <w:szCs w:val="22"/>
        </w:rPr>
        <w:t xml:space="preserve">Explore influence of </w:t>
      </w:r>
      <w:r w:rsidRPr="00575632">
        <w:rPr>
          <w:rFonts w:ascii="Calibri" w:hAnsi="Calibri"/>
          <w:b/>
          <w:color w:val="auto"/>
          <w:sz w:val="22"/>
          <w:szCs w:val="22"/>
        </w:rPr>
        <w:t>legislation/regulation</w:t>
      </w:r>
      <w:r w:rsidRPr="0054712F">
        <w:rPr>
          <w:rFonts w:ascii="Calibri" w:hAnsi="Calibri"/>
          <w:color w:val="auto"/>
          <w:sz w:val="22"/>
          <w:szCs w:val="22"/>
        </w:rPr>
        <w:t xml:space="preserve"> </w:t>
      </w:r>
      <w:r w:rsidR="00BA3EE0">
        <w:rPr>
          <w:rFonts w:ascii="Calibri" w:hAnsi="Calibri"/>
          <w:color w:val="auto"/>
          <w:sz w:val="22"/>
          <w:szCs w:val="22"/>
        </w:rPr>
        <w:t>on the success of community businesses</w:t>
      </w:r>
    </w:p>
    <w:p w14:paraId="6A8A3EF9" w14:textId="77777777" w:rsidR="00877464" w:rsidRDefault="00BA3EE0" w:rsidP="00BA3EE0">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Key opportunities/threats presented by legislation and how they were navigated</w:t>
      </w:r>
    </w:p>
    <w:p w14:paraId="549ED29D" w14:textId="77777777" w:rsidR="00BA3EE0" w:rsidRDefault="00877464" w:rsidP="00BA3EE0">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What worked well and less well </w:t>
      </w:r>
      <w:r w:rsidR="00BA3EE0">
        <w:rPr>
          <w:rFonts w:ascii="Calibri" w:hAnsi="Calibri"/>
          <w:color w:val="auto"/>
          <w:sz w:val="22"/>
          <w:szCs w:val="22"/>
        </w:rPr>
        <w:t xml:space="preserve"> </w:t>
      </w:r>
    </w:p>
    <w:p w14:paraId="6C02AA0C" w14:textId="77777777" w:rsidR="00214D53" w:rsidRDefault="00214D53" w:rsidP="00BA3EE0">
      <w:pPr>
        <w:pStyle w:val="HighlighttextPurple"/>
        <w:numPr>
          <w:ilvl w:val="0"/>
          <w:numId w:val="34"/>
        </w:numPr>
        <w:spacing w:line="276" w:lineRule="auto"/>
        <w:rPr>
          <w:rFonts w:ascii="Calibri" w:hAnsi="Calibri"/>
          <w:color w:val="auto"/>
          <w:sz w:val="22"/>
          <w:szCs w:val="22"/>
        </w:rPr>
      </w:pPr>
      <w:r>
        <w:rPr>
          <w:rFonts w:ascii="Calibri" w:hAnsi="Calibri"/>
          <w:color w:val="auto"/>
          <w:sz w:val="22"/>
          <w:szCs w:val="22"/>
        </w:rPr>
        <w:t xml:space="preserve">Suggestions for improvement </w:t>
      </w:r>
    </w:p>
    <w:p w14:paraId="3D428678" w14:textId="77777777" w:rsidR="006D0496" w:rsidRDefault="006D0496" w:rsidP="001D5AAF">
      <w:pPr>
        <w:pStyle w:val="HighlighttextPurple"/>
        <w:spacing w:line="276" w:lineRule="auto"/>
        <w:rPr>
          <w:rFonts w:ascii="Calibri" w:hAnsi="Calibri"/>
          <w:b/>
          <w:color w:val="auto"/>
          <w:sz w:val="22"/>
          <w:szCs w:val="22"/>
        </w:rPr>
      </w:pPr>
    </w:p>
    <w:p w14:paraId="3C2D8A07" w14:textId="77777777" w:rsidR="00EF11D3" w:rsidRDefault="00EF11D3" w:rsidP="001D5AAF">
      <w:pPr>
        <w:pStyle w:val="HighlighttextPurple"/>
        <w:spacing w:line="276" w:lineRule="auto"/>
        <w:rPr>
          <w:rFonts w:ascii="Calibri" w:hAnsi="Calibri"/>
          <w:b/>
          <w:color w:val="auto"/>
          <w:sz w:val="22"/>
          <w:szCs w:val="22"/>
        </w:rPr>
      </w:pPr>
      <w:r w:rsidRPr="003C5525">
        <w:rPr>
          <w:rFonts w:ascii="Calibri" w:hAnsi="Calibri"/>
          <w:b/>
          <w:color w:val="auto"/>
          <w:sz w:val="22"/>
          <w:szCs w:val="22"/>
        </w:rPr>
        <w:t xml:space="preserve">Characteristics of the asset </w:t>
      </w:r>
    </w:p>
    <w:p w14:paraId="3A14FF9E" w14:textId="77777777" w:rsidR="00A632D0" w:rsidRDefault="00175C7D" w:rsidP="000C5DC0">
      <w:pPr>
        <w:pStyle w:val="HighlighttextPurple"/>
        <w:numPr>
          <w:ilvl w:val="0"/>
          <w:numId w:val="39"/>
        </w:numPr>
        <w:spacing w:line="276" w:lineRule="auto"/>
        <w:rPr>
          <w:rFonts w:ascii="Calibri" w:hAnsi="Calibri"/>
          <w:color w:val="auto"/>
          <w:sz w:val="22"/>
          <w:szCs w:val="22"/>
        </w:rPr>
      </w:pPr>
      <w:r w:rsidRPr="00FC26F3">
        <w:rPr>
          <w:rFonts w:ascii="Calibri" w:hAnsi="Calibri"/>
          <w:color w:val="auto"/>
          <w:sz w:val="22"/>
          <w:szCs w:val="22"/>
        </w:rPr>
        <w:t xml:space="preserve">Explore </w:t>
      </w:r>
      <w:r w:rsidR="00575632">
        <w:rPr>
          <w:rFonts w:ascii="Calibri" w:hAnsi="Calibri"/>
          <w:color w:val="auto"/>
          <w:sz w:val="22"/>
          <w:szCs w:val="22"/>
        </w:rPr>
        <w:t>influence of the availability</w:t>
      </w:r>
      <w:r w:rsidR="00A632D0">
        <w:rPr>
          <w:rFonts w:ascii="Calibri" w:hAnsi="Calibri"/>
          <w:color w:val="auto"/>
          <w:sz w:val="22"/>
          <w:szCs w:val="22"/>
        </w:rPr>
        <w:t xml:space="preserve"> of affordable assets to the success of community businesses</w:t>
      </w:r>
    </w:p>
    <w:p w14:paraId="529F1867" w14:textId="77777777" w:rsidR="009B77FA" w:rsidRDefault="009B77FA" w:rsidP="00A632D0">
      <w:pPr>
        <w:pStyle w:val="HighlighttextPurple"/>
        <w:numPr>
          <w:ilvl w:val="1"/>
          <w:numId w:val="39"/>
        </w:numPr>
        <w:spacing w:line="276" w:lineRule="auto"/>
        <w:rPr>
          <w:rFonts w:ascii="Calibri" w:hAnsi="Calibri"/>
          <w:color w:val="auto"/>
          <w:sz w:val="22"/>
          <w:szCs w:val="22"/>
        </w:rPr>
      </w:pPr>
      <w:r>
        <w:rPr>
          <w:rFonts w:ascii="Calibri" w:hAnsi="Calibri"/>
          <w:color w:val="auto"/>
          <w:sz w:val="22"/>
          <w:szCs w:val="22"/>
        </w:rPr>
        <w:t>Level of awareness of assets among local community</w:t>
      </w:r>
    </w:p>
    <w:p w14:paraId="3C78169D" w14:textId="77777777" w:rsidR="00FE509D" w:rsidRDefault="009B77FA" w:rsidP="001D5AAF">
      <w:pPr>
        <w:pStyle w:val="HighlighttextPurple"/>
        <w:numPr>
          <w:ilvl w:val="1"/>
          <w:numId w:val="39"/>
        </w:numPr>
        <w:spacing w:line="276" w:lineRule="auto"/>
        <w:rPr>
          <w:rFonts w:ascii="Calibri" w:hAnsi="Calibri"/>
          <w:color w:val="auto"/>
          <w:sz w:val="22"/>
          <w:szCs w:val="22"/>
        </w:rPr>
      </w:pPr>
      <w:r>
        <w:rPr>
          <w:rFonts w:ascii="Calibri" w:hAnsi="Calibri"/>
          <w:color w:val="auto"/>
          <w:sz w:val="22"/>
          <w:szCs w:val="22"/>
        </w:rPr>
        <w:t>Ease/difficulty of accessing affordable assets and reasons for this</w:t>
      </w:r>
    </w:p>
    <w:p w14:paraId="66084DCA" w14:textId="77777777" w:rsidR="00214D53" w:rsidRDefault="00214D53" w:rsidP="001D5AAF">
      <w:pPr>
        <w:pStyle w:val="HighlighttextPurple"/>
        <w:numPr>
          <w:ilvl w:val="1"/>
          <w:numId w:val="39"/>
        </w:numPr>
        <w:spacing w:line="276" w:lineRule="auto"/>
        <w:rPr>
          <w:rFonts w:ascii="Calibri" w:hAnsi="Calibri"/>
          <w:color w:val="auto"/>
          <w:sz w:val="22"/>
          <w:szCs w:val="22"/>
        </w:rPr>
      </w:pPr>
      <w:r>
        <w:rPr>
          <w:rFonts w:ascii="Calibri" w:hAnsi="Calibri"/>
          <w:color w:val="auto"/>
          <w:sz w:val="22"/>
          <w:szCs w:val="22"/>
        </w:rPr>
        <w:t xml:space="preserve">Suggestions for improvement </w:t>
      </w:r>
    </w:p>
    <w:p w14:paraId="12DC1BAE" w14:textId="77777777" w:rsidR="00792B59" w:rsidRDefault="004F115D" w:rsidP="00931595">
      <w:pPr>
        <w:pStyle w:val="HighlighttextPurple"/>
        <w:spacing w:before="240" w:line="276" w:lineRule="auto"/>
        <w:rPr>
          <w:rFonts w:ascii="Calibri" w:hAnsi="Calibri"/>
          <w:sz w:val="24"/>
        </w:rPr>
      </w:pPr>
      <w:r>
        <w:rPr>
          <w:rFonts w:ascii="Calibri" w:hAnsi="Calibri"/>
          <w:sz w:val="24"/>
        </w:rPr>
        <w:t xml:space="preserve">Section 5: </w:t>
      </w:r>
      <w:r w:rsidR="00CD763B">
        <w:rPr>
          <w:rFonts w:ascii="Calibri" w:hAnsi="Calibri"/>
          <w:sz w:val="24"/>
        </w:rPr>
        <w:t>Concluding remarks and next steps</w:t>
      </w:r>
    </w:p>
    <w:p w14:paraId="211EA7BF" w14:textId="77777777" w:rsidR="006F335D" w:rsidRDefault="00BF60C8" w:rsidP="00C11505">
      <w:pPr>
        <w:pStyle w:val="ListParagraph"/>
        <w:numPr>
          <w:ilvl w:val="0"/>
          <w:numId w:val="18"/>
        </w:numPr>
        <w:rPr>
          <w:rFonts w:ascii="Calibri" w:eastAsia="Times New Roman" w:hAnsi="Calibri"/>
          <w:sz w:val="22"/>
        </w:rPr>
      </w:pPr>
      <w:r w:rsidRPr="006F335D">
        <w:rPr>
          <w:rFonts w:ascii="Calibri" w:eastAsia="Times New Roman" w:hAnsi="Calibri"/>
          <w:sz w:val="22"/>
        </w:rPr>
        <w:t xml:space="preserve">Check whether participant wishes to raise any </w:t>
      </w:r>
      <w:r w:rsidRPr="006F335D">
        <w:rPr>
          <w:rFonts w:ascii="Calibri" w:eastAsia="Times New Roman" w:hAnsi="Calibri"/>
          <w:b/>
          <w:sz w:val="22"/>
        </w:rPr>
        <w:t>additional points</w:t>
      </w:r>
      <w:r w:rsidR="006F335D">
        <w:rPr>
          <w:rFonts w:ascii="Calibri" w:eastAsia="Times New Roman" w:hAnsi="Calibri"/>
          <w:sz w:val="22"/>
        </w:rPr>
        <w:t xml:space="preserve"> related to success factors</w:t>
      </w:r>
    </w:p>
    <w:p w14:paraId="30161371" w14:textId="77777777" w:rsidR="006D7677" w:rsidRPr="006D7677" w:rsidRDefault="006D7677" w:rsidP="006D7677">
      <w:pPr>
        <w:pStyle w:val="ListParagraph"/>
        <w:rPr>
          <w:rFonts w:ascii="Calibri" w:eastAsia="Times New Roman" w:hAnsi="Calibri"/>
          <w:sz w:val="22"/>
        </w:rPr>
      </w:pPr>
    </w:p>
    <w:p w14:paraId="59F4B3B6" w14:textId="77777777" w:rsidR="00FB4824" w:rsidRPr="00FB4824" w:rsidRDefault="00B770CE" w:rsidP="00C11505">
      <w:pPr>
        <w:pStyle w:val="ListParagraph"/>
        <w:numPr>
          <w:ilvl w:val="0"/>
          <w:numId w:val="18"/>
        </w:numPr>
        <w:rPr>
          <w:rFonts w:ascii="Calibri" w:eastAsia="Times New Roman" w:hAnsi="Calibri"/>
          <w:sz w:val="22"/>
        </w:rPr>
      </w:pPr>
      <w:r w:rsidRPr="00A161D5">
        <w:rPr>
          <w:rFonts w:ascii="Calibri" w:eastAsia="Times New Roman" w:hAnsi="Calibri"/>
          <w:b/>
          <w:sz w:val="22"/>
        </w:rPr>
        <w:t>Thank the participation for their contribution</w:t>
      </w:r>
      <w:r w:rsidRPr="00B770CE">
        <w:rPr>
          <w:rFonts w:ascii="Calibri" w:eastAsia="Times New Roman" w:hAnsi="Calibri"/>
          <w:sz w:val="22"/>
        </w:rPr>
        <w:t xml:space="preserve"> and explore the following points</w:t>
      </w:r>
      <w:r w:rsidR="00EE5F10">
        <w:rPr>
          <w:rFonts w:ascii="Calibri" w:eastAsia="Times New Roman" w:hAnsi="Calibri"/>
          <w:sz w:val="22"/>
        </w:rPr>
        <w:t xml:space="preserve">: </w:t>
      </w:r>
      <w:r w:rsidRPr="00B770CE">
        <w:rPr>
          <w:rFonts w:ascii="Calibri" w:eastAsia="Times New Roman" w:hAnsi="Calibri"/>
          <w:sz w:val="22"/>
        </w:rPr>
        <w:t xml:space="preserve"> </w:t>
      </w:r>
    </w:p>
    <w:p w14:paraId="1B9F28E8" w14:textId="77777777" w:rsidR="008D6408" w:rsidRDefault="008D6408" w:rsidP="008D6408">
      <w:pPr>
        <w:pStyle w:val="ListParagraph"/>
        <w:numPr>
          <w:ilvl w:val="0"/>
          <w:numId w:val="18"/>
        </w:numPr>
        <w:ind w:left="1080"/>
        <w:rPr>
          <w:rFonts w:ascii="Calibri" w:eastAsia="Times New Roman" w:hAnsi="Calibri"/>
          <w:sz w:val="22"/>
        </w:rPr>
      </w:pPr>
      <w:r>
        <w:rPr>
          <w:rFonts w:ascii="Calibri" w:eastAsia="Times New Roman" w:hAnsi="Calibri"/>
          <w:sz w:val="22"/>
        </w:rPr>
        <w:t xml:space="preserve">Check whether participant is </w:t>
      </w:r>
      <w:r w:rsidRPr="00B770CE">
        <w:rPr>
          <w:rFonts w:ascii="Calibri" w:eastAsia="Times New Roman" w:hAnsi="Calibri"/>
          <w:b/>
          <w:sz w:val="22"/>
        </w:rPr>
        <w:t xml:space="preserve">comfortable with content of discussion </w:t>
      </w:r>
      <w:r>
        <w:rPr>
          <w:rFonts w:ascii="Calibri" w:eastAsia="Times New Roman" w:hAnsi="Calibri"/>
          <w:sz w:val="22"/>
        </w:rPr>
        <w:t xml:space="preserve">in light of the limits to anonymity. </w:t>
      </w:r>
    </w:p>
    <w:p w14:paraId="357A4CF4" w14:textId="2C7333D7" w:rsidR="00FC5E5E" w:rsidRPr="00FC5E5E" w:rsidRDefault="00FC5E5E" w:rsidP="00FC5E5E">
      <w:pPr>
        <w:pStyle w:val="ListParagraph"/>
        <w:numPr>
          <w:ilvl w:val="0"/>
          <w:numId w:val="44"/>
        </w:numPr>
        <w:spacing w:after="0"/>
        <w:rPr>
          <w:rFonts w:ascii="Calibri" w:eastAsia="Times New Roman" w:hAnsi="Calibri"/>
          <w:sz w:val="22"/>
        </w:rPr>
      </w:pPr>
      <w:r w:rsidRPr="00FC5E5E">
        <w:rPr>
          <w:rFonts w:ascii="Calibri" w:eastAsia="Times New Roman" w:hAnsi="Calibri"/>
          <w:sz w:val="22"/>
        </w:rPr>
        <w:t xml:space="preserve">Explore whether participants are willing to have </w:t>
      </w:r>
      <w:r w:rsidR="00450FF6">
        <w:rPr>
          <w:rFonts w:ascii="Calibri" w:eastAsia="Times New Roman" w:hAnsi="Calibri"/>
          <w:sz w:val="22"/>
        </w:rPr>
        <w:t>the written</w:t>
      </w:r>
      <w:r w:rsidRPr="00FC5E5E">
        <w:rPr>
          <w:rFonts w:ascii="Calibri" w:eastAsia="Times New Roman" w:hAnsi="Calibri"/>
          <w:sz w:val="22"/>
        </w:rPr>
        <w:t xml:space="preserve"> version of the transcript of the focus group stored in the UK Data Archive and shared with Power to Change. [Please go through the ‘data sharing’ infor</w:t>
      </w:r>
      <w:r w:rsidR="005816AD">
        <w:rPr>
          <w:rFonts w:ascii="Calibri" w:eastAsia="Times New Roman" w:hAnsi="Calibri"/>
          <w:sz w:val="22"/>
        </w:rPr>
        <w:t xml:space="preserve">mation sheer with participants]. </w:t>
      </w:r>
    </w:p>
    <w:p w14:paraId="2FE6ED3B" w14:textId="77777777" w:rsidR="00FC5E5E" w:rsidRPr="00FC5E5E" w:rsidRDefault="00FC5E5E" w:rsidP="00FC5E5E">
      <w:pPr>
        <w:pStyle w:val="ListParagraph"/>
        <w:numPr>
          <w:ilvl w:val="1"/>
          <w:numId w:val="45"/>
        </w:numPr>
        <w:spacing w:after="0"/>
        <w:rPr>
          <w:rFonts w:ascii="Calibri" w:eastAsia="Times New Roman" w:hAnsi="Calibri"/>
          <w:sz w:val="22"/>
        </w:rPr>
      </w:pPr>
      <w:r w:rsidRPr="00FC5E5E">
        <w:rPr>
          <w:rFonts w:ascii="Calibri" w:eastAsia="Times New Roman" w:hAnsi="Calibri"/>
          <w:sz w:val="22"/>
        </w:rPr>
        <w:t xml:space="preserve">With your permission the written version of your interview/group discussion will be shared with Power to Change for them to use in their work to support people who are involved in setting up and running community businesses. We will also ask if the transcript can be given to the UK Data Archive so it can be used for future research.   </w:t>
      </w:r>
    </w:p>
    <w:p w14:paraId="4927B9F0" w14:textId="77777777" w:rsidR="00FC5E5E" w:rsidRPr="00FC5E5E" w:rsidRDefault="00FC5E5E" w:rsidP="00FC5E5E">
      <w:pPr>
        <w:pStyle w:val="ListParagraph"/>
        <w:numPr>
          <w:ilvl w:val="1"/>
          <w:numId w:val="45"/>
        </w:numPr>
        <w:spacing w:after="0"/>
        <w:rPr>
          <w:rFonts w:ascii="Calibri" w:eastAsia="Times New Roman" w:hAnsi="Calibri"/>
          <w:sz w:val="22"/>
        </w:rPr>
      </w:pPr>
      <w:r w:rsidRPr="00FC5E5E">
        <w:rPr>
          <w:rFonts w:ascii="Calibri" w:eastAsia="Times New Roman" w:hAnsi="Calibri"/>
          <w:sz w:val="22"/>
        </w:rPr>
        <w:t xml:space="preserve">Your personal details (such as your name, address, phone number) will not be shared outside the research team. </w:t>
      </w:r>
    </w:p>
    <w:p w14:paraId="14150D4C" w14:textId="77777777" w:rsidR="00FC5E5E" w:rsidRPr="00FC5E5E" w:rsidRDefault="00FC5E5E" w:rsidP="00FC5E5E">
      <w:pPr>
        <w:pStyle w:val="ListParagraph"/>
        <w:numPr>
          <w:ilvl w:val="1"/>
          <w:numId w:val="45"/>
        </w:numPr>
        <w:spacing w:after="0"/>
        <w:rPr>
          <w:rFonts w:ascii="Calibri" w:eastAsia="Times New Roman" w:hAnsi="Calibri"/>
          <w:sz w:val="22"/>
        </w:rPr>
      </w:pPr>
      <w:r w:rsidRPr="00FC5E5E">
        <w:rPr>
          <w:rFonts w:ascii="Calibri" w:eastAsia="Times New Roman" w:hAnsi="Calibri"/>
          <w:sz w:val="22"/>
        </w:rPr>
        <w:t xml:space="preserve">The researchers will try to delete information from the transcript that could identify you. However, it is possible that your views may be identifiable due to the small size of the study and as some community businesses have chosen to be named as a case study.  </w:t>
      </w:r>
    </w:p>
    <w:p w14:paraId="06ABDFAD" w14:textId="77777777" w:rsidR="00FC5E5E" w:rsidRPr="00FC5E5E" w:rsidRDefault="00FC5E5E" w:rsidP="00FC5E5E">
      <w:pPr>
        <w:pStyle w:val="ListParagraph"/>
        <w:numPr>
          <w:ilvl w:val="1"/>
          <w:numId w:val="45"/>
        </w:numPr>
        <w:spacing w:after="0"/>
        <w:rPr>
          <w:rFonts w:ascii="Calibri" w:eastAsia="Times New Roman" w:hAnsi="Calibri"/>
          <w:sz w:val="22"/>
        </w:rPr>
      </w:pPr>
      <w:r w:rsidRPr="00FC5E5E">
        <w:rPr>
          <w:rFonts w:ascii="Calibri" w:eastAsia="Times New Roman" w:hAnsi="Calibri"/>
          <w:sz w:val="22"/>
        </w:rPr>
        <w:t xml:space="preserve">You do not have to agree to share the transcript, it is up to you.  </w:t>
      </w:r>
    </w:p>
    <w:p w14:paraId="127EC566" w14:textId="77777777" w:rsidR="008D6408" w:rsidRPr="008D6408" w:rsidRDefault="008D6408" w:rsidP="008D6408">
      <w:pPr>
        <w:pStyle w:val="ListParagraph"/>
        <w:numPr>
          <w:ilvl w:val="0"/>
          <w:numId w:val="18"/>
        </w:numPr>
        <w:ind w:left="1080"/>
        <w:rPr>
          <w:rFonts w:ascii="Calibri" w:eastAsia="Times New Roman" w:hAnsi="Calibri"/>
          <w:sz w:val="22"/>
        </w:rPr>
      </w:pPr>
      <w:r>
        <w:rPr>
          <w:rFonts w:ascii="Calibri" w:eastAsia="Times New Roman" w:hAnsi="Calibri"/>
          <w:sz w:val="22"/>
        </w:rPr>
        <w:t>Remind the</w:t>
      </w:r>
      <w:r w:rsidRPr="008D6408">
        <w:rPr>
          <w:rFonts w:ascii="Calibri" w:eastAsia="Times New Roman" w:hAnsi="Calibri"/>
          <w:sz w:val="22"/>
        </w:rPr>
        <w:t xml:space="preserve"> participant </w:t>
      </w:r>
      <w:r>
        <w:rPr>
          <w:rFonts w:ascii="Calibri" w:eastAsia="Times New Roman" w:hAnsi="Calibri"/>
          <w:sz w:val="22"/>
        </w:rPr>
        <w:t xml:space="preserve">that they are free to withdraw from the research by contacting Malen Davies [contact details provided on information leaflet] by </w:t>
      </w:r>
      <w:r w:rsidR="000D320D" w:rsidRPr="00657AAE">
        <w:rPr>
          <w:rFonts w:ascii="Calibri" w:eastAsia="Times New Roman" w:hAnsi="Calibri"/>
          <w:sz w:val="22"/>
        </w:rPr>
        <w:t>10</w:t>
      </w:r>
      <w:r w:rsidR="000D320D" w:rsidRPr="00657AAE">
        <w:rPr>
          <w:rFonts w:ascii="Calibri" w:eastAsia="Times New Roman" w:hAnsi="Calibri"/>
          <w:sz w:val="22"/>
          <w:vertAlign w:val="superscript"/>
        </w:rPr>
        <w:t>th</w:t>
      </w:r>
      <w:r w:rsidR="000D320D" w:rsidRPr="00657AAE">
        <w:rPr>
          <w:rFonts w:ascii="Calibri" w:eastAsia="Times New Roman" w:hAnsi="Calibri"/>
          <w:sz w:val="22"/>
        </w:rPr>
        <w:t xml:space="preserve"> March</w:t>
      </w:r>
      <w:r w:rsidR="000D320D">
        <w:rPr>
          <w:rFonts w:ascii="Calibri" w:eastAsia="Times New Roman" w:hAnsi="Calibri"/>
          <w:sz w:val="22"/>
        </w:rPr>
        <w:t xml:space="preserve"> 2017. </w:t>
      </w:r>
    </w:p>
    <w:p w14:paraId="24678BA9" w14:textId="77777777" w:rsidR="00792B59" w:rsidRPr="00792B59" w:rsidRDefault="00792B59" w:rsidP="001D5AAF"/>
    <w:sectPr w:rsidR="00792B59" w:rsidRPr="00792B59" w:rsidSect="00C96ECD">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720" w:right="720" w:bottom="720" w:left="720" w:header="284" w:footer="284" w:gutter="0"/>
      <w:pgNumType w:start="1"/>
      <w:cols w:space="33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37BD63" w15:done="0"/>
  <w15:commentEx w15:paraId="121B8A82" w15:done="0"/>
  <w15:commentEx w15:paraId="7DCB1602" w15:done="0"/>
  <w15:commentEx w15:paraId="0330D579" w15:done="0"/>
  <w15:commentEx w15:paraId="037A2773" w15:done="0"/>
  <w15:commentEx w15:paraId="00482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371F8" w14:textId="77777777" w:rsidR="009C43D9" w:rsidRDefault="009C43D9" w:rsidP="00541FE7">
      <w:pPr>
        <w:spacing w:after="0" w:line="240" w:lineRule="auto"/>
      </w:pPr>
      <w:r>
        <w:separator/>
      </w:r>
    </w:p>
  </w:endnote>
  <w:endnote w:type="continuationSeparator" w:id="0">
    <w:p w14:paraId="461ADA2F" w14:textId="77777777" w:rsidR="009C43D9" w:rsidRDefault="009C43D9" w:rsidP="00541FE7">
      <w:pPr>
        <w:spacing w:after="0" w:line="240" w:lineRule="auto"/>
      </w:pPr>
      <w:r>
        <w:continuationSeparator/>
      </w:r>
    </w:p>
    <w:p w14:paraId="0F310EF9" w14:textId="77777777" w:rsidR="009C43D9" w:rsidRDefault="009C43D9"/>
    <w:p w14:paraId="68182E63" w14:textId="77777777" w:rsidR="009C43D9" w:rsidRDefault="009C4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CA756" w14:textId="77777777" w:rsidR="009C43D9" w:rsidRDefault="009C43D9" w:rsidP="002733A4">
    <w:pPr>
      <w:pStyle w:val="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C478" w14:textId="77777777" w:rsidR="009C43D9" w:rsidRDefault="009C4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B213" w14:textId="77777777" w:rsidR="009C43D9" w:rsidRDefault="009C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77787" w14:textId="77777777" w:rsidR="009C43D9" w:rsidRDefault="009C43D9" w:rsidP="00541FE7">
      <w:pPr>
        <w:spacing w:after="0" w:line="240" w:lineRule="auto"/>
      </w:pPr>
      <w:r>
        <w:separator/>
      </w:r>
    </w:p>
  </w:footnote>
  <w:footnote w:type="continuationSeparator" w:id="0">
    <w:p w14:paraId="1A4A7FDC" w14:textId="77777777" w:rsidR="009C43D9" w:rsidRDefault="009C43D9" w:rsidP="00541FE7">
      <w:pPr>
        <w:spacing w:after="0" w:line="240" w:lineRule="auto"/>
      </w:pPr>
      <w:r>
        <w:continuationSeparator/>
      </w:r>
    </w:p>
    <w:p w14:paraId="3717CDCD" w14:textId="77777777" w:rsidR="009C43D9" w:rsidRDefault="009C43D9"/>
    <w:p w14:paraId="273EF1C3" w14:textId="77777777" w:rsidR="009C43D9" w:rsidRDefault="009C43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E48AD" w14:textId="77777777" w:rsidR="009C43D9" w:rsidRDefault="009C4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668E" w14:textId="77777777" w:rsidR="009C43D9" w:rsidRDefault="009C4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23FA" w14:textId="77777777" w:rsidR="009C43D9" w:rsidRDefault="009C4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71BBD"/>
    <w:multiLevelType w:val="hybridMultilevel"/>
    <w:tmpl w:val="C34E0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0083C31"/>
    <w:multiLevelType w:val="hybridMultilevel"/>
    <w:tmpl w:val="C08C53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72A5724"/>
    <w:multiLevelType w:val="hybridMultilevel"/>
    <w:tmpl w:val="EC6EE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C60A04"/>
    <w:multiLevelType w:val="hybridMultilevel"/>
    <w:tmpl w:val="F0349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E47898"/>
    <w:multiLevelType w:val="hybridMultilevel"/>
    <w:tmpl w:val="186A18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85E9A"/>
    <w:multiLevelType w:val="hybridMultilevel"/>
    <w:tmpl w:val="0CFA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8">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9397EF3"/>
    <w:multiLevelType w:val="hybridMultilevel"/>
    <w:tmpl w:val="FBFC7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1D2FC4"/>
    <w:multiLevelType w:val="hybridMultilevel"/>
    <w:tmpl w:val="445CC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F78D1"/>
    <w:multiLevelType w:val="hybridMultilevel"/>
    <w:tmpl w:val="9CF8791C"/>
    <w:lvl w:ilvl="0" w:tplc="08090001">
      <w:start w:val="1"/>
      <w:numFmt w:val="bullet"/>
      <w:lvlText w:val=""/>
      <w:lvlJc w:val="left"/>
      <w:pPr>
        <w:ind w:left="720" w:hanging="360"/>
      </w:pPr>
      <w:rPr>
        <w:rFonts w:ascii="Symbol" w:hAnsi="Symbol" w:hint="default"/>
      </w:rPr>
    </w:lvl>
    <w:lvl w:ilvl="1" w:tplc="2FFC5B44">
      <w:start w:val="1"/>
      <w:numFmt w:val="bullet"/>
      <w:lvlText w:val=""/>
      <w:lvlJc w:val="center"/>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C1D28"/>
    <w:multiLevelType w:val="hybridMultilevel"/>
    <w:tmpl w:val="848EA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3E946AF7"/>
    <w:multiLevelType w:val="hybridMultilevel"/>
    <w:tmpl w:val="B246DE6A"/>
    <w:lvl w:ilvl="0" w:tplc="08090001">
      <w:start w:val="1"/>
      <w:numFmt w:val="bullet"/>
      <w:lvlText w:val=""/>
      <w:lvlJc w:val="left"/>
      <w:pPr>
        <w:ind w:left="720" w:hanging="360"/>
      </w:pPr>
      <w:rPr>
        <w:rFonts w:ascii="Symbol" w:hAnsi="Symbol" w:hint="default"/>
      </w:rPr>
    </w:lvl>
    <w:lvl w:ilvl="1" w:tplc="2FFC5B44">
      <w:start w:val="1"/>
      <w:numFmt w:val="bullet"/>
      <w:lvlText w:val=""/>
      <w:lvlJc w:val="center"/>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5F410C"/>
    <w:multiLevelType w:val="hybridMultilevel"/>
    <w:tmpl w:val="EB04A0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A26F34"/>
    <w:multiLevelType w:val="hybridMultilevel"/>
    <w:tmpl w:val="BBAE91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75D3A"/>
    <w:multiLevelType w:val="hybridMultilevel"/>
    <w:tmpl w:val="A66883EC"/>
    <w:lvl w:ilvl="0" w:tplc="08090001">
      <w:start w:val="1"/>
      <w:numFmt w:val="bullet"/>
      <w:lvlText w:val=""/>
      <w:lvlJc w:val="left"/>
      <w:pPr>
        <w:ind w:left="1080" w:hanging="360"/>
      </w:pPr>
      <w:rPr>
        <w:rFonts w:ascii="Symbol" w:hAnsi="Symbol" w:hint="default"/>
      </w:rPr>
    </w:lvl>
    <w:lvl w:ilvl="1" w:tplc="2FFC5B44">
      <w:start w:val="1"/>
      <w:numFmt w:val="bullet"/>
      <w:lvlText w:val=""/>
      <w:lvlJc w:val="center"/>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3D2562E"/>
    <w:multiLevelType w:val="hybridMultilevel"/>
    <w:tmpl w:val="12D8340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1539A3"/>
    <w:multiLevelType w:val="hybridMultilevel"/>
    <w:tmpl w:val="23EA330E"/>
    <w:lvl w:ilvl="0" w:tplc="08090001">
      <w:start w:val="1"/>
      <w:numFmt w:val="bullet"/>
      <w:lvlText w:val=""/>
      <w:lvlJc w:val="left"/>
      <w:pPr>
        <w:ind w:left="720" w:hanging="360"/>
      </w:pPr>
      <w:rPr>
        <w:rFonts w:ascii="Symbol" w:hAnsi="Symbol" w:hint="default"/>
      </w:rPr>
    </w:lvl>
    <w:lvl w:ilvl="1" w:tplc="2FFC5B44">
      <w:start w:val="1"/>
      <w:numFmt w:val="bullet"/>
      <w:lvlText w:val=""/>
      <w:lvlJc w:val="center"/>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458BD"/>
    <w:multiLevelType w:val="hybridMultilevel"/>
    <w:tmpl w:val="21B0A4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B15B5D"/>
    <w:multiLevelType w:val="hybridMultilevel"/>
    <w:tmpl w:val="970653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B5018B"/>
    <w:multiLevelType w:val="hybridMultilevel"/>
    <w:tmpl w:val="390CD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CB1E89"/>
    <w:multiLevelType w:val="hybridMultilevel"/>
    <w:tmpl w:val="29B802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CC7FC4"/>
    <w:multiLevelType w:val="hybridMultilevel"/>
    <w:tmpl w:val="120225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172D88"/>
    <w:multiLevelType w:val="hybridMultilevel"/>
    <w:tmpl w:val="CFBCE1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481452"/>
    <w:multiLevelType w:val="hybridMultilevel"/>
    <w:tmpl w:val="B1383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2C1084"/>
    <w:multiLevelType w:val="hybridMultilevel"/>
    <w:tmpl w:val="9F5062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FD26A5"/>
    <w:multiLevelType w:val="hybridMultilevel"/>
    <w:tmpl w:val="89DC6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C17B86"/>
    <w:multiLevelType w:val="hybridMultilevel"/>
    <w:tmpl w:val="561A8E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6141E8"/>
    <w:multiLevelType w:val="hybridMultilevel"/>
    <w:tmpl w:val="879C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D83AA1"/>
    <w:multiLevelType w:val="hybridMultilevel"/>
    <w:tmpl w:val="0106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347BAA"/>
    <w:multiLevelType w:val="hybridMultilevel"/>
    <w:tmpl w:val="DD24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23"/>
  </w:num>
  <w:num w:numId="14">
    <w:abstractNumId w:val="44"/>
  </w:num>
  <w:num w:numId="15">
    <w:abstractNumId w:val="16"/>
  </w:num>
  <w:num w:numId="16">
    <w:abstractNumId w:val="18"/>
  </w:num>
  <w:num w:numId="17">
    <w:abstractNumId w:val="29"/>
  </w:num>
  <w:num w:numId="18">
    <w:abstractNumId w:val="39"/>
  </w:num>
  <w:num w:numId="19">
    <w:abstractNumId w:val="25"/>
  </w:num>
  <w:num w:numId="20">
    <w:abstractNumId w:val="19"/>
  </w:num>
  <w:num w:numId="21">
    <w:abstractNumId w:val="41"/>
  </w:num>
  <w:num w:numId="22">
    <w:abstractNumId w:val="31"/>
  </w:num>
  <w:num w:numId="23">
    <w:abstractNumId w:val="15"/>
  </w:num>
  <w:num w:numId="24">
    <w:abstractNumId w:val="20"/>
  </w:num>
  <w:num w:numId="25">
    <w:abstractNumId w:val="35"/>
  </w:num>
  <w:num w:numId="26">
    <w:abstractNumId w:val="13"/>
  </w:num>
  <w:num w:numId="27">
    <w:abstractNumId w:val="40"/>
  </w:num>
  <w:num w:numId="28">
    <w:abstractNumId w:val="32"/>
  </w:num>
  <w:num w:numId="29">
    <w:abstractNumId w:val="22"/>
  </w:num>
  <w:num w:numId="30">
    <w:abstractNumId w:val="14"/>
  </w:num>
  <w:num w:numId="31">
    <w:abstractNumId w:val="26"/>
  </w:num>
  <w:num w:numId="32">
    <w:abstractNumId w:val="34"/>
  </w:num>
  <w:num w:numId="33">
    <w:abstractNumId w:val="33"/>
  </w:num>
  <w:num w:numId="34">
    <w:abstractNumId w:val="10"/>
  </w:num>
  <w:num w:numId="35">
    <w:abstractNumId w:val="43"/>
  </w:num>
  <w:num w:numId="36">
    <w:abstractNumId w:val="36"/>
  </w:num>
  <w:num w:numId="37">
    <w:abstractNumId w:val="12"/>
  </w:num>
  <w:num w:numId="38">
    <w:abstractNumId w:val="37"/>
  </w:num>
  <w:num w:numId="39">
    <w:abstractNumId w:val="30"/>
  </w:num>
  <w:num w:numId="40">
    <w:abstractNumId w:val="24"/>
  </w:num>
  <w:num w:numId="41">
    <w:abstractNumId w:val="21"/>
  </w:num>
  <w:num w:numId="42">
    <w:abstractNumId w:val="42"/>
  </w:num>
  <w:num w:numId="43">
    <w:abstractNumId w:val="38"/>
  </w:num>
  <w:num w:numId="44">
    <w:abstractNumId w:val="11"/>
  </w:num>
  <w:num w:numId="45">
    <w:abstractNumId w:val="2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lbhe McNabola">
    <w15:presenceInfo w15:providerId="AD" w15:userId="S-1-5-21-2514984572-521398658-3253047162-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36865">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DA"/>
    <w:rsid w:val="00001BDB"/>
    <w:rsid w:val="00002B9F"/>
    <w:rsid w:val="00003110"/>
    <w:rsid w:val="000058C0"/>
    <w:rsid w:val="00010D47"/>
    <w:rsid w:val="00010E43"/>
    <w:rsid w:val="00013982"/>
    <w:rsid w:val="00016C56"/>
    <w:rsid w:val="0002228A"/>
    <w:rsid w:val="0002563F"/>
    <w:rsid w:val="00033014"/>
    <w:rsid w:val="00033C23"/>
    <w:rsid w:val="00034E85"/>
    <w:rsid w:val="00037820"/>
    <w:rsid w:val="00037B8D"/>
    <w:rsid w:val="000414D9"/>
    <w:rsid w:val="000419D7"/>
    <w:rsid w:val="000432F8"/>
    <w:rsid w:val="00043C30"/>
    <w:rsid w:val="00047E81"/>
    <w:rsid w:val="00054021"/>
    <w:rsid w:val="00065C74"/>
    <w:rsid w:val="00073F0A"/>
    <w:rsid w:val="0007437C"/>
    <w:rsid w:val="000769D4"/>
    <w:rsid w:val="000803E1"/>
    <w:rsid w:val="00083A9C"/>
    <w:rsid w:val="00090C4C"/>
    <w:rsid w:val="00091B96"/>
    <w:rsid w:val="00092341"/>
    <w:rsid w:val="00094033"/>
    <w:rsid w:val="00094895"/>
    <w:rsid w:val="00094EC7"/>
    <w:rsid w:val="00095AEF"/>
    <w:rsid w:val="00095B06"/>
    <w:rsid w:val="00096213"/>
    <w:rsid w:val="00096702"/>
    <w:rsid w:val="000A1A70"/>
    <w:rsid w:val="000A3319"/>
    <w:rsid w:val="000A75DE"/>
    <w:rsid w:val="000A7D1A"/>
    <w:rsid w:val="000A7E85"/>
    <w:rsid w:val="000B095C"/>
    <w:rsid w:val="000B3712"/>
    <w:rsid w:val="000B5186"/>
    <w:rsid w:val="000B75DE"/>
    <w:rsid w:val="000B7C2B"/>
    <w:rsid w:val="000C0213"/>
    <w:rsid w:val="000C0A56"/>
    <w:rsid w:val="000C4335"/>
    <w:rsid w:val="000C480D"/>
    <w:rsid w:val="000C5DC0"/>
    <w:rsid w:val="000C6B7A"/>
    <w:rsid w:val="000D124B"/>
    <w:rsid w:val="000D1802"/>
    <w:rsid w:val="000D30F5"/>
    <w:rsid w:val="000D320D"/>
    <w:rsid w:val="000D5D80"/>
    <w:rsid w:val="000E24B1"/>
    <w:rsid w:val="000E3D45"/>
    <w:rsid w:val="000E7DE1"/>
    <w:rsid w:val="000F0E69"/>
    <w:rsid w:val="000F3188"/>
    <w:rsid w:val="00101BD9"/>
    <w:rsid w:val="00102402"/>
    <w:rsid w:val="00103156"/>
    <w:rsid w:val="00105EDB"/>
    <w:rsid w:val="00111519"/>
    <w:rsid w:val="0011294E"/>
    <w:rsid w:val="001208E9"/>
    <w:rsid w:val="001229D9"/>
    <w:rsid w:val="00126B12"/>
    <w:rsid w:val="001276E4"/>
    <w:rsid w:val="00127C36"/>
    <w:rsid w:val="00131FDF"/>
    <w:rsid w:val="0013278A"/>
    <w:rsid w:val="00134221"/>
    <w:rsid w:val="001414F7"/>
    <w:rsid w:val="00143345"/>
    <w:rsid w:val="001449C2"/>
    <w:rsid w:val="00144F30"/>
    <w:rsid w:val="00145181"/>
    <w:rsid w:val="001475A5"/>
    <w:rsid w:val="00147A0F"/>
    <w:rsid w:val="00156F06"/>
    <w:rsid w:val="00163703"/>
    <w:rsid w:val="00165104"/>
    <w:rsid w:val="00166C17"/>
    <w:rsid w:val="0016746C"/>
    <w:rsid w:val="00170969"/>
    <w:rsid w:val="00175C7D"/>
    <w:rsid w:val="00176754"/>
    <w:rsid w:val="00176A10"/>
    <w:rsid w:val="00176AC0"/>
    <w:rsid w:val="001803BB"/>
    <w:rsid w:val="0018068B"/>
    <w:rsid w:val="00180EFD"/>
    <w:rsid w:val="00184A7A"/>
    <w:rsid w:val="00185DC7"/>
    <w:rsid w:val="00190425"/>
    <w:rsid w:val="00190AA7"/>
    <w:rsid w:val="00194DC8"/>
    <w:rsid w:val="00195F46"/>
    <w:rsid w:val="00195F8E"/>
    <w:rsid w:val="001A2CBF"/>
    <w:rsid w:val="001A6525"/>
    <w:rsid w:val="001B045F"/>
    <w:rsid w:val="001B22EF"/>
    <w:rsid w:val="001B2EAE"/>
    <w:rsid w:val="001B7A03"/>
    <w:rsid w:val="001C459A"/>
    <w:rsid w:val="001C504B"/>
    <w:rsid w:val="001C6857"/>
    <w:rsid w:val="001D3366"/>
    <w:rsid w:val="001D4490"/>
    <w:rsid w:val="001D4DDD"/>
    <w:rsid w:val="001D5AAF"/>
    <w:rsid w:val="001D6D5C"/>
    <w:rsid w:val="001D7B32"/>
    <w:rsid w:val="001E24F6"/>
    <w:rsid w:val="001E607A"/>
    <w:rsid w:val="001E68DA"/>
    <w:rsid w:val="001F0E29"/>
    <w:rsid w:val="001F3E68"/>
    <w:rsid w:val="0021108B"/>
    <w:rsid w:val="00214D53"/>
    <w:rsid w:val="00215C42"/>
    <w:rsid w:val="00216A29"/>
    <w:rsid w:val="002220F3"/>
    <w:rsid w:val="0022260B"/>
    <w:rsid w:val="00230C0A"/>
    <w:rsid w:val="00245163"/>
    <w:rsid w:val="00245B6C"/>
    <w:rsid w:val="00255E56"/>
    <w:rsid w:val="00261BFA"/>
    <w:rsid w:val="00262FB5"/>
    <w:rsid w:val="00263D1B"/>
    <w:rsid w:val="0026548D"/>
    <w:rsid w:val="00267315"/>
    <w:rsid w:val="0027036C"/>
    <w:rsid w:val="002719DB"/>
    <w:rsid w:val="002733A4"/>
    <w:rsid w:val="002749AA"/>
    <w:rsid w:val="0028237D"/>
    <w:rsid w:val="00286A09"/>
    <w:rsid w:val="00286FCA"/>
    <w:rsid w:val="002903AA"/>
    <w:rsid w:val="00291E05"/>
    <w:rsid w:val="00293FE0"/>
    <w:rsid w:val="00296B96"/>
    <w:rsid w:val="002A37C8"/>
    <w:rsid w:val="002A5880"/>
    <w:rsid w:val="002A5B66"/>
    <w:rsid w:val="002B0681"/>
    <w:rsid w:val="002B270B"/>
    <w:rsid w:val="002B3432"/>
    <w:rsid w:val="002B4B2E"/>
    <w:rsid w:val="002C4F84"/>
    <w:rsid w:val="002D46D7"/>
    <w:rsid w:val="002D7EE5"/>
    <w:rsid w:val="002E2394"/>
    <w:rsid w:val="002E53C3"/>
    <w:rsid w:val="002F022E"/>
    <w:rsid w:val="002F5405"/>
    <w:rsid w:val="00303F7B"/>
    <w:rsid w:val="00304022"/>
    <w:rsid w:val="00306CCA"/>
    <w:rsid w:val="00306F40"/>
    <w:rsid w:val="00312B05"/>
    <w:rsid w:val="00316E19"/>
    <w:rsid w:val="003178DF"/>
    <w:rsid w:val="0032117F"/>
    <w:rsid w:val="003244AA"/>
    <w:rsid w:val="00324D92"/>
    <w:rsid w:val="003258D5"/>
    <w:rsid w:val="00330A52"/>
    <w:rsid w:val="00332C0B"/>
    <w:rsid w:val="00332CE2"/>
    <w:rsid w:val="00336D9E"/>
    <w:rsid w:val="00340717"/>
    <w:rsid w:val="00343D62"/>
    <w:rsid w:val="0034438C"/>
    <w:rsid w:val="00345620"/>
    <w:rsid w:val="00347FC6"/>
    <w:rsid w:val="0035033D"/>
    <w:rsid w:val="00353DF9"/>
    <w:rsid w:val="00355033"/>
    <w:rsid w:val="00355742"/>
    <w:rsid w:val="0036040A"/>
    <w:rsid w:val="00360BDA"/>
    <w:rsid w:val="0037108C"/>
    <w:rsid w:val="00371F0E"/>
    <w:rsid w:val="00374360"/>
    <w:rsid w:val="00384F61"/>
    <w:rsid w:val="003862DF"/>
    <w:rsid w:val="0038635D"/>
    <w:rsid w:val="00390896"/>
    <w:rsid w:val="003935D2"/>
    <w:rsid w:val="003939F0"/>
    <w:rsid w:val="00393CC9"/>
    <w:rsid w:val="00395FD6"/>
    <w:rsid w:val="003A4DB5"/>
    <w:rsid w:val="003B2F9D"/>
    <w:rsid w:val="003B51A5"/>
    <w:rsid w:val="003B72F5"/>
    <w:rsid w:val="003C072C"/>
    <w:rsid w:val="003C107D"/>
    <w:rsid w:val="003C1661"/>
    <w:rsid w:val="003C1BC7"/>
    <w:rsid w:val="003C4935"/>
    <w:rsid w:val="003C5525"/>
    <w:rsid w:val="003D2FDA"/>
    <w:rsid w:val="003D4BA2"/>
    <w:rsid w:val="003D5E6B"/>
    <w:rsid w:val="003E06A2"/>
    <w:rsid w:val="003E186C"/>
    <w:rsid w:val="003E6F1C"/>
    <w:rsid w:val="003E76ED"/>
    <w:rsid w:val="003F138E"/>
    <w:rsid w:val="003F1946"/>
    <w:rsid w:val="003F6147"/>
    <w:rsid w:val="0040299C"/>
    <w:rsid w:val="00404141"/>
    <w:rsid w:val="004058D4"/>
    <w:rsid w:val="00413624"/>
    <w:rsid w:val="00413F9F"/>
    <w:rsid w:val="00415999"/>
    <w:rsid w:val="00423961"/>
    <w:rsid w:val="00424DB4"/>
    <w:rsid w:val="00425949"/>
    <w:rsid w:val="00425E9B"/>
    <w:rsid w:val="0042774D"/>
    <w:rsid w:val="00430624"/>
    <w:rsid w:val="00430C79"/>
    <w:rsid w:val="004313C7"/>
    <w:rsid w:val="0043159C"/>
    <w:rsid w:val="0043383F"/>
    <w:rsid w:val="00433922"/>
    <w:rsid w:val="004363A7"/>
    <w:rsid w:val="004366A7"/>
    <w:rsid w:val="004378B0"/>
    <w:rsid w:val="00437B8B"/>
    <w:rsid w:val="0044673F"/>
    <w:rsid w:val="00450FF6"/>
    <w:rsid w:val="0045204F"/>
    <w:rsid w:val="00453715"/>
    <w:rsid w:val="004551A8"/>
    <w:rsid w:val="004577B4"/>
    <w:rsid w:val="0046002C"/>
    <w:rsid w:val="0046011D"/>
    <w:rsid w:val="00462533"/>
    <w:rsid w:val="00463C7E"/>
    <w:rsid w:val="004640D0"/>
    <w:rsid w:val="00465F2C"/>
    <w:rsid w:val="004666B3"/>
    <w:rsid w:val="0047426A"/>
    <w:rsid w:val="0047716E"/>
    <w:rsid w:val="0047759E"/>
    <w:rsid w:val="00481CD7"/>
    <w:rsid w:val="0048441C"/>
    <w:rsid w:val="00484D97"/>
    <w:rsid w:val="004877E8"/>
    <w:rsid w:val="00491C9A"/>
    <w:rsid w:val="00492BC0"/>
    <w:rsid w:val="00494FD9"/>
    <w:rsid w:val="00497F0C"/>
    <w:rsid w:val="004A2A9E"/>
    <w:rsid w:val="004A3FF4"/>
    <w:rsid w:val="004A49B4"/>
    <w:rsid w:val="004A772D"/>
    <w:rsid w:val="004B1C3B"/>
    <w:rsid w:val="004B6F4B"/>
    <w:rsid w:val="004C06E1"/>
    <w:rsid w:val="004C266A"/>
    <w:rsid w:val="004C4E3F"/>
    <w:rsid w:val="004D2739"/>
    <w:rsid w:val="004D3C9A"/>
    <w:rsid w:val="004D7181"/>
    <w:rsid w:val="004E04AF"/>
    <w:rsid w:val="004E29CC"/>
    <w:rsid w:val="004E3CDF"/>
    <w:rsid w:val="004E4726"/>
    <w:rsid w:val="004F115D"/>
    <w:rsid w:val="00501471"/>
    <w:rsid w:val="00503BDA"/>
    <w:rsid w:val="00505C3D"/>
    <w:rsid w:val="00510103"/>
    <w:rsid w:val="00517CC5"/>
    <w:rsid w:val="005204EC"/>
    <w:rsid w:val="00520516"/>
    <w:rsid w:val="00520A06"/>
    <w:rsid w:val="00520DED"/>
    <w:rsid w:val="005229EB"/>
    <w:rsid w:val="00523751"/>
    <w:rsid w:val="0052472F"/>
    <w:rsid w:val="00524FD2"/>
    <w:rsid w:val="00536883"/>
    <w:rsid w:val="00536AD3"/>
    <w:rsid w:val="00537718"/>
    <w:rsid w:val="00537BA2"/>
    <w:rsid w:val="00541FE7"/>
    <w:rsid w:val="00542D82"/>
    <w:rsid w:val="00544AEB"/>
    <w:rsid w:val="00546921"/>
    <w:rsid w:val="0054712F"/>
    <w:rsid w:val="00550452"/>
    <w:rsid w:val="00553C15"/>
    <w:rsid w:val="00553D78"/>
    <w:rsid w:val="00555227"/>
    <w:rsid w:val="00555C74"/>
    <w:rsid w:val="00565D76"/>
    <w:rsid w:val="00567812"/>
    <w:rsid w:val="00571459"/>
    <w:rsid w:val="00572616"/>
    <w:rsid w:val="00573D01"/>
    <w:rsid w:val="00573EA7"/>
    <w:rsid w:val="005745A9"/>
    <w:rsid w:val="005748E7"/>
    <w:rsid w:val="00574DDC"/>
    <w:rsid w:val="00574E71"/>
    <w:rsid w:val="00575632"/>
    <w:rsid w:val="00580F0B"/>
    <w:rsid w:val="00581036"/>
    <w:rsid w:val="005816AD"/>
    <w:rsid w:val="0058220A"/>
    <w:rsid w:val="00584D01"/>
    <w:rsid w:val="0059597A"/>
    <w:rsid w:val="0059652F"/>
    <w:rsid w:val="00596C1B"/>
    <w:rsid w:val="00596D83"/>
    <w:rsid w:val="005979F5"/>
    <w:rsid w:val="005A0421"/>
    <w:rsid w:val="005A356E"/>
    <w:rsid w:val="005A43A5"/>
    <w:rsid w:val="005A5DE0"/>
    <w:rsid w:val="005B41EA"/>
    <w:rsid w:val="005B5396"/>
    <w:rsid w:val="005B6FCD"/>
    <w:rsid w:val="005C1054"/>
    <w:rsid w:val="005C4F43"/>
    <w:rsid w:val="005C7CAB"/>
    <w:rsid w:val="005D2DE8"/>
    <w:rsid w:val="005D7315"/>
    <w:rsid w:val="005E0B91"/>
    <w:rsid w:val="005E11E4"/>
    <w:rsid w:val="005E19F9"/>
    <w:rsid w:val="005F1015"/>
    <w:rsid w:val="005F2CAE"/>
    <w:rsid w:val="005F3B50"/>
    <w:rsid w:val="0060302C"/>
    <w:rsid w:val="00603DD4"/>
    <w:rsid w:val="00605B8A"/>
    <w:rsid w:val="00605D81"/>
    <w:rsid w:val="00605E54"/>
    <w:rsid w:val="00605F50"/>
    <w:rsid w:val="0060632E"/>
    <w:rsid w:val="00606B28"/>
    <w:rsid w:val="006071AE"/>
    <w:rsid w:val="00607598"/>
    <w:rsid w:val="00611429"/>
    <w:rsid w:val="0061720A"/>
    <w:rsid w:val="006177E7"/>
    <w:rsid w:val="00623017"/>
    <w:rsid w:val="00624555"/>
    <w:rsid w:val="0062458B"/>
    <w:rsid w:val="00633D7C"/>
    <w:rsid w:val="006365DE"/>
    <w:rsid w:val="00641970"/>
    <w:rsid w:val="006454C9"/>
    <w:rsid w:val="00650FE5"/>
    <w:rsid w:val="00651638"/>
    <w:rsid w:val="006530F3"/>
    <w:rsid w:val="00656E35"/>
    <w:rsid w:val="0065780C"/>
    <w:rsid w:val="00657AAE"/>
    <w:rsid w:val="006614A4"/>
    <w:rsid w:val="00662078"/>
    <w:rsid w:val="00662656"/>
    <w:rsid w:val="006673C8"/>
    <w:rsid w:val="00667408"/>
    <w:rsid w:val="00670663"/>
    <w:rsid w:val="006716E4"/>
    <w:rsid w:val="006739AB"/>
    <w:rsid w:val="00684460"/>
    <w:rsid w:val="0068525C"/>
    <w:rsid w:val="00690E45"/>
    <w:rsid w:val="006946CD"/>
    <w:rsid w:val="0069512D"/>
    <w:rsid w:val="006A0975"/>
    <w:rsid w:val="006A2306"/>
    <w:rsid w:val="006A5C11"/>
    <w:rsid w:val="006B1380"/>
    <w:rsid w:val="006C0131"/>
    <w:rsid w:val="006C10CB"/>
    <w:rsid w:val="006C133B"/>
    <w:rsid w:val="006C13E2"/>
    <w:rsid w:val="006C307A"/>
    <w:rsid w:val="006C76B1"/>
    <w:rsid w:val="006D0496"/>
    <w:rsid w:val="006D7677"/>
    <w:rsid w:val="006E2B50"/>
    <w:rsid w:val="006E39CC"/>
    <w:rsid w:val="006E4034"/>
    <w:rsid w:val="006E4E68"/>
    <w:rsid w:val="006E5054"/>
    <w:rsid w:val="006E7959"/>
    <w:rsid w:val="006F1F69"/>
    <w:rsid w:val="006F335D"/>
    <w:rsid w:val="006F73CC"/>
    <w:rsid w:val="007026A1"/>
    <w:rsid w:val="0070358D"/>
    <w:rsid w:val="007038FC"/>
    <w:rsid w:val="007043EB"/>
    <w:rsid w:val="00705840"/>
    <w:rsid w:val="007073DC"/>
    <w:rsid w:val="00713F02"/>
    <w:rsid w:val="007147E2"/>
    <w:rsid w:val="00720A12"/>
    <w:rsid w:val="0072507B"/>
    <w:rsid w:val="00725811"/>
    <w:rsid w:val="007342E9"/>
    <w:rsid w:val="007357EB"/>
    <w:rsid w:val="007362BB"/>
    <w:rsid w:val="00740CA8"/>
    <w:rsid w:val="00743D43"/>
    <w:rsid w:val="007475D9"/>
    <w:rsid w:val="0075161A"/>
    <w:rsid w:val="00751A57"/>
    <w:rsid w:val="00751CC5"/>
    <w:rsid w:val="00752DD4"/>
    <w:rsid w:val="00755393"/>
    <w:rsid w:val="0075565F"/>
    <w:rsid w:val="0075610D"/>
    <w:rsid w:val="00762F67"/>
    <w:rsid w:val="00764129"/>
    <w:rsid w:val="00764BA3"/>
    <w:rsid w:val="0077111C"/>
    <w:rsid w:val="00773DC1"/>
    <w:rsid w:val="00781D97"/>
    <w:rsid w:val="00784A0E"/>
    <w:rsid w:val="00784C40"/>
    <w:rsid w:val="007901D8"/>
    <w:rsid w:val="00792612"/>
    <w:rsid w:val="00792B59"/>
    <w:rsid w:val="0079540A"/>
    <w:rsid w:val="00796523"/>
    <w:rsid w:val="00796F67"/>
    <w:rsid w:val="007A3235"/>
    <w:rsid w:val="007A5029"/>
    <w:rsid w:val="007B209D"/>
    <w:rsid w:val="007B235F"/>
    <w:rsid w:val="007B26E1"/>
    <w:rsid w:val="007B32EF"/>
    <w:rsid w:val="007B3AFD"/>
    <w:rsid w:val="007B3EAD"/>
    <w:rsid w:val="007B4ABF"/>
    <w:rsid w:val="007C1265"/>
    <w:rsid w:val="007C1F02"/>
    <w:rsid w:val="007C355D"/>
    <w:rsid w:val="007D0E88"/>
    <w:rsid w:val="007D1C02"/>
    <w:rsid w:val="007D2988"/>
    <w:rsid w:val="007D2C5E"/>
    <w:rsid w:val="007D471D"/>
    <w:rsid w:val="007E2463"/>
    <w:rsid w:val="007E6EA7"/>
    <w:rsid w:val="007F2BE8"/>
    <w:rsid w:val="007F5BB7"/>
    <w:rsid w:val="007F7A5F"/>
    <w:rsid w:val="00806EF8"/>
    <w:rsid w:val="008174BE"/>
    <w:rsid w:val="0082181C"/>
    <w:rsid w:val="00823E55"/>
    <w:rsid w:val="00825FFF"/>
    <w:rsid w:val="00830C73"/>
    <w:rsid w:val="00831620"/>
    <w:rsid w:val="008332BE"/>
    <w:rsid w:val="00833CB8"/>
    <w:rsid w:val="00840876"/>
    <w:rsid w:val="00841D7A"/>
    <w:rsid w:val="00846E50"/>
    <w:rsid w:val="00850EEE"/>
    <w:rsid w:val="00853F83"/>
    <w:rsid w:val="00860D7E"/>
    <w:rsid w:val="0086152E"/>
    <w:rsid w:val="00862516"/>
    <w:rsid w:val="00862E35"/>
    <w:rsid w:val="008638D1"/>
    <w:rsid w:val="00865A91"/>
    <w:rsid w:val="00866D00"/>
    <w:rsid w:val="008679D6"/>
    <w:rsid w:val="00870813"/>
    <w:rsid w:val="00870FC3"/>
    <w:rsid w:val="00872E84"/>
    <w:rsid w:val="00873163"/>
    <w:rsid w:val="008733FE"/>
    <w:rsid w:val="0087445F"/>
    <w:rsid w:val="00875259"/>
    <w:rsid w:val="00877464"/>
    <w:rsid w:val="00883807"/>
    <w:rsid w:val="0088547D"/>
    <w:rsid w:val="00890288"/>
    <w:rsid w:val="00890426"/>
    <w:rsid w:val="00891316"/>
    <w:rsid w:val="00891C25"/>
    <w:rsid w:val="00892A76"/>
    <w:rsid w:val="00897095"/>
    <w:rsid w:val="00897579"/>
    <w:rsid w:val="008A0B07"/>
    <w:rsid w:val="008A7296"/>
    <w:rsid w:val="008B047F"/>
    <w:rsid w:val="008B0EEF"/>
    <w:rsid w:val="008C01C0"/>
    <w:rsid w:val="008C0681"/>
    <w:rsid w:val="008C1DA9"/>
    <w:rsid w:val="008C5CE5"/>
    <w:rsid w:val="008D01DF"/>
    <w:rsid w:val="008D3235"/>
    <w:rsid w:val="008D6408"/>
    <w:rsid w:val="008D6D67"/>
    <w:rsid w:val="008E0DFC"/>
    <w:rsid w:val="008E4AF0"/>
    <w:rsid w:val="008E4DB8"/>
    <w:rsid w:val="008E64A8"/>
    <w:rsid w:val="008F30E4"/>
    <w:rsid w:val="008F387D"/>
    <w:rsid w:val="008F53EA"/>
    <w:rsid w:val="008F6C5A"/>
    <w:rsid w:val="008F712E"/>
    <w:rsid w:val="009005D1"/>
    <w:rsid w:val="009033C0"/>
    <w:rsid w:val="00905748"/>
    <w:rsid w:val="00906764"/>
    <w:rsid w:val="00906CAC"/>
    <w:rsid w:val="00906D1E"/>
    <w:rsid w:val="00910130"/>
    <w:rsid w:val="009208FB"/>
    <w:rsid w:val="00921227"/>
    <w:rsid w:val="00921764"/>
    <w:rsid w:val="0093146D"/>
    <w:rsid w:val="00931595"/>
    <w:rsid w:val="009325FF"/>
    <w:rsid w:val="0093262C"/>
    <w:rsid w:val="00934284"/>
    <w:rsid w:val="00947981"/>
    <w:rsid w:val="00953C54"/>
    <w:rsid w:val="00956037"/>
    <w:rsid w:val="00964221"/>
    <w:rsid w:val="009654A0"/>
    <w:rsid w:val="0097273B"/>
    <w:rsid w:val="00975C5F"/>
    <w:rsid w:val="009764BC"/>
    <w:rsid w:val="0097737D"/>
    <w:rsid w:val="00977C51"/>
    <w:rsid w:val="00982C1C"/>
    <w:rsid w:val="009852FD"/>
    <w:rsid w:val="0099021D"/>
    <w:rsid w:val="009931AE"/>
    <w:rsid w:val="009949C5"/>
    <w:rsid w:val="00995FDC"/>
    <w:rsid w:val="009A3AC0"/>
    <w:rsid w:val="009A452B"/>
    <w:rsid w:val="009A52A1"/>
    <w:rsid w:val="009B4A44"/>
    <w:rsid w:val="009B5592"/>
    <w:rsid w:val="009B77FA"/>
    <w:rsid w:val="009C2124"/>
    <w:rsid w:val="009C3811"/>
    <w:rsid w:val="009C3E3C"/>
    <w:rsid w:val="009C43D9"/>
    <w:rsid w:val="009D2377"/>
    <w:rsid w:val="009D706A"/>
    <w:rsid w:val="009E0E86"/>
    <w:rsid w:val="009E48A9"/>
    <w:rsid w:val="009E5B3F"/>
    <w:rsid w:val="009F2672"/>
    <w:rsid w:val="009F3BDF"/>
    <w:rsid w:val="00A00B85"/>
    <w:rsid w:val="00A03EF4"/>
    <w:rsid w:val="00A1051D"/>
    <w:rsid w:val="00A12AF4"/>
    <w:rsid w:val="00A14874"/>
    <w:rsid w:val="00A1500A"/>
    <w:rsid w:val="00A161D5"/>
    <w:rsid w:val="00A17103"/>
    <w:rsid w:val="00A256FC"/>
    <w:rsid w:val="00A27068"/>
    <w:rsid w:val="00A3113E"/>
    <w:rsid w:val="00A41A85"/>
    <w:rsid w:val="00A44A9D"/>
    <w:rsid w:val="00A454C2"/>
    <w:rsid w:val="00A458C6"/>
    <w:rsid w:val="00A459F1"/>
    <w:rsid w:val="00A47542"/>
    <w:rsid w:val="00A54511"/>
    <w:rsid w:val="00A56CDC"/>
    <w:rsid w:val="00A61AD1"/>
    <w:rsid w:val="00A625D9"/>
    <w:rsid w:val="00A632D0"/>
    <w:rsid w:val="00A63C31"/>
    <w:rsid w:val="00A650C7"/>
    <w:rsid w:val="00A667B6"/>
    <w:rsid w:val="00A72EDA"/>
    <w:rsid w:val="00A75E0B"/>
    <w:rsid w:val="00A77085"/>
    <w:rsid w:val="00A80667"/>
    <w:rsid w:val="00A819C0"/>
    <w:rsid w:val="00A81FC9"/>
    <w:rsid w:val="00A82421"/>
    <w:rsid w:val="00A8441D"/>
    <w:rsid w:val="00A876A6"/>
    <w:rsid w:val="00A9299B"/>
    <w:rsid w:val="00A92EDD"/>
    <w:rsid w:val="00A96927"/>
    <w:rsid w:val="00AA2BD2"/>
    <w:rsid w:val="00AA4111"/>
    <w:rsid w:val="00AA585F"/>
    <w:rsid w:val="00AA7EA6"/>
    <w:rsid w:val="00AB10B3"/>
    <w:rsid w:val="00AB5852"/>
    <w:rsid w:val="00AC036D"/>
    <w:rsid w:val="00AC3109"/>
    <w:rsid w:val="00AC6251"/>
    <w:rsid w:val="00AD1531"/>
    <w:rsid w:val="00AD1D80"/>
    <w:rsid w:val="00AD5D4F"/>
    <w:rsid w:val="00AD6111"/>
    <w:rsid w:val="00AE1A75"/>
    <w:rsid w:val="00AE7281"/>
    <w:rsid w:val="00AF1610"/>
    <w:rsid w:val="00AF4A46"/>
    <w:rsid w:val="00AF4CC9"/>
    <w:rsid w:val="00AF6177"/>
    <w:rsid w:val="00AF7AE0"/>
    <w:rsid w:val="00B0321B"/>
    <w:rsid w:val="00B0481A"/>
    <w:rsid w:val="00B0632B"/>
    <w:rsid w:val="00B10A34"/>
    <w:rsid w:val="00B119F6"/>
    <w:rsid w:val="00B17455"/>
    <w:rsid w:val="00B22F12"/>
    <w:rsid w:val="00B23182"/>
    <w:rsid w:val="00B23598"/>
    <w:rsid w:val="00B25A42"/>
    <w:rsid w:val="00B25C0F"/>
    <w:rsid w:val="00B3303C"/>
    <w:rsid w:val="00B36C6E"/>
    <w:rsid w:val="00B40157"/>
    <w:rsid w:val="00B468CF"/>
    <w:rsid w:val="00B51DF8"/>
    <w:rsid w:val="00B5264A"/>
    <w:rsid w:val="00B53D9E"/>
    <w:rsid w:val="00B54688"/>
    <w:rsid w:val="00B64071"/>
    <w:rsid w:val="00B76AAE"/>
    <w:rsid w:val="00B770CE"/>
    <w:rsid w:val="00B82311"/>
    <w:rsid w:val="00B8301A"/>
    <w:rsid w:val="00B83C2F"/>
    <w:rsid w:val="00B845D4"/>
    <w:rsid w:val="00B8481C"/>
    <w:rsid w:val="00B848F0"/>
    <w:rsid w:val="00B85A64"/>
    <w:rsid w:val="00B860EB"/>
    <w:rsid w:val="00B86C1A"/>
    <w:rsid w:val="00B87CE8"/>
    <w:rsid w:val="00B93025"/>
    <w:rsid w:val="00B9734A"/>
    <w:rsid w:val="00B973A5"/>
    <w:rsid w:val="00BA07B7"/>
    <w:rsid w:val="00BA3EE0"/>
    <w:rsid w:val="00BA42D2"/>
    <w:rsid w:val="00BA76CF"/>
    <w:rsid w:val="00BB0C3E"/>
    <w:rsid w:val="00BB0DC5"/>
    <w:rsid w:val="00BB2DD1"/>
    <w:rsid w:val="00BB4791"/>
    <w:rsid w:val="00BC18C9"/>
    <w:rsid w:val="00BC4112"/>
    <w:rsid w:val="00BC48B1"/>
    <w:rsid w:val="00BC4AE3"/>
    <w:rsid w:val="00BD490E"/>
    <w:rsid w:val="00BD6F2C"/>
    <w:rsid w:val="00BD7581"/>
    <w:rsid w:val="00BD7B8A"/>
    <w:rsid w:val="00BE1037"/>
    <w:rsid w:val="00BE2FF0"/>
    <w:rsid w:val="00BE4932"/>
    <w:rsid w:val="00BE740C"/>
    <w:rsid w:val="00BE75B6"/>
    <w:rsid w:val="00BF2F8E"/>
    <w:rsid w:val="00BF3128"/>
    <w:rsid w:val="00BF36BB"/>
    <w:rsid w:val="00BF3719"/>
    <w:rsid w:val="00BF59AF"/>
    <w:rsid w:val="00BF60C8"/>
    <w:rsid w:val="00BF68CB"/>
    <w:rsid w:val="00C01255"/>
    <w:rsid w:val="00C044FD"/>
    <w:rsid w:val="00C0786F"/>
    <w:rsid w:val="00C11505"/>
    <w:rsid w:val="00C158DB"/>
    <w:rsid w:val="00C1689D"/>
    <w:rsid w:val="00C16A7F"/>
    <w:rsid w:val="00C25837"/>
    <w:rsid w:val="00C25D94"/>
    <w:rsid w:val="00C436D3"/>
    <w:rsid w:val="00C44C88"/>
    <w:rsid w:val="00C451C7"/>
    <w:rsid w:val="00C46902"/>
    <w:rsid w:val="00C52EEE"/>
    <w:rsid w:val="00C54F97"/>
    <w:rsid w:val="00C60728"/>
    <w:rsid w:val="00C60982"/>
    <w:rsid w:val="00C60E71"/>
    <w:rsid w:val="00C6354C"/>
    <w:rsid w:val="00C66627"/>
    <w:rsid w:val="00C7120E"/>
    <w:rsid w:val="00C7595E"/>
    <w:rsid w:val="00C84956"/>
    <w:rsid w:val="00C87330"/>
    <w:rsid w:val="00C876A0"/>
    <w:rsid w:val="00C87B5F"/>
    <w:rsid w:val="00C9049F"/>
    <w:rsid w:val="00C93EB8"/>
    <w:rsid w:val="00C96ECD"/>
    <w:rsid w:val="00C96FBF"/>
    <w:rsid w:val="00CA5B5C"/>
    <w:rsid w:val="00CB082C"/>
    <w:rsid w:val="00CB0C15"/>
    <w:rsid w:val="00CB404B"/>
    <w:rsid w:val="00CB5FC2"/>
    <w:rsid w:val="00CB6BAA"/>
    <w:rsid w:val="00CB6D00"/>
    <w:rsid w:val="00CB750B"/>
    <w:rsid w:val="00CC36B9"/>
    <w:rsid w:val="00CC44C1"/>
    <w:rsid w:val="00CC4E5D"/>
    <w:rsid w:val="00CC5195"/>
    <w:rsid w:val="00CC5CA1"/>
    <w:rsid w:val="00CD23C5"/>
    <w:rsid w:val="00CD264D"/>
    <w:rsid w:val="00CD627F"/>
    <w:rsid w:val="00CD763B"/>
    <w:rsid w:val="00CE0AD2"/>
    <w:rsid w:val="00CE0CCD"/>
    <w:rsid w:val="00CE3152"/>
    <w:rsid w:val="00CE415E"/>
    <w:rsid w:val="00CE639F"/>
    <w:rsid w:val="00CE7E20"/>
    <w:rsid w:val="00CF37D3"/>
    <w:rsid w:val="00D00C87"/>
    <w:rsid w:val="00D036A2"/>
    <w:rsid w:val="00D04D7E"/>
    <w:rsid w:val="00D105DC"/>
    <w:rsid w:val="00D124E4"/>
    <w:rsid w:val="00D132F0"/>
    <w:rsid w:val="00D13B06"/>
    <w:rsid w:val="00D1582D"/>
    <w:rsid w:val="00D21FEE"/>
    <w:rsid w:val="00D2238E"/>
    <w:rsid w:val="00D23A1D"/>
    <w:rsid w:val="00D24637"/>
    <w:rsid w:val="00D27275"/>
    <w:rsid w:val="00D32028"/>
    <w:rsid w:val="00D32812"/>
    <w:rsid w:val="00D3313A"/>
    <w:rsid w:val="00D3555E"/>
    <w:rsid w:val="00D35AAA"/>
    <w:rsid w:val="00D43B6A"/>
    <w:rsid w:val="00D47747"/>
    <w:rsid w:val="00D5008C"/>
    <w:rsid w:val="00D50C6F"/>
    <w:rsid w:val="00D53929"/>
    <w:rsid w:val="00D570D1"/>
    <w:rsid w:val="00D647FC"/>
    <w:rsid w:val="00D66B75"/>
    <w:rsid w:val="00D66B94"/>
    <w:rsid w:val="00D66D54"/>
    <w:rsid w:val="00D66F05"/>
    <w:rsid w:val="00D66FE8"/>
    <w:rsid w:val="00D7060E"/>
    <w:rsid w:val="00D70FC7"/>
    <w:rsid w:val="00D7345C"/>
    <w:rsid w:val="00D80CBB"/>
    <w:rsid w:val="00D82503"/>
    <w:rsid w:val="00D84148"/>
    <w:rsid w:val="00D85287"/>
    <w:rsid w:val="00D9015A"/>
    <w:rsid w:val="00D9079E"/>
    <w:rsid w:val="00D95FCB"/>
    <w:rsid w:val="00D96700"/>
    <w:rsid w:val="00DA5C5B"/>
    <w:rsid w:val="00DB06C2"/>
    <w:rsid w:val="00DB20C8"/>
    <w:rsid w:val="00DB26A2"/>
    <w:rsid w:val="00DB2FA8"/>
    <w:rsid w:val="00DB3619"/>
    <w:rsid w:val="00DB3BBE"/>
    <w:rsid w:val="00DB50C5"/>
    <w:rsid w:val="00DB607F"/>
    <w:rsid w:val="00DB70F2"/>
    <w:rsid w:val="00DC44C5"/>
    <w:rsid w:val="00DD1311"/>
    <w:rsid w:val="00DD1C11"/>
    <w:rsid w:val="00DD54A2"/>
    <w:rsid w:val="00DD7886"/>
    <w:rsid w:val="00DE2B89"/>
    <w:rsid w:val="00DE2D44"/>
    <w:rsid w:val="00DE328C"/>
    <w:rsid w:val="00DE4F48"/>
    <w:rsid w:val="00DF396E"/>
    <w:rsid w:val="00DF5DE9"/>
    <w:rsid w:val="00DF5E32"/>
    <w:rsid w:val="00DF64DC"/>
    <w:rsid w:val="00DF7C61"/>
    <w:rsid w:val="00E00530"/>
    <w:rsid w:val="00E025D8"/>
    <w:rsid w:val="00E14CE4"/>
    <w:rsid w:val="00E16B92"/>
    <w:rsid w:val="00E20538"/>
    <w:rsid w:val="00E20BDE"/>
    <w:rsid w:val="00E22C1F"/>
    <w:rsid w:val="00E22DF7"/>
    <w:rsid w:val="00E24D1B"/>
    <w:rsid w:val="00E25CCF"/>
    <w:rsid w:val="00E30281"/>
    <w:rsid w:val="00E304B9"/>
    <w:rsid w:val="00E309C3"/>
    <w:rsid w:val="00E33BB2"/>
    <w:rsid w:val="00E360D4"/>
    <w:rsid w:val="00E40401"/>
    <w:rsid w:val="00E40883"/>
    <w:rsid w:val="00E435D5"/>
    <w:rsid w:val="00E43C6C"/>
    <w:rsid w:val="00E5093D"/>
    <w:rsid w:val="00E513D3"/>
    <w:rsid w:val="00E53B7A"/>
    <w:rsid w:val="00E55191"/>
    <w:rsid w:val="00E555C8"/>
    <w:rsid w:val="00E56C43"/>
    <w:rsid w:val="00E573DD"/>
    <w:rsid w:val="00E60B45"/>
    <w:rsid w:val="00E60C37"/>
    <w:rsid w:val="00E6334E"/>
    <w:rsid w:val="00E66A8E"/>
    <w:rsid w:val="00E77781"/>
    <w:rsid w:val="00E810FB"/>
    <w:rsid w:val="00E81334"/>
    <w:rsid w:val="00E850DB"/>
    <w:rsid w:val="00E864FE"/>
    <w:rsid w:val="00E873CA"/>
    <w:rsid w:val="00E92C5B"/>
    <w:rsid w:val="00E94862"/>
    <w:rsid w:val="00EA1C47"/>
    <w:rsid w:val="00EA4E57"/>
    <w:rsid w:val="00EA6F53"/>
    <w:rsid w:val="00EB22F5"/>
    <w:rsid w:val="00EB444E"/>
    <w:rsid w:val="00EB4811"/>
    <w:rsid w:val="00EC16F8"/>
    <w:rsid w:val="00EC4E39"/>
    <w:rsid w:val="00EC731E"/>
    <w:rsid w:val="00EC7542"/>
    <w:rsid w:val="00ED0072"/>
    <w:rsid w:val="00ED1BB0"/>
    <w:rsid w:val="00ED2B85"/>
    <w:rsid w:val="00ED38B6"/>
    <w:rsid w:val="00ED3C0A"/>
    <w:rsid w:val="00ED40AB"/>
    <w:rsid w:val="00ED65F4"/>
    <w:rsid w:val="00EE0EB6"/>
    <w:rsid w:val="00EE152D"/>
    <w:rsid w:val="00EE1982"/>
    <w:rsid w:val="00EE5F10"/>
    <w:rsid w:val="00EE6144"/>
    <w:rsid w:val="00EF0F57"/>
    <w:rsid w:val="00EF11D3"/>
    <w:rsid w:val="00EF3824"/>
    <w:rsid w:val="00F0173B"/>
    <w:rsid w:val="00F0471D"/>
    <w:rsid w:val="00F107DC"/>
    <w:rsid w:val="00F1096D"/>
    <w:rsid w:val="00F129CC"/>
    <w:rsid w:val="00F16E2A"/>
    <w:rsid w:val="00F1720A"/>
    <w:rsid w:val="00F1727A"/>
    <w:rsid w:val="00F20F53"/>
    <w:rsid w:val="00F240FE"/>
    <w:rsid w:val="00F24CB4"/>
    <w:rsid w:val="00F255A2"/>
    <w:rsid w:val="00F278D2"/>
    <w:rsid w:val="00F321DD"/>
    <w:rsid w:val="00F363A1"/>
    <w:rsid w:val="00F4179C"/>
    <w:rsid w:val="00F478DC"/>
    <w:rsid w:val="00F50E40"/>
    <w:rsid w:val="00F54900"/>
    <w:rsid w:val="00F6033B"/>
    <w:rsid w:val="00F60438"/>
    <w:rsid w:val="00F628EF"/>
    <w:rsid w:val="00F6444B"/>
    <w:rsid w:val="00F71BF9"/>
    <w:rsid w:val="00F72388"/>
    <w:rsid w:val="00F72F7F"/>
    <w:rsid w:val="00F740E1"/>
    <w:rsid w:val="00F74E28"/>
    <w:rsid w:val="00F80753"/>
    <w:rsid w:val="00F80B87"/>
    <w:rsid w:val="00F8156A"/>
    <w:rsid w:val="00F82A91"/>
    <w:rsid w:val="00F87334"/>
    <w:rsid w:val="00F87F2F"/>
    <w:rsid w:val="00F92C5F"/>
    <w:rsid w:val="00F94183"/>
    <w:rsid w:val="00F95F1A"/>
    <w:rsid w:val="00F967CC"/>
    <w:rsid w:val="00FA0242"/>
    <w:rsid w:val="00FA18DC"/>
    <w:rsid w:val="00FA1F13"/>
    <w:rsid w:val="00FA2C21"/>
    <w:rsid w:val="00FA32FE"/>
    <w:rsid w:val="00FA4913"/>
    <w:rsid w:val="00FA598E"/>
    <w:rsid w:val="00FA74A5"/>
    <w:rsid w:val="00FB2211"/>
    <w:rsid w:val="00FB24B6"/>
    <w:rsid w:val="00FB2860"/>
    <w:rsid w:val="00FB3BA7"/>
    <w:rsid w:val="00FB4824"/>
    <w:rsid w:val="00FB4A0C"/>
    <w:rsid w:val="00FC09C2"/>
    <w:rsid w:val="00FC2286"/>
    <w:rsid w:val="00FC26F3"/>
    <w:rsid w:val="00FC4F28"/>
    <w:rsid w:val="00FC5189"/>
    <w:rsid w:val="00FC5E5E"/>
    <w:rsid w:val="00FD3212"/>
    <w:rsid w:val="00FD517C"/>
    <w:rsid w:val="00FE4081"/>
    <w:rsid w:val="00FE4879"/>
    <w:rsid w:val="00FE4D14"/>
    <w:rsid w:val="00FE509D"/>
    <w:rsid w:val="00FE7210"/>
    <w:rsid w:val="00FF49CE"/>
    <w:rsid w:val="00FF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b4489b"/>
    </o:shapedefaults>
    <o:shapelayout v:ext="edit">
      <o:idmap v:ext="edit" data="1"/>
    </o:shapelayout>
  </w:shapeDefaults>
  <w:decimalSymbol w:val="."/>
  <w:listSeparator w:val=","/>
  <w14:docId w14:val="1D0A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lsdException w:name="heading 5" w:locked="1" w:semiHidden="0" w:unhideWhenUsed="0"/>
    <w:lsdException w:name="heading 6" w:locked="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qFormat="1"/>
    <w:lsdException w:name="Strong" w:locked="1" w:semiHidden="0" w:unhideWhenUsed="0" w:qFormat="1"/>
    <w:lsdException w:name="Emphasis" w:locked="1" w:semiHidden="0" w:unhideWhenUsed="0" w:qFormat="1"/>
    <w:lsdException w:name="Table Grid" w:locked="1"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3"/>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3"/>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3"/>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1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14"/>
      </w:numPr>
      <w:spacing w:before="120" w:after="120"/>
    </w:pPr>
    <w:rPr>
      <w:rFonts w:eastAsia="Times New Roman"/>
      <w:sz w:val="22"/>
    </w:rPr>
  </w:style>
  <w:style w:type="paragraph" w:customStyle="1" w:styleId="Bullet2">
    <w:name w:val="¬Bullet 2"/>
    <w:basedOn w:val="Bullet1"/>
    <w:qFormat/>
    <w:rsid w:val="00AE1A75"/>
    <w:pPr>
      <w:numPr>
        <w:ilvl w:val="1"/>
        <w:numId w:val="15"/>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qFormat/>
    <w:rsid w:val="0013278A"/>
    <w:pPr>
      <w:ind w:left="720"/>
      <w:contextualSpacing/>
    </w:pPr>
  </w:style>
  <w:style w:type="character" w:styleId="CommentReference">
    <w:name w:val="annotation reference"/>
    <w:basedOn w:val="DefaultParagraphFont"/>
    <w:semiHidden/>
    <w:unhideWhenUsed/>
    <w:rsid w:val="00EC731E"/>
    <w:rPr>
      <w:sz w:val="16"/>
      <w:szCs w:val="16"/>
    </w:rPr>
  </w:style>
  <w:style w:type="paragraph" w:styleId="CommentSubject">
    <w:name w:val="annotation subject"/>
    <w:basedOn w:val="CommentText"/>
    <w:next w:val="CommentText"/>
    <w:link w:val="CommentSubjectChar"/>
    <w:semiHidden/>
    <w:unhideWhenUsed/>
    <w:rsid w:val="00EC731E"/>
    <w:pPr>
      <w:spacing w:line="240" w:lineRule="auto"/>
    </w:pPr>
    <w:rPr>
      <w:b/>
      <w:bCs/>
    </w:rPr>
  </w:style>
  <w:style w:type="character" w:customStyle="1" w:styleId="CommentSubjectChar">
    <w:name w:val="Comment Subject Char"/>
    <w:basedOn w:val="CommentTextChar"/>
    <w:link w:val="CommentSubject"/>
    <w:semiHidden/>
    <w:rsid w:val="00EC731E"/>
    <w:rPr>
      <w:rFonts w:eastAsia="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lsdException w:name="heading 5" w:locked="1" w:semiHidden="0" w:unhideWhenUsed="0"/>
    <w:lsdException w:name="heading 6" w:locked="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qFormat="1"/>
    <w:lsdException w:name="Strong" w:locked="1" w:semiHidden="0" w:unhideWhenUsed="0" w:qFormat="1"/>
    <w:lsdException w:name="Emphasis" w:locked="1" w:semiHidden="0" w:unhideWhenUsed="0" w:qFormat="1"/>
    <w:lsdException w:name="Table Grid" w:locked="1"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3"/>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3"/>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3"/>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1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14"/>
      </w:numPr>
      <w:spacing w:before="120" w:after="120"/>
    </w:pPr>
    <w:rPr>
      <w:rFonts w:eastAsia="Times New Roman"/>
      <w:sz w:val="22"/>
    </w:rPr>
  </w:style>
  <w:style w:type="paragraph" w:customStyle="1" w:styleId="Bullet2">
    <w:name w:val="¬Bullet 2"/>
    <w:basedOn w:val="Bullet1"/>
    <w:qFormat/>
    <w:rsid w:val="00AE1A75"/>
    <w:pPr>
      <w:numPr>
        <w:ilvl w:val="1"/>
        <w:numId w:val="15"/>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qFormat/>
    <w:rsid w:val="0013278A"/>
    <w:pPr>
      <w:ind w:left="720"/>
      <w:contextualSpacing/>
    </w:pPr>
  </w:style>
  <w:style w:type="character" w:styleId="CommentReference">
    <w:name w:val="annotation reference"/>
    <w:basedOn w:val="DefaultParagraphFont"/>
    <w:semiHidden/>
    <w:unhideWhenUsed/>
    <w:rsid w:val="00EC731E"/>
    <w:rPr>
      <w:sz w:val="16"/>
      <w:szCs w:val="16"/>
    </w:rPr>
  </w:style>
  <w:style w:type="paragraph" w:styleId="CommentSubject">
    <w:name w:val="annotation subject"/>
    <w:basedOn w:val="CommentText"/>
    <w:next w:val="CommentText"/>
    <w:link w:val="CommentSubjectChar"/>
    <w:semiHidden/>
    <w:unhideWhenUsed/>
    <w:rsid w:val="00EC731E"/>
    <w:pPr>
      <w:spacing w:line="240" w:lineRule="auto"/>
    </w:pPr>
    <w:rPr>
      <w:b/>
      <w:bCs/>
    </w:rPr>
  </w:style>
  <w:style w:type="character" w:customStyle="1" w:styleId="CommentSubjectChar">
    <w:name w:val="Comment Subject Char"/>
    <w:basedOn w:val="CommentTextChar"/>
    <w:link w:val="CommentSubject"/>
    <w:semiHidden/>
    <w:rsid w:val="00EC731E"/>
    <w:rPr>
      <w:rFonts w:eastAsia="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C1A7-AE89-4D32-9F2A-0DD030AA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B1130686</Template>
  <TotalTime>4</TotalTime>
  <Pages>6</Pages>
  <Words>2149</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Ashley Brown</dc:creator>
  <cp:lastModifiedBy>Malen Davies</cp:lastModifiedBy>
  <cp:revision>4</cp:revision>
  <cp:lastPrinted>2017-01-09T15:51:00Z</cp:lastPrinted>
  <dcterms:created xsi:type="dcterms:W3CDTF">2017-07-27T15:59:00Z</dcterms:created>
  <dcterms:modified xsi:type="dcterms:W3CDTF">2017-07-27T16:01:00Z</dcterms:modified>
</cp:coreProperties>
</file>