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795" w:rsidRPr="00A52D07" w:rsidRDefault="00797795" w:rsidP="00797795">
      <w:pPr>
        <w:spacing w:after="0" w:line="240" w:lineRule="auto"/>
        <w:jc w:val="center"/>
        <w:rPr>
          <w:rFonts w:asciiTheme="minorHAnsi" w:hAnsiTheme="minorHAnsi" w:cstheme="minorHAnsi"/>
        </w:rPr>
      </w:pPr>
      <w:r w:rsidRPr="008E5FCF">
        <w:rPr>
          <w:noProof/>
        </w:rPr>
        <w:drawing>
          <wp:inline distT="0" distB="0" distL="0" distR="0" wp14:anchorId="0E65E070" wp14:editId="755FD50B">
            <wp:extent cx="914996" cy="520995"/>
            <wp:effectExtent l="0" t="0" r="0" b="0"/>
            <wp:docPr id="23" name="Picture 9" descr="LOGO bw v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9" descr="LOGO bw v2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1016" cy="530117"/>
                    </a:xfrm>
                    <a:prstGeom prst="rect">
                      <a:avLst/>
                    </a:prstGeom>
                    <a:noFill/>
                    <a:ln>
                      <a:noFill/>
                    </a:ln>
                    <a:extLst/>
                  </pic:spPr>
                </pic:pic>
              </a:graphicData>
            </a:graphic>
          </wp:inline>
        </w:drawing>
      </w:r>
    </w:p>
    <w:p w:rsidR="00797795" w:rsidRDefault="00797795" w:rsidP="00797795">
      <w:pPr>
        <w:spacing w:after="0" w:line="240" w:lineRule="auto"/>
        <w:jc w:val="center"/>
        <w:rPr>
          <w:rFonts w:asciiTheme="minorHAnsi" w:hAnsiTheme="minorHAnsi" w:cstheme="minorHAnsi"/>
        </w:rPr>
      </w:pPr>
      <w:r>
        <w:rPr>
          <w:rFonts w:asciiTheme="minorHAnsi" w:hAnsiTheme="minorHAnsi" w:cstheme="minorHAnsi"/>
        </w:rPr>
        <w:t>PARTICIPANT INFORMATION SHEET</w:t>
      </w:r>
    </w:p>
    <w:p w:rsidR="00797795" w:rsidRPr="00A52D07" w:rsidRDefault="00797795" w:rsidP="00797795">
      <w:pPr>
        <w:spacing w:after="0" w:line="240" w:lineRule="auto"/>
        <w:jc w:val="center"/>
        <w:rPr>
          <w:rFonts w:asciiTheme="minorHAnsi" w:hAnsiTheme="minorHAnsi" w:cstheme="minorHAnsi"/>
          <w:b/>
          <w:i/>
        </w:rPr>
      </w:pPr>
    </w:p>
    <w:p w:rsidR="00797795" w:rsidRPr="008827CF" w:rsidRDefault="00797795" w:rsidP="00797795">
      <w:pPr>
        <w:spacing w:after="0" w:line="240" w:lineRule="auto"/>
        <w:rPr>
          <w:rFonts w:asciiTheme="minorHAnsi" w:hAnsiTheme="minorHAnsi" w:cstheme="minorHAnsi"/>
        </w:rPr>
      </w:pPr>
      <w:r w:rsidRPr="00AE2FA4">
        <w:rPr>
          <w:rFonts w:asciiTheme="minorHAnsi" w:hAnsiTheme="minorHAnsi" w:cstheme="minorHAnsi"/>
          <w:b/>
          <w:bCs/>
        </w:rPr>
        <w:t>Study title</w:t>
      </w:r>
      <w:r>
        <w:rPr>
          <w:rFonts w:asciiTheme="minorHAnsi" w:hAnsiTheme="minorHAnsi" w:cstheme="minorHAnsi"/>
          <w:b/>
          <w:bCs/>
        </w:rPr>
        <w:t>:</w:t>
      </w:r>
      <w:r w:rsidRPr="008827CF">
        <w:rPr>
          <w:rFonts w:asciiTheme="minorHAnsi" w:hAnsiTheme="minorHAnsi" w:cstheme="minorHAnsi"/>
        </w:rPr>
        <w:t xml:space="preserve"> </w:t>
      </w:r>
      <w:r w:rsidRPr="008827CF">
        <w:rPr>
          <w:rFonts w:asciiTheme="minorHAnsi" w:hAnsiTheme="minorHAnsi" w:cstheme="minorHAnsi"/>
          <w:bCs/>
          <w:color w:val="000000"/>
        </w:rPr>
        <w:t>Stress online: Developing an online method for measuring stressful life events and difficulties</w:t>
      </w:r>
    </w:p>
    <w:p w:rsidR="00797795" w:rsidRPr="008827CF" w:rsidRDefault="00797795" w:rsidP="00797795">
      <w:pPr>
        <w:spacing w:after="0" w:line="240" w:lineRule="auto"/>
        <w:jc w:val="both"/>
        <w:rPr>
          <w:rFonts w:asciiTheme="minorHAnsi" w:hAnsiTheme="minorHAnsi" w:cstheme="minorHAnsi"/>
          <w:highlight w:val="yellow"/>
          <w:u w:val="single"/>
        </w:rPr>
      </w:pPr>
    </w:p>
    <w:p w:rsidR="00797795" w:rsidRPr="00B30AFF" w:rsidRDefault="00797795" w:rsidP="00FD3685">
      <w:pPr>
        <w:spacing w:after="0" w:line="240" w:lineRule="auto"/>
        <w:jc w:val="both"/>
        <w:rPr>
          <w:rFonts w:asciiTheme="minorHAnsi" w:hAnsiTheme="minorHAnsi" w:cstheme="minorHAnsi"/>
        </w:rPr>
      </w:pPr>
      <w:r w:rsidRPr="00B30AFF">
        <w:rPr>
          <w:rFonts w:asciiTheme="minorHAnsi" w:hAnsiTheme="minorHAnsi" w:cstheme="minorHAnsi"/>
          <w:b/>
          <w:bCs/>
        </w:rPr>
        <w:t xml:space="preserve">What is the </w:t>
      </w:r>
      <w:r w:rsidR="006F2D71">
        <w:rPr>
          <w:rFonts w:asciiTheme="minorHAnsi" w:hAnsiTheme="minorHAnsi" w:cstheme="minorHAnsi"/>
          <w:b/>
          <w:bCs/>
        </w:rPr>
        <w:t>CLEAR</w:t>
      </w:r>
      <w:r w:rsidRPr="00B30AFF">
        <w:rPr>
          <w:rFonts w:asciiTheme="minorHAnsi" w:hAnsiTheme="minorHAnsi" w:cstheme="minorHAnsi"/>
          <w:b/>
          <w:bCs/>
        </w:rPr>
        <w:t xml:space="preserve"> study?</w:t>
      </w:r>
      <w:r w:rsidRPr="00B30AFF">
        <w:rPr>
          <w:rFonts w:asciiTheme="minorHAnsi" w:hAnsiTheme="minorHAnsi" w:cstheme="minorHAnsi"/>
        </w:rPr>
        <w:t xml:space="preserve"> This research aims to develop a sophisticated online measure of life stress</w:t>
      </w:r>
      <w:r w:rsidR="00652D2D">
        <w:rPr>
          <w:rFonts w:asciiTheme="minorHAnsi" w:hAnsiTheme="minorHAnsi" w:cstheme="minorHAnsi"/>
        </w:rPr>
        <w:t>. This website will ask you to complete a series</w:t>
      </w:r>
      <w:r w:rsidR="00722F23">
        <w:rPr>
          <w:rFonts w:asciiTheme="minorHAnsi" w:hAnsiTheme="minorHAnsi" w:cstheme="minorHAnsi"/>
        </w:rPr>
        <w:t xml:space="preserve"> of questionnaires</w:t>
      </w:r>
      <w:r w:rsidR="00EF420A">
        <w:rPr>
          <w:rFonts w:asciiTheme="minorHAnsi" w:hAnsiTheme="minorHAnsi" w:cstheme="minorHAnsi"/>
        </w:rPr>
        <w:t>;</w:t>
      </w:r>
      <w:r w:rsidR="00722F23">
        <w:rPr>
          <w:rFonts w:asciiTheme="minorHAnsi" w:hAnsiTheme="minorHAnsi" w:cstheme="minorHAnsi"/>
        </w:rPr>
        <w:t xml:space="preserve"> these will ask </w:t>
      </w:r>
      <w:r w:rsidR="00EF420A">
        <w:rPr>
          <w:rFonts w:asciiTheme="minorHAnsi" w:hAnsiTheme="minorHAnsi" w:cstheme="minorHAnsi"/>
        </w:rPr>
        <w:t xml:space="preserve">you for personal details (e.g. date of birth, gender, ethnicity), </w:t>
      </w:r>
      <w:r w:rsidR="00722F23">
        <w:rPr>
          <w:rFonts w:asciiTheme="minorHAnsi" w:hAnsiTheme="minorHAnsi" w:cstheme="minorHAnsi"/>
        </w:rPr>
        <w:t>details of any</w:t>
      </w:r>
      <w:r w:rsidR="00EF420A">
        <w:rPr>
          <w:rFonts w:asciiTheme="minorHAnsi" w:hAnsiTheme="minorHAnsi" w:cstheme="minorHAnsi"/>
        </w:rPr>
        <w:t xml:space="preserve"> ongoing difficulties and</w:t>
      </w:r>
      <w:r w:rsidR="00722F23">
        <w:rPr>
          <w:rFonts w:asciiTheme="minorHAnsi" w:hAnsiTheme="minorHAnsi" w:cstheme="minorHAnsi"/>
        </w:rPr>
        <w:t xml:space="preserve"> life events </w:t>
      </w:r>
      <w:r w:rsidR="00EF420A">
        <w:rPr>
          <w:rFonts w:asciiTheme="minorHAnsi" w:hAnsiTheme="minorHAnsi" w:cstheme="minorHAnsi"/>
        </w:rPr>
        <w:t>that have occurred within the last 12 months and about</w:t>
      </w:r>
      <w:r w:rsidR="00652D2D">
        <w:rPr>
          <w:rFonts w:asciiTheme="minorHAnsi" w:hAnsiTheme="minorHAnsi" w:cstheme="minorHAnsi"/>
        </w:rPr>
        <w:t xml:space="preserve"> </w:t>
      </w:r>
      <w:r w:rsidR="00EF420A">
        <w:rPr>
          <w:rFonts w:asciiTheme="minorHAnsi" w:hAnsiTheme="minorHAnsi" w:cstheme="minorHAnsi"/>
        </w:rPr>
        <w:t xml:space="preserve">your physical health and any </w:t>
      </w:r>
      <w:r w:rsidR="00652D2D">
        <w:rPr>
          <w:rFonts w:asciiTheme="minorHAnsi" w:hAnsiTheme="minorHAnsi" w:cstheme="minorHAnsi"/>
        </w:rPr>
        <w:t>symptoms of depression</w:t>
      </w:r>
      <w:r w:rsidR="00BC664A">
        <w:rPr>
          <w:rFonts w:asciiTheme="minorHAnsi" w:hAnsiTheme="minorHAnsi" w:cstheme="minorHAnsi"/>
        </w:rPr>
        <w:t xml:space="preserve"> you may have experienced</w:t>
      </w:r>
      <w:r w:rsidR="00EF420A">
        <w:rPr>
          <w:rFonts w:asciiTheme="minorHAnsi" w:hAnsiTheme="minorHAnsi" w:cstheme="minorHAnsi"/>
        </w:rPr>
        <w:t>.</w:t>
      </w:r>
      <w:r w:rsidR="00652D2D">
        <w:rPr>
          <w:rFonts w:asciiTheme="minorHAnsi" w:hAnsiTheme="minorHAnsi" w:cstheme="minorHAnsi"/>
        </w:rPr>
        <w:t xml:space="preserve"> </w:t>
      </w:r>
      <w:r w:rsidR="00FD3685">
        <w:rPr>
          <w:rFonts w:asciiTheme="minorHAnsi" w:hAnsiTheme="minorHAnsi" w:cstheme="minorHAnsi"/>
        </w:rPr>
        <w:t xml:space="preserve">After your first log in you will have 72 hours to complete and submit the questionnaires. You can log in as many times as you like within this period but after this time the system will reset and you will have to start again. </w:t>
      </w:r>
      <w:r w:rsidR="00843830">
        <w:rPr>
          <w:rFonts w:asciiTheme="minorHAnsi" w:hAnsiTheme="minorHAnsi" w:cstheme="minorHAnsi"/>
        </w:rPr>
        <w:t>The information</w:t>
      </w:r>
      <w:r>
        <w:rPr>
          <w:rFonts w:asciiTheme="minorHAnsi" w:hAnsiTheme="minorHAnsi" w:cstheme="minorHAnsi"/>
        </w:rPr>
        <w:t xml:space="preserve"> you give us will allow us to</w:t>
      </w:r>
      <w:r w:rsidRPr="00B30AFF">
        <w:rPr>
          <w:rFonts w:asciiTheme="minorHAnsi" w:hAnsiTheme="minorHAnsi" w:cstheme="minorHAnsi"/>
        </w:rPr>
        <w:t xml:space="preserve"> explore how life events</w:t>
      </w:r>
      <w:r>
        <w:rPr>
          <w:rFonts w:asciiTheme="minorHAnsi" w:hAnsiTheme="minorHAnsi" w:cstheme="minorHAnsi"/>
        </w:rPr>
        <w:t xml:space="preserve"> and difficulties</w:t>
      </w:r>
      <w:r w:rsidR="0039518C">
        <w:rPr>
          <w:rFonts w:asciiTheme="minorHAnsi" w:hAnsiTheme="minorHAnsi" w:cstheme="minorHAnsi"/>
        </w:rPr>
        <w:t xml:space="preserve"> are related to health</w:t>
      </w:r>
      <w:bookmarkStart w:id="0" w:name="_GoBack"/>
      <w:bookmarkEnd w:id="0"/>
      <w:r w:rsidR="004C474B">
        <w:rPr>
          <w:rFonts w:asciiTheme="minorHAnsi" w:hAnsiTheme="minorHAnsi" w:cstheme="minorHAnsi"/>
        </w:rPr>
        <w:t xml:space="preserve"> and other life outcomes.</w:t>
      </w:r>
    </w:p>
    <w:p w:rsidR="00797795" w:rsidRPr="008827CF" w:rsidRDefault="00797795" w:rsidP="00797795">
      <w:pPr>
        <w:spacing w:after="0" w:line="240" w:lineRule="auto"/>
        <w:jc w:val="both"/>
        <w:rPr>
          <w:rFonts w:asciiTheme="minorHAnsi" w:hAnsiTheme="minorHAnsi" w:cstheme="minorHAnsi"/>
          <w:highlight w:val="yellow"/>
        </w:rPr>
      </w:pPr>
    </w:p>
    <w:p w:rsidR="00797795" w:rsidRPr="00281207" w:rsidRDefault="00797795" w:rsidP="00797795">
      <w:pPr>
        <w:spacing w:after="0" w:line="240" w:lineRule="auto"/>
        <w:jc w:val="both"/>
        <w:rPr>
          <w:rFonts w:asciiTheme="minorHAnsi" w:hAnsiTheme="minorHAnsi" w:cstheme="minorHAnsi"/>
          <w:u w:val="single"/>
        </w:rPr>
      </w:pPr>
      <w:r w:rsidRPr="00AE2FA4">
        <w:rPr>
          <w:rFonts w:asciiTheme="minorHAnsi" w:hAnsiTheme="minorHAnsi" w:cstheme="minorHAnsi"/>
          <w:b/>
          <w:bCs/>
        </w:rPr>
        <w:t>Do I have to take part?</w:t>
      </w:r>
      <w:r>
        <w:rPr>
          <w:rFonts w:asciiTheme="minorHAnsi" w:hAnsiTheme="minorHAnsi" w:cstheme="minorHAnsi"/>
          <w:b/>
          <w:bCs/>
        </w:rPr>
        <w:t xml:space="preserve"> </w:t>
      </w:r>
      <w:r w:rsidR="00D22083">
        <w:rPr>
          <w:rFonts w:asciiTheme="minorHAnsi" w:hAnsiTheme="minorHAnsi" w:cstheme="minorHAnsi"/>
          <w:lang w:val="en-US"/>
        </w:rPr>
        <w:t>Taking part is</w:t>
      </w:r>
      <w:r w:rsidRPr="008827CF">
        <w:rPr>
          <w:rFonts w:asciiTheme="minorHAnsi" w:hAnsiTheme="minorHAnsi" w:cstheme="minorHAnsi"/>
          <w:lang w:val="en-US"/>
        </w:rPr>
        <w:t xml:space="preserve"> entirely </w:t>
      </w:r>
      <w:r w:rsidR="00EF420A" w:rsidRPr="008827CF">
        <w:rPr>
          <w:rFonts w:asciiTheme="minorHAnsi" w:hAnsiTheme="minorHAnsi" w:cstheme="minorHAnsi"/>
          <w:lang w:val="en-US"/>
        </w:rPr>
        <w:t>voluntary;</w:t>
      </w:r>
      <w:r w:rsidRPr="008827CF">
        <w:rPr>
          <w:rFonts w:asciiTheme="minorHAnsi" w:hAnsiTheme="minorHAnsi" w:cstheme="minorHAnsi"/>
          <w:lang w:val="en-US"/>
        </w:rPr>
        <w:t xml:space="preserve"> it is up to you to decide whether or not to take part. If you do decide to take part you are free to withdraw at any time without giving a reason. Also, if yo</w:t>
      </w:r>
      <w:r>
        <w:rPr>
          <w:rFonts w:asciiTheme="minorHAnsi" w:hAnsiTheme="minorHAnsi" w:cstheme="minorHAnsi"/>
          <w:lang w:val="en-US"/>
        </w:rPr>
        <w:t>u decide to take part you will be asked to complete</w:t>
      </w:r>
      <w:r w:rsidRPr="008827CF">
        <w:rPr>
          <w:rFonts w:asciiTheme="minorHAnsi" w:hAnsiTheme="minorHAnsi" w:cstheme="minorHAnsi"/>
          <w:lang w:val="en-US"/>
        </w:rPr>
        <w:t xml:space="preserve"> a consent form for your participation. </w:t>
      </w:r>
    </w:p>
    <w:p w:rsidR="00797795" w:rsidRPr="008827CF" w:rsidRDefault="00797795" w:rsidP="00797795">
      <w:pPr>
        <w:spacing w:after="0" w:line="240" w:lineRule="auto"/>
        <w:jc w:val="both"/>
        <w:rPr>
          <w:rFonts w:asciiTheme="minorHAnsi" w:hAnsiTheme="minorHAnsi" w:cstheme="minorHAnsi"/>
          <w:highlight w:val="yellow"/>
        </w:rPr>
      </w:pPr>
    </w:p>
    <w:p w:rsidR="00797795" w:rsidRPr="00281207" w:rsidRDefault="00797795" w:rsidP="004C474B">
      <w:pPr>
        <w:spacing w:after="0" w:line="240" w:lineRule="auto"/>
        <w:jc w:val="both"/>
        <w:rPr>
          <w:rFonts w:asciiTheme="minorHAnsi" w:hAnsiTheme="minorHAnsi" w:cstheme="minorHAnsi"/>
        </w:rPr>
      </w:pPr>
      <w:r w:rsidRPr="00281207">
        <w:rPr>
          <w:rFonts w:asciiTheme="minorHAnsi" w:hAnsiTheme="minorHAnsi" w:cstheme="minorHAnsi"/>
          <w:b/>
          <w:bCs/>
        </w:rPr>
        <w:t>What are the possible disadvantages and risks of taking part?</w:t>
      </w:r>
      <w:r w:rsidRPr="00281207">
        <w:rPr>
          <w:rFonts w:asciiTheme="minorHAnsi" w:hAnsiTheme="minorHAnsi" w:cstheme="minorHAnsi"/>
        </w:rPr>
        <w:t xml:space="preserve">  </w:t>
      </w:r>
      <w:r w:rsidR="004C474B">
        <w:rPr>
          <w:rFonts w:asciiTheme="minorHAnsi" w:hAnsiTheme="minorHAnsi" w:cstheme="minorHAnsi"/>
        </w:rPr>
        <w:t>There are no significant</w:t>
      </w:r>
      <w:r w:rsidRPr="00B30AFF">
        <w:rPr>
          <w:rFonts w:asciiTheme="minorHAnsi" w:hAnsiTheme="minorHAnsi" w:cstheme="minorHAnsi"/>
        </w:rPr>
        <w:t xml:space="preserve"> risks</w:t>
      </w:r>
      <w:r>
        <w:rPr>
          <w:rFonts w:asciiTheme="minorHAnsi" w:hAnsiTheme="minorHAnsi" w:cstheme="minorHAnsi"/>
        </w:rPr>
        <w:t>.</w:t>
      </w:r>
    </w:p>
    <w:p w:rsidR="00797795" w:rsidRPr="008827CF" w:rsidRDefault="00797795" w:rsidP="00797795">
      <w:pPr>
        <w:spacing w:after="0" w:line="240" w:lineRule="auto"/>
        <w:jc w:val="both"/>
        <w:rPr>
          <w:rFonts w:asciiTheme="minorHAnsi" w:hAnsiTheme="minorHAnsi" w:cstheme="minorHAnsi"/>
          <w:highlight w:val="yellow"/>
        </w:rPr>
      </w:pPr>
    </w:p>
    <w:p w:rsidR="00797795" w:rsidRDefault="00797795" w:rsidP="0011481A">
      <w:pPr>
        <w:spacing w:after="0" w:line="240" w:lineRule="auto"/>
        <w:jc w:val="both"/>
        <w:rPr>
          <w:rFonts w:asciiTheme="minorHAnsi" w:hAnsiTheme="minorHAnsi" w:cstheme="minorHAnsi"/>
        </w:rPr>
      </w:pPr>
      <w:r w:rsidRPr="000B46B6">
        <w:rPr>
          <w:rFonts w:asciiTheme="minorHAnsi" w:hAnsiTheme="minorHAnsi" w:cstheme="minorHAnsi"/>
          <w:b/>
          <w:bCs/>
        </w:rPr>
        <w:t>What are the possible benefits of taking part?</w:t>
      </w:r>
      <w:r>
        <w:rPr>
          <w:rFonts w:asciiTheme="minorHAnsi" w:hAnsiTheme="minorHAnsi" w:cstheme="minorHAnsi"/>
        </w:rPr>
        <w:t xml:space="preserve"> You will be able to print off a personalised calendar of events over the last 12 months based on the questionnaires you have completed.</w:t>
      </w:r>
      <w:r w:rsidRPr="00AE2FA4">
        <w:rPr>
          <w:rFonts w:asciiTheme="minorHAnsi" w:hAnsiTheme="minorHAnsi" w:cstheme="minorHAnsi"/>
        </w:rPr>
        <w:t xml:space="preserve"> </w:t>
      </w:r>
      <w:r>
        <w:rPr>
          <w:rFonts w:asciiTheme="minorHAnsi" w:hAnsiTheme="minorHAnsi" w:cstheme="minorHAnsi"/>
        </w:rPr>
        <w:t>This calendar may offer you greater insight what you have ex</w:t>
      </w:r>
      <w:r w:rsidR="002716B1">
        <w:rPr>
          <w:rFonts w:asciiTheme="minorHAnsi" w:hAnsiTheme="minorHAnsi" w:cstheme="minorHAnsi"/>
        </w:rPr>
        <w:t>perienced over the last year,</w:t>
      </w:r>
      <w:r>
        <w:rPr>
          <w:rFonts w:asciiTheme="minorHAnsi" w:hAnsiTheme="minorHAnsi" w:cstheme="minorHAnsi"/>
        </w:rPr>
        <w:t xml:space="preserve"> your own well-being and patterns between the two. Furthermore, the information you provide </w:t>
      </w:r>
      <w:r w:rsidRPr="00AE2FA4">
        <w:rPr>
          <w:rFonts w:asciiTheme="minorHAnsi" w:hAnsiTheme="minorHAnsi" w:cstheme="minorHAnsi"/>
        </w:rPr>
        <w:t>will help</w:t>
      </w:r>
      <w:r>
        <w:rPr>
          <w:rFonts w:asciiTheme="minorHAnsi" w:hAnsiTheme="minorHAnsi" w:cstheme="minorHAnsi"/>
        </w:rPr>
        <w:t xml:space="preserve"> generate a greater understanding of how life events and difficulties can influence later functioning and this can be of great value in several areas including health, education, clinical practice and more.</w:t>
      </w:r>
    </w:p>
    <w:p w:rsidR="00797795" w:rsidRDefault="00797795" w:rsidP="00797795">
      <w:pPr>
        <w:spacing w:after="0" w:line="240" w:lineRule="auto"/>
        <w:jc w:val="both"/>
        <w:rPr>
          <w:rFonts w:asciiTheme="minorHAnsi" w:hAnsiTheme="minorHAnsi" w:cstheme="minorHAnsi"/>
        </w:rPr>
      </w:pPr>
    </w:p>
    <w:p w:rsidR="00797795" w:rsidRPr="006226BB" w:rsidRDefault="00797795" w:rsidP="00843830">
      <w:pPr>
        <w:jc w:val="both"/>
        <w:rPr>
          <w:rFonts w:ascii="Arial" w:hAnsi="Arial" w:cs="Arial"/>
        </w:rPr>
      </w:pPr>
      <w:r>
        <w:rPr>
          <w:rFonts w:asciiTheme="minorHAnsi" w:hAnsiTheme="minorHAnsi" w:cstheme="minorHAnsi"/>
          <w:b/>
          <w:bCs/>
        </w:rPr>
        <w:t xml:space="preserve">Is the information confidential? </w:t>
      </w:r>
      <w:r w:rsidRPr="00696BE0">
        <w:rPr>
          <w:rFonts w:asciiTheme="minorHAnsi" w:hAnsiTheme="minorHAnsi" w:cstheme="minorHAnsi"/>
        </w:rPr>
        <w:t>Yes. You will not be named in the study, we use identificatio</w:t>
      </w:r>
      <w:r w:rsidR="002716B1">
        <w:rPr>
          <w:rFonts w:asciiTheme="minorHAnsi" w:hAnsiTheme="minorHAnsi" w:cstheme="minorHAnsi"/>
        </w:rPr>
        <w:t>n numbers instead. You will</w:t>
      </w:r>
      <w:r w:rsidRPr="00696BE0">
        <w:rPr>
          <w:rFonts w:asciiTheme="minorHAnsi" w:hAnsiTheme="minorHAnsi" w:cstheme="minorHAnsi"/>
        </w:rPr>
        <w:t xml:space="preserve"> be given a unique log in to the online interview that only you will know. Names and personal details are logged in a master file, which is kept separately from your int</w:t>
      </w:r>
      <w:r w:rsidR="002716B1">
        <w:rPr>
          <w:rFonts w:asciiTheme="minorHAnsi" w:hAnsiTheme="minorHAnsi" w:cstheme="minorHAnsi"/>
        </w:rPr>
        <w:t xml:space="preserve">erview details. </w:t>
      </w:r>
      <w:r w:rsidR="00843830">
        <w:rPr>
          <w:rFonts w:asciiTheme="minorHAnsi" w:hAnsiTheme="minorHAnsi" w:cstheme="minorHAnsi"/>
        </w:rPr>
        <w:t xml:space="preserve">All the data will be kept on secure servers </w:t>
      </w:r>
      <w:r w:rsidR="005134D2">
        <w:rPr>
          <w:rFonts w:asciiTheme="minorHAnsi" w:hAnsiTheme="minorHAnsi" w:cstheme="minorHAnsi"/>
        </w:rPr>
        <w:t>or in secure research offices at Middlesex University.</w:t>
      </w:r>
    </w:p>
    <w:p w:rsidR="00797795" w:rsidRPr="00AE2FA4" w:rsidRDefault="00797795" w:rsidP="00797795">
      <w:pPr>
        <w:spacing w:after="0" w:line="240" w:lineRule="auto"/>
        <w:jc w:val="both"/>
        <w:rPr>
          <w:rFonts w:asciiTheme="minorHAnsi" w:hAnsiTheme="minorHAnsi" w:cstheme="minorHAnsi"/>
          <w:highlight w:val="yellow"/>
        </w:rPr>
      </w:pPr>
      <w:r>
        <w:rPr>
          <w:rFonts w:asciiTheme="minorHAnsi" w:hAnsiTheme="minorHAnsi" w:cstheme="minorHAnsi"/>
          <w:b/>
          <w:bCs/>
        </w:rPr>
        <w:t>What will happen to the</w:t>
      </w:r>
      <w:r w:rsidRPr="00425551">
        <w:rPr>
          <w:rFonts w:asciiTheme="minorHAnsi" w:hAnsiTheme="minorHAnsi" w:cstheme="minorHAnsi"/>
          <w:b/>
          <w:bCs/>
        </w:rPr>
        <w:t xml:space="preserve"> results of the research study? </w:t>
      </w:r>
      <w:r w:rsidRPr="00AE2FA4">
        <w:rPr>
          <w:rFonts w:asciiTheme="minorHAnsi" w:hAnsiTheme="minorHAnsi" w:cstheme="minorHAnsi"/>
          <w:lang w:val="en-US"/>
        </w:rPr>
        <w:t xml:space="preserve">The results of the study will be written up in a research report with the aim of being published in academic journals, books, and/or presented at conferences. </w:t>
      </w:r>
      <w:r>
        <w:rPr>
          <w:rFonts w:asciiTheme="minorHAnsi" w:hAnsiTheme="minorHAnsi" w:cstheme="minorHAnsi"/>
          <w:lang w:val="en-US"/>
        </w:rPr>
        <w:t>A</w:t>
      </w:r>
      <w:r w:rsidRPr="00AE2FA4">
        <w:rPr>
          <w:rFonts w:asciiTheme="minorHAnsi" w:hAnsiTheme="minorHAnsi" w:cstheme="minorHAnsi"/>
          <w:lang w:val="en-US"/>
        </w:rPr>
        <w:t>ll reports and publications arising from the study will be in such a format that no one will be able to identify you.</w:t>
      </w:r>
      <w:r>
        <w:rPr>
          <w:rFonts w:asciiTheme="minorHAnsi" w:hAnsiTheme="minorHAnsi" w:cstheme="minorHAnsi"/>
          <w:lang w:val="en-US"/>
        </w:rPr>
        <w:t xml:space="preserve"> </w:t>
      </w:r>
      <w:r w:rsidRPr="00AE2FA4">
        <w:rPr>
          <w:rFonts w:asciiTheme="minorHAnsi" w:hAnsiTheme="minorHAnsi" w:cstheme="minorHAnsi"/>
          <w:lang w:val="en-US"/>
        </w:rPr>
        <w:t>You can request to receive a summary of the research findings after they become available.</w:t>
      </w:r>
      <w:r w:rsidR="005134D2">
        <w:rPr>
          <w:rFonts w:asciiTheme="minorHAnsi" w:hAnsiTheme="minorHAnsi" w:cstheme="minorHAnsi"/>
          <w:lang w:val="en-US"/>
        </w:rPr>
        <w:t xml:space="preserve"> </w:t>
      </w:r>
    </w:p>
    <w:p w:rsidR="00797795" w:rsidRDefault="00797795" w:rsidP="00797795">
      <w:pPr>
        <w:spacing w:after="0" w:line="240" w:lineRule="auto"/>
        <w:jc w:val="both"/>
        <w:rPr>
          <w:rFonts w:asciiTheme="minorHAnsi" w:hAnsiTheme="minorHAnsi" w:cstheme="minorHAnsi"/>
          <w:highlight w:val="yellow"/>
        </w:rPr>
      </w:pPr>
    </w:p>
    <w:p w:rsidR="00797795" w:rsidRPr="00425551" w:rsidRDefault="00797795" w:rsidP="00797795">
      <w:pPr>
        <w:spacing w:after="0" w:line="240" w:lineRule="auto"/>
        <w:jc w:val="both"/>
        <w:rPr>
          <w:rFonts w:asciiTheme="minorHAnsi" w:hAnsiTheme="minorHAnsi" w:cstheme="minorHAnsi"/>
          <w:b/>
          <w:bCs/>
        </w:rPr>
      </w:pPr>
      <w:r w:rsidRPr="00425551">
        <w:rPr>
          <w:rFonts w:asciiTheme="minorHAnsi" w:hAnsiTheme="minorHAnsi" w:cstheme="minorHAnsi"/>
          <w:b/>
          <w:bCs/>
        </w:rPr>
        <w:t>Who is organising and funding the research?</w:t>
      </w:r>
      <w:r>
        <w:rPr>
          <w:rFonts w:asciiTheme="minorHAnsi" w:hAnsiTheme="minorHAnsi" w:cstheme="minorHAnsi"/>
          <w:b/>
          <w:bCs/>
        </w:rPr>
        <w:t xml:space="preserve"> </w:t>
      </w:r>
      <w:r w:rsidRPr="008827CF">
        <w:rPr>
          <w:rFonts w:asciiTheme="minorHAnsi" w:hAnsiTheme="minorHAnsi" w:cstheme="minorHAnsi"/>
        </w:rPr>
        <w:t xml:space="preserve">This research is being </w:t>
      </w:r>
      <w:r w:rsidR="002716B1">
        <w:rPr>
          <w:rFonts w:asciiTheme="minorHAnsi" w:hAnsiTheme="minorHAnsi" w:cstheme="minorHAnsi"/>
        </w:rPr>
        <w:t xml:space="preserve">organised by the Centre for Trauma and Abuse Studies and is </w:t>
      </w:r>
      <w:r w:rsidRPr="008827CF">
        <w:rPr>
          <w:rFonts w:asciiTheme="minorHAnsi" w:hAnsiTheme="minorHAnsi" w:cstheme="minorHAnsi"/>
        </w:rPr>
        <w:t>funded by the Economic and Social Research Council (ESRC)</w:t>
      </w:r>
      <w:r w:rsidR="002716B1">
        <w:rPr>
          <w:rFonts w:asciiTheme="minorHAnsi" w:hAnsiTheme="minorHAnsi" w:cstheme="minorHAnsi"/>
        </w:rPr>
        <w:t>.</w:t>
      </w:r>
    </w:p>
    <w:p w:rsidR="00797795" w:rsidRPr="008827CF" w:rsidRDefault="00797795" w:rsidP="00797795">
      <w:pPr>
        <w:spacing w:after="0" w:line="240" w:lineRule="auto"/>
        <w:jc w:val="both"/>
        <w:rPr>
          <w:rFonts w:asciiTheme="minorHAnsi" w:hAnsiTheme="minorHAnsi" w:cstheme="minorHAnsi"/>
          <w:highlight w:val="yellow"/>
        </w:rPr>
      </w:pPr>
    </w:p>
    <w:p w:rsidR="00797795" w:rsidRDefault="00797795" w:rsidP="002716B1">
      <w:pPr>
        <w:spacing w:after="0" w:line="240" w:lineRule="auto"/>
        <w:jc w:val="both"/>
        <w:rPr>
          <w:rFonts w:asciiTheme="minorHAnsi" w:hAnsiTheme="minorHAnsi" w:cstheme="minorHAnsi"/>
        </w:rPr>
      </w:pPr>
      <w:r w:rsidRPr="00425551">
        <w:rPr>
          <w:rFonts w:asciiTheme="minorHAnsi" w:hAnsiTheme="minorHAnsi" w:cstheme="minorHAnsi"/>
          <w:b/>
          <w:bCs/>
        </w:rPr>
        <w:t>Who has reviewed the study?</w:t>
      </w:r>
      <w:r>
        <w:rPr>
          <w:rFonts w:asciiTheme="minorHAnsi" w:hAnsiTheme="minorHAnsi" w:cstheme="minorHAnsi"/>
          <w:b/>
          <w:bCs/>
        </w:rPr>
        <w:t xml:space="preserve"> </w:t>
      </w:r>
      <w:r w:rsidRPr="00AE2FA4">
        <w:rPr>
          <w:rFonts w:asciiTheme="minorHAnsi" w:hAnsiTheme="minorHAnsi" w:cstheme="minorHAnsi"/>
        </w:rPr>
        <w:t xml:space="preserve">This research project has been reviewed </w:t>
      </w:r>
      <w:r w:rsidR="002716B1">
        <w:rPr>
          <w:rFonts w:asciiTheme="minorHAnsi" w:hAnsiTheme="minorHAnsi" w:cstheme="minorHAnsi"/>
        </w:rPr>
        <w:t xml:space="preserve">and approved </w:t>
      </w:r>
      <w:r w:rsidRPr="00AE2FA4">
        <w:rPr>
          <w:rFonts w:asciiTheme="minorHAnsi" w:hAnsiTheme="minorHAnsi" w:cstheme="minorHAnsi"/>
        </w:rPr>
        <w:t>by the Middlesex Psychology Department’s Ethics Committee.</w:t>
      </w:r>
      <w:r>
        <w:rPr>
          <w:rFonts w:asciiTheme="minorHAnsi" w:hAnsiTheme="minorHAnsi" w:cstheme="minorHAnsi"/>
        </w:rPr>
        <w:t xml:space="preserve"> </w:t>
      </w:r>
    </w:p>
    <w:p w:rsidR="00797795" w:rsidRPr="00425551" w:rsidRDefault="00797795" w:rsidP="00797795">
      <w:pPr>
        <w:spacing w:after="0" w:line="240" w:lineRule="auto"/>
        <w:jc w:val="both"/>
        <w:rPr>
          <w:rFonts w:asciiTheme="minorHAnsi" w:hAnsiTheme="minorHAnsi" w:cstheme="minorHAnsi"/>
        </w:rPr>
      </w:pPr>
    </w:p>
    <w:p w:rsidR="00797795" w:rsidRPr="00E05D61" w:rsidRDefault="00797795" w:rsidP="00797795">
      <w:pPr>
        <w:spacing w:after="0" w:line="240" w:lineRule="auto"/>
        <w:jc w:val="both"/>
        <w:rPr>
          <w:rFonts w:asciiTheme="minorHAnsi" w:hAnsiTheme="minorHAnsi" w:cstheme="minorHAnsi"/>
        </w:rPr>
      </w:pPr>
      <w:r w:rsidRPr="00E05D61">
        <w:rPr>
          <w:rFonts w:asciiTheme="minorHAnsi" w:hAnsiTheme="minorHAnsi" w:cstheme="minorHAnsi"/>
          <w:b/>
          <w:bCs/>
        </w:rPr>
        <w:t>Contact for Further Information</w:t>
      </w:r>
      <w:r>
        <w:rPr>
          <w:rFonts w:asciiTheme="minorHAnsi" w:hAnsiTheme="minorHAnsi" w:cstheme="minorHAnsi"/>
          <w:b/>
          <w:bCs/>
        </w:rPr>
        <w:t>:</w:t>
      </w:r>
      <w:r w:rsidRPr="00E05D61">
        <w:rPr>
          <w:rFonts w:asciiTheme="minorHAnsi" w:hAnsiTheme="minorHAnsi" w:cstheme="minorHAnsi"/>
        </w:rPr>
        <w:t xml:space="preserve"> Thank you fo</w:t>
      </w:r>
      <w:r w:rsidR="002716B1">
        <w:rPr>
          <w:rFonts w:asciiTheme="minorHAnsi" w:hAnsiTheme="minorHAnsi" w:cstheme="minorHAnsi"/>
        </w:rPr>
        <w:t>r reading this information</w:t>
      </w:r>
      <w:r w:rsidRPr="00E05D61">
        <w:rPr>
          <w:rFonts w:asciiTheme="minorHAnsi" w:hAnsiTheme="minorHAnsi" w:cstheme="minorHAnsi"/>
        </w:rPr>
        <w:t xml:space="preserve">, participating in this study contributes to a better understanding of life events and their effects on health and other outcomes. </w:t>
      </w:r>
    </w:p>
    <w:p w:rsidR="00797795" w:rsidRPr="00E05D61" w:rsidRDefault="00797795" w:rsidP="00797795">
      <w:pPr>
        <w:spacing w:after="0" w:line="240" w:lineRule="auto"/>
        <w:jc w:val="both"/>
        <w:rPr>
          <w:rFonts w:asciiTheme="minorHAnsi" w:hAnsiTheme="minorHAnsi" w:cstheme="minorHAnsi"/>
        </w:rPr>
      </w:pPr>
    </w:p>
    <w:p w:rsidR="00797795" w:rsidRPr="00E05D61" w:rsidRDefault="00797795" w:rsidP="00797795">
      <w:pPr>
        <w:spacing w:after="0" w:line="240" w:lineRule="auto"/>
        <w:jc w:val="both"/>
        <w:rPr>
          <w:rFonts w:asciiTheme="minorHAnsi" w:hAnsiTheme="minorHAnsi" w:cstheme="minorHAnsi"/>
        </w:rPr>
      </w:pPr>
      <w:r w:rsidRPr="00E05D61">
        <w:rPr>
          <w:rFonts w:asciiTheme="minorHAnsi" w:hAnsiTheme="minorHAnsi" w:cstheme="minorHAnsi"/>
        </w:rPr>
        <w:lastRenderedPageBreak/>
        <w:t>If you have any questions please contact Ruth Spence at R.Spence@mdx.ac.uk or through the following address at Middlesex University:</w:t>
      </w:r>
    </w:p>
    <w:p w:rsidR="00797795" w:rsidRDefault="00797795" w:rsidP="00797795">
      <w:pPr>
        <w:spacing w:after="0" w:line="240" w:lineRule="auto"/>
        <w:jc w:val="both"/>
        <w:rPr>
          <w:rFonts w:asciiTheme="minorHAnsi" w:hAnsiTheme="minorHAnsi" w:cstheme="minorHAnsi"/>
          <w:highlight w:val="yellow"/>
        </w:rPr>
      </w:pPr>
    </w:p>
    <w:p w:rsidR="00797795" w:rsidRPr="00E05D61" w:rsidRDefault="00797795" w:rsidP="00797795">
      <w:pPr>
        <w:spacing w:after="0" w:line="240" w:lineRule="auto"/>
        <w:jc w:val="both"/>
        <w:rPr>
          <w:rFonts w:asciiTheme="minorHAnsi" w:hAnsiTheme="minorHAnsi" w:cstheme="minorHAnsi"/>
        </w:rPr>
      </w:pPr>
      <w:r w:rsidRPr="00E05D61">
        <w:rPr>
          <w:rFonts w:asciiTheme="minorHAnsi" w:hAnsiTheme="minorHAnsi" w:cstheme="minorHAnsi"/>
        </w:rPr>
        <w:t>Ruth Spence</w:t>
      </w:r>
    </w:p>
    <w:p w:rsidR="00797795" w:rsidRPr="00E05D61" w:rsidRDefault="00797795" w:rsidP="00797795">
      <w:pPr>
        <w:spacing w:after="0" w:line="240" w:lineRule="auto"/>
        <w:rPr>
          <w:rFonts w:asciiTheme="minorHAnsi" w:hAnsiTheme="minorHAnsi" w:cstheme="minorHAnsi"/>
        </w:rPr>
      </w:pPr>
      <w:r w:rsidRPr="00E05D61">
        <w:rPr>
          <w:rFonts w:asciiTheme="minorHAnsi" w:hAnsiTheme="minorHAnsi" w:cstheme="minorHAnsi"/>
        </w:rPr>
        <w:t>Centre for Abuse and Trauma Studies</w:t>
      </w:r>
    </w:p>
    <w:p w:rsidR="00797795" w:rsidRPr="00E05D61" w:rsidRDefault="00797795" w:rsidP="00797795">
      <w:pPr>
        <w:spacing w:after="0" w:line="240" w:lineRule="auto"/>
        <w:rPr>
          <w:rFonts w:asciiTheme="minorHAnsi" w:hAnsiTheme="minorHAnsi" w:cstheme="minorHAnsi"/>
        </w:rPr>
      </w:pPr>
      <w:r w:rsidRPr="00E05D61">
        <w:rPr>
          <w:rFonts w:asciiTheme="minorHAnsi" w:hAnsiTheme="minorHAnsi" w:cstheme="minorHAnsi"/>
        </w:rPr>
        <w:t xml:space="preserve">Middlesex University </w:t>
      </w:r>
    </w:p>
    <w:p w:rsidR="00797795" w:rsidRPr="00E05D61" w:rsidRDefault="00797795" w:rsidP="00797795">
      <w:pPr>
        <w:spacing w:after="0" w:line="240" w:lineRule="auto"/>
        <w:rPr>
          <w:rFonts w:asciiTheme="minorHAnsi" w:hAnsiTheme="minorHAnsi" w:cstheme="minorHAnsi"/>
        </w:rPr>
      </w:pPr>
      <w:r w:rsidRPr="00E05D61">
        <w:rPr>
          <w:rFonts w:asciiTheme="minorHAnsi" w:hAnsiTheme="minorHAnsi" w:cstheme="minorHAnsi"/>
        </w:rPr>
        <w:t>Hendon</w:t>
      </w:r>
    </w:p>
    <w:p w:rsidR="00797795" w:rsidRPr="00E05D61" w:rsidRDefault="00797795" w:rsidP="00797795">
      <w:pPr>
        <w:spacing w:after="0" w:line="240" w:lineRule="auto"/>
        <w:rPr>
          <w:rFonts w:asciiTheme="minorHAnsi" w:hAnsiTheme="minorHAnsi" w:cstheme="minorHAnsi"/>
        </w:rPr>
      </w:pPr>
      <w:r w:rsidRPr="00E05D61">
        <w:rPr>
          <w:rFonts w:asciiTheme="minorHAnsi" w:hAnsiTheme="minorHAnsi" w:cstheme="minorHAnsi"/>
        </w:rPr>
        <w:t>London NW4 4BT</w:t>
      </w:r>
    </w:p>
    <w:p w:rsidR="00797795" w:rsidRDefault="00797795" w:rsidP="00797795">
      <w:pPr>
        <w:spacing w:after="0" w:line="240" w:lineRule="auto"/>
        <w:jc w:val="both"/>
        <w:rPr>
          <w:rFonts w:asciiTheme="minorHAnsi" w:hAnsiTheme="minorHAnsi" w:cstheme="minorHAnsi"/>
          <w:highlight w:val="yellow"/>
        </w:rPr>
      </w:pPr>
    </w:p>
    <w:p w:rsidR="00797795" w:rsidRPr="00A52D07" w:rsidRDefault="00797795" w:rsidP="00797795">
      <w:pPr>
        <w:spacing w:after="0" w:line="240" w:lineRule="auto"/>
        <w:jc w:val="both"/>
        <w:rPr>
          <w:rFonts w:asciiTheme="minorHAnsi" w:hAnsiTheme="minorHAnsi" w:cstheme="minorHAnsi"/>
          <w:b/>
        </w:rPr>
      </w:pPr>
      <w:r w:rsidRPr="00E05D61">
        <w:rPr>
          <w:rFonts w:asciiTheme="minorHAnsi" w:hAnsiTheme="minorHAnsi" w:cstheme="minorHAnsi"/>
        </w:rPr>
        <w:t>Alternatively</w:t>
      </w:r>
      <w:r>
        <w:rPr>
          <w:rFonts w:asciiTheme="minorHAnsi" w:hAnsiTheme="minorHAnsi" w:cstheme="minorHAnsi"/>
        </w:rPr>
        <w:t>,</w:t>
      </w:r>
      <w:r w:rsidRPr="00E05D61">
        <w:rPr>
          <w:rFonts w:asciiTheme="minorHAnsi" w:hAnsiTheme="minorHAnsi" w:cstheme="minorHAnsi"/>
        </w:rPr>
        <w:t xml:space="preserve"> you can contact Antonia Bifulco at A.Bifulco@mdx.ac.uk or through the same address.</w:t>
      </w:r>
    </w:p>
    <w:p w:rsidR="004A667D" w:rsidRDefault="004A667D"/>
    <w:sectPr w:rsidR="004A667D">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6B9" w:rsidRDefault="002166B9" w:rsidP="00825313">
      <w:pPr>
        <w:spacing w:after="0" w:line="240" w:lineRule="auto"/>
      </w:pPr>
      <w:r>
        <w:separator/>
      </w:r>
    </w:p>
  </w:endnote>
  <w:endnote w:type="continuationSeparator" w:id="0">
    <w:p w:rsidR="002166B9" w:rsidRDefault="002166B9" w:rsidP="00825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6B9" w:rsidRDefault="002166B9" w:rsidP="00825313">
      <w:pPr>
        <w:spacing w:after="0" w:line="240" w:lineRule="auto"/>
      </w:pPr>
      <w:r>
        <w:separator/>
      </w:r>
    </w:p>
  </w:footnote>
  <w:footnote w:type="continuationSeparator" w:id="0">
    <w:p w:rsidR="002166B9" w:rsidRDefault="002166B9" w:rsidP="00825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313" w:rsidRDefault="00825313">
    <w:pPr>
      <w:pStyle w:val="Header"/>
    </w:pPr>
    <w:r>
      <w:t>Generic online version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95"/>
    <w:rsid w:val="00032AA8"/>
    <w:rsid w:val="00087CEE"/>
    <w:rsid w:val="0011481A"/>
    <w:rsid w:val="00137091"/>
    <w:rsid w:val="001B64EA"/>
    <w:rsid w:val="001E2C95"/>
    <w:rsid w:val="002166B9"/>
    <w:rsid w:val="0024279D"/>
    <w:rsid w:val="002716B1"/>
    <w:rsid w:val="002F40A9"/>
    <w:rsid w:val="00303114"/>
    <w:rsid w:val="0039518C"/>
    <w:rsid w:val="003F0963"/>
    <w:rsid w:val="003F7A98"/>
    <w:rsid w:val="004A667D"/>
    <w:rsid w:val="004C474B"/>
    <w:rsid w:val="004C5A46"/>
    <w:rsid w:val="005134D2"/>
    <w:rsid w:val="00520ECB"/>
    <w:rsid w:val="00567DF1"/>
    <w:rsid w:val="005D7C3B"/>
    <w:rsid w:val="005E0D5E"/>
    <w:rsid w:val="005E4AE4"/>
    <w:rsid w:val="00652D2D"/>
    <w:rsid w:val="00656182"/>
    <w:rsid w:val="00686DF7"/>
    <w:rsid w:val="006C4E8C"/>
    <w:rsid w:val="006F2D71"/>
    <w:rsid w:val="00722F23"/>
    <w:rsid w:val="00734CF4"/>
    <w:rsid w:val="0077494E"/>
    <w:rsid w:val="00797795"/>
    <w:rsid w:val="00825313"/>
    <w:rsid w:val="00827278"/>
    <w:rsid w:val="00843830"/>
    <w:rsid w:val="008545DF"/>
    <w:rsid w:val="008E78DD"/>
    <w:rsid w:val="00913177"/>
    <w:rsid w:val="0094702A"/>
    <w:rsid w:val="009620DF"/>
    <w:rsid w:val="009857DD"/>
    <w:rsid w:val="009D769D"/>
    <w:rsid w:val="00A02694"/>
    <w:rsid w:val="00A45E49"/>
    <w:rsid w:val="00B347D3"/>
    <w:rsid w:val="00BB5A8B"/>
    <w:rsid w:val="00BB7E07"/>
    <w:rsid w:val="00BC664A"/>
    <w:rsid w:val="00C425CD"/>
    <w:rsid w:val="00C65F44"/>
    <w:rsid w:val="00C94415"/>
    <w:rsid w:val="00C959EB"/>
    <w:rsid w:val="00D025B7"/>
    <w:rsid w:val="00D22083"/>
    <w:rsid w:val="00D40CAB"/>
    <w:rsid w:val="00DD76F6"/>
    <w:rsid w:val="00E02409"/>
    <w:rsid w:val="00E041BB"/>
    <w:rsid w:val="00EA2095"/>
    <w:rsid w:val="00EB650E"/>
    <w:rsid w:val="00EF420A"/>
    <w:rsid w:val="00F03EE4"/>
    <w:rsid w:val="00F20844"/>
    <w:rsid w:val="00F92811"/>
    <w:rsid w:val="00FB1A37"/>
    <w:rsid w:val="00FD3685"/>
    <w:rsid w:val="00FD37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795"/>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7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795"/>
    <w:rPr>
      <w:rFonts w:ascii="Tahoma" w:eastAsia="SimSun" w:hAnsi="Tahoma" w:cs="Tahoma"/>
      <w:sz w:val="16"/>
      <w:szCs w:val="16"/>
    </w:rPr>
  </w:style>
  <w:style w:type="paragraph" w:styleId="Header">
    <w:name w:val="header"/>
    <w:basedOn w:val="Normal"/>
    <w:link w:val="HeaderChar"/>
    <w:uiPriority w:val="99"/>
    <w:unhideWhenUsed/>
    <w:rsid w:val="00825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313"/>
    <w:rPr>
      <w:rFonts w:ascii="Calibri" w:eastAsia="SimSun" w:hAnsi="Calibri" w:cs="Times New Roman"/>
    </w:rPr>
  </w:style>
  <w:style w:type="paragraph" w:styleId="Footer">
    <w:name w:val="footer"/>
    <w:basedOn w:val="Normal"/>
    <w:link w:val="FooterChar"/>
    <w:uiPriority w:val="99"/>
    <w:unhideWhenUsed/>
    <w:rsid w:val="00825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313"/>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MDXTech</dc:creator>
  <cp:lastModifiedBy>MDXTech</cp:lastModifiedBy>
  <cp:revision>7</cp:revision>
  <dcterms:created xsi:type="dcterms:W3CDTF">2014-06-09T14:18:00Z</dcterms:created>
  <dcterms:modified xsi:type="dcterms:W3CDTF">2014-06-10T13:43:00Z</dcterms:modified>
</cp:coreProperties>
</file>