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23" w:rsidRDefault="00493223" w:rsidP="00493223">
      <w:r>
        <w:t xml:space="preserve">This archive contains files containing data and analysis from 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8"/>
        <w:gridCol w:w="6318"/>
      </w:tblGrid>
      <w:tr w:rsidR="005C6CB6" w:rsidRPr="005C6CB6" w:rsidTr="005C6CB6">
        <w:tc>
          <w:tcPr>
            <w:tcW w:w="1500" w:type="pct"/>
            <w:tcBorders>
              <w:bottom w:val="nil"/>
            </w:tcBorders>
            <w:shd w:val="clear" w:color="auto" w:fill="auto"/>
            <w:hideMark/>
          </w:tcPr>
          <w:p w:rsidR="005C6CB6" w:rsidRPr="005C6CB6" w:rsidRDefault="00493223" w:rsidP="005C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93223">
              <w:t xml:space="preserve">Project </w:t>
            </w:r>
            <w:r w:rsidR="00B75511" w:rsidRPr="005C6CB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ES/K00638X/1</w:t>
            </w:r>
            <w:r w:rsidR="00331F15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 xml:space="preserve"> CLEAR stress online</w:t>
            </w: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6CB6" w:rsidRPr="005C6CB6" w:rsidRDefault="005C6CB6" w:rsidP="005C6CB6">
            <w:pPr>
              <w:spacing w:before="240" w:after="24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75511" w:rsidRPr="00493223" w:rsidTr="00C4094B">
        <w:tc>
          <w:tcPr>
            <w:tcW w:w="3823" w:type="dxa"/>
          </w:tcPr>
          <w:p w:rsidR="00B75511" w:rsidRPr="00493223" w:rsidRDefault="00B75511" w:rsidP="00053712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:rsidR="00B75511" w:rsidRPr="00493223" w:rsidRDefault="00B75511" w:rsidP="00053712">
            <w:pPr>
              <w:rPr>
                <w:b/>
              </w:rPr>
            </w:pPr>
          </w:p>
        </w:tc>
        <w:tc>
          <w:tcPr>
            <w:tcW w:w="5193" w:type="dxa"/>
          </w:tcPr>
          <w:p w:rsidR="00B75511" w:rsidRPr="00493223" w:rsidRDefault="00B75511" w:rsidP="00053712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864757" w:rsidTr="00331F15">
        <w:tc>
          <w:tcPr>
            <w:tcW w:w="3823" w:type="dxa"/>
            <w:shd w:val="clear" w:color="auto" w:fill="EEECE1" w:themeFill="background2"/>
          </w:tcPr>
          <w:p w:rsidR="00864757" w:rsidRDefault="00864757" w:rsidP="00864757">
            <w:r>
              <w:t>A</w:t>
            </w:r>
            <w:proofErr w:type="gramStart"/>
            <w:r w:rsidR="00331F15">
              <w:t>1</w:t>
            </w:r>
            <w:r>
              <w:t>.Project</w:t>
            </w:r>
            <w:proofErr w:type="gramEnd"/>
            <w:r>
              <w:t xml:space="preserve"> method, sample and measures</w:t>
            </w:r>
          </w:p>
          <w:p w:rsidR="00864757" w:rsidRDefault="00864757" w:rsidP="00B75511"/>
        </w:tc>
        <w:tc>
          <w:tcPr>
            <w:tcW w:w="5193" w:type="dxa"/>
            <w:shd w:val="clear" w:color="auto" w:fill="EEECE1" w:themeFill="background2"/>
          </w:tcPr>
          <w:p w:rsidR="00864757" w:rsidRDefault="00864757" w:rsidP="00B75511">
            <w:r>
              <w:t>Project design, sample selection and mea</w:t>
            </w:r>
            <w:r w:rsidR="00331F15">
              <w:t>sures</w:t>
            </w:r>
          </w:p>
        </w:tc>
      </w:tr>
      <w:tr w:rsidR="00331F15" w:rsidTr="00331F15">
        <w:tc>
          <w:tcPr>
            <w:tcW w:w="3823" w:type="dxa"/>
            <w:shd w:val="clear" w:color="auto" w:fill="EEECE1" w:themeFill="background2"/>
          </w:tcPr>
          <w:p w:rsidR="00331F15" w:rsidRDefault="00331F15" w:rsidP="00331F15">
            <w:r>
              <w:t>A</w:t>
            </w:r>
            <w:proofErr w:type="gramStart"/>
            <w:r>
              <w:t>2.Spence</w:t>
            </w:r>
            <w:proofErr w:type="gramEnd"/>
            <w:r>
              <w:t xml:space="preserve"> et al 2015 Stress online</w:t>
            </w:r>
          </w:p>
        </w:tc>
        <w:tc>
          <w:tcPr>
            <w:tcW w:w="5193" w:type="dxa"/>
            <w:shd w:val="clear" w:color="auto" w:fill="EEECE1" w:themeFill="background2"/>
          </w:tcPr>
          <w:p w:rsidR="00331F15" w:rsidRDefault="00331F15" w:rsidP="00331F15">
            <w:r>
              <w:t>Background paper - published rationale for creating an online life events measure. Spence et al 2015</w:t>
            </w:r>
          </w:p>
        </w:tc>
      </w:tr>
      <w:tr w:rsidR="00331F15" w:rsidTr="00331F15">
        <w:tc>
          <w:tcPr>
            <w:tcW w:w="3823" w:type="dxa"/>
            <w:shd w:val="clear" w:color="auto" w:fill="EEECE1" w:themeFill="background2"/>
          </w:tcPr>
          <w:p w:rsidR="00331F15" w:rsidRDefault="00331F15" w:rsidP="00331F15">
            <w:r>
              <w:t xml:space="preserve">A3. </w:t>
            </w:r>
            <w:r w:rsidR="001A081A">
              <w:t>CLEAR Schedules</w:t>
            </w:r>
          </w:p>
        </w:tc>
        <w:tc>
          <w:tcPr>
            <w:tcW w:w="5193" w:type="dxa"/>
            <w:shd w:val="clear" w:color="auto" w:fill="EEECE1" w:themeFill="background2"/>
          </w:tcPr>
          <w:p w:rsidR="00331F15" w:rsidRDefault="00331F15" w:rsidP="00331F15">
            <w:r>
              <w:t xml:space="preserve">This file shows the additional questionnaires added to the site. These are all published Qs. </w:t>
            </w:r>
          </w:p>
        </w:tc>
      </w:tr>
      <w:tr w:rsidR="00B75511" w:rsidTr="00331F15">
        <w:tc>
          <w:tcPr>
            <w:tcW w:w="3823" w:type="dxa"/>
            <w:shd w:val="clear" w:color="auto" w:fill="EEECE1" w:themeFill="background2"/>
          </w:tcPr>
          <w:p w:rsidR="00B75511" w:rsidRPr="00BC25E4" w:rsidRDefault="00864757" w:rsidP="00864757">
            <w:r>
              <w:t>A</w:t>
            </w:r>
            <w:proofErr w:type="gramStart"/>
            <w:r w:rsidR="00331F15">
              <w:t>4</w:t>
            </w:r>
            <w:r>
              <w:t>.</w:t>
            </w:r>
            <w:r w:rsidR="00BA28A1">
              <w:t>Re</w:t>
            </w:r>
            <w:r w:rsidR="00C4094B">
              <w:t>port</w:t>
            </w:r>
            <w:proofErr w:type="gramEnd"/>
            <w:r w:rsidR="00C4094B">
              <w:t xml:space="preserve"> CLEAR introduction</w:t>
            </w:r>
          </w:p>
        </w:tc>
        <w:tc>
          <w:tcPr>
            <w:tcW w:w="5193" w:type="dxa"/>
            <w:shd w:val="clear" w:color="auto" w:fill="EEECE1" w:themeFill="background2"/>
          </w:tcPr>
          <w:p w:rsidR="00B75511" w:rsidRDefault="00B75511" w:rsidP="00B75511">
            <w:r>
              <w:t xml:space="preserve">Working paper that presents an analysis of the questionnaire survey dataset </w:t>
            </w:r>
            <w:r w:rsidR="00E10F44">
              <w:t>and sample selection</w:t>
            </w:r>
            <w:r w:rsidRPr="00BC25E4">
              <w:t xml:space="preserve">  </w:t>
            </w:r>
          </w:p>
          <w:p w:rsidR="00B75511" w:rsidRDefault="00B75511" w:rsidP="00B75511"/>
        </w:tc>
        <w:bookmarkStart w:id="0" w:name="_GoBack"/>
        <w:bookmarkEnd w:id="0"/>
      </w:tr>
      <w:tr w:rsidR="00864757" w:rsidTr="00331F15">
        <w:tc>
          <w:tcPr>
            <w:tcW w:w="3823" w:type="dxa"/>
            <w:shd w:val="clear" w:color="auto" w:fill="EEECE1" w:themeFill="background2"/>
          </w:tcPr>
          <w:p w:rsidR="00864757" w:rsidRDefault="00864757" w:rsidP="00864757">
            <w:r>
              <w:t>A</w:t>
            </w:r>
            <w:proofErr w:type="gramStart"/>
            <w:r w:rsidR="00331F15">
              <w:t>5</w:t>
            </w:r>
            <w:r>
              <w:t>.Final</w:t>
            </w:r>
            <w:proofErr w:type="gramEnd"/>
            <w:r>
              <w:t xml:space="preserve"> analysis data instructions</w:t>
            </w:r>
          </w:p>
        </w:tc>
        <w:tc>
          <w:tcPr>
            <w:tcW w:w="5193" w:type="dxa"/>
            <w:shd w:val="clear" w:color="auto" w:fill="EEECE1" w:themeFill="background2"/>
          </w:tcPr>
          <w:p w:rsidR="00864757" w:rsidRDefault="00864757" w:rsidP="00864757">
            <w:r>
              <w:t>This file contains descriptions, of how some variables have been calculated from others, for the variables in ‘Main sample anonymised’</w:t>
            </w:r>
          </w:p>
          <w:p w:rsidR="00864757" w:rsidRDefault="00864757" w:rsidP="00864757"/>
        </w:tc>
      </w:tr>
      <w:tr w:rsidR="00864757" w:rsidTr="00331F15">
        <w:tc>
          <w:tcPr>
            <w:tcW w:w="3823" w:type="dxa"/>
            <w:shd w:val="clear" w:color="auto" w:fill="EEECE1" w:themeFill="background2"/>
          </w:tcPr>
          <w:p w:rsidR="00864757" w:rsidRPr="00BC25E4" w:rsidRDefault="00864757" w:rsidP="00864757">
            <w:r>
              <w:t>A</w:t>
            </w:r>
            <w:proofErr w:type="gramStart"/>
            <w:r w:rsidR="00331F15">
              <w:t>6</w:t>
            </w:r>
            <w:r>
              <w:t>.Initial</w:t>
            </w:r>
            <w:proofErr w:type="gramEnd"/>
            <w:r>
              <w:t xml:space="preserve"> findings – CLEAR Aug 2017</w:t>
            </w:r>
          </w:p>
        </w:tc>
        <w:tc>
          <w:tcPr>
            <w:tcW w:w="5193" w:type="dxa"/>
            <w:shd w:val="clear" w:color="auto" w:fill="EEECE1" w:themeFill="background2"/>
          </w:tcPr>
          <w:p w:rsidR="00864757" w:rsidRDefault="00864757" w:rsidP="00864757">
            <w:proofErr w:type="spellStart"/>
            <w:r>
              <w:t>Powerpoint</w:t>
            </w:r>
            <w:proofErr w:type="spellEnd"/>
            <w:r>
              <w:t xml:space="preserve"> summary of key findings Aug 2017</w:t>
            </w:r>
          </w:p>
        </w:tc>
      </w:tr>
      <w:tr w:rsidR="00B75511" w:rsidTr="00C4094B">
        <w:tc>
          <w:tcPr>
            <w:tcW w:w="3823" w:type="dxa"/>
          </w:tcPr>
          <w:p w:rsidR="00B75511" w:rsidRDefault="00864757" w:rsidP="00053712">
            <w:r>
              <w:t xml:space="preserve">B1. </w:t>
            </w:r>
            <w:r w:rsidR="00B75511" w:rsidRPr="00BC25E4">
              <w:t>P</w:t>
            </w:r>
            <w:r w:rsidR="00B75511">
              <w:t>articipantInformationSheet</w:t>
            </w:r>
            <w:r w:rsidR="00B75511" w:rsidRPr="00BC25E4">
              <w:t>.doc</w:t>
            </w:r>
          </w:p>
          <w:p w:rsidR="00B75511" w:rsidRDefault="00B75511" w:rsidP="00053712"/>
        </w:tc>
        <w:tc>
          <w:tcPr>
            <w:tcW w:w="5193" w:type="dxa"/>
          </w:tcPr>
          <w:p w:rsidR="00B75511" w:rsidRDefault="00B75511" w:rsidP="00053712">
            <w:r>
              <w:t>Project information sheet given to participants in questionnaire survey.</w:t>
            </w:r>
          </w:p>
          <w:p w:rsidR="00B75511" w:rsidRDefault="00B75511" w:rsidP="00053712"/>
        </w:tc>
      </w:tr>
      <w:tr w:rsidR="00B75511" w:rsidTr="00C4094B">
        <w:tc>
          <w:tcPr>
            <w:tcW w:w="3823" w:type="dxa"/>
          </w:tcPr>
          <w:p w:rsidR="00B75511" w:rsidRDefault="00864757" w:rsidP="00B75511">
            <w:r>
              <w:t>B2.</w:t>
            </w:r>
            <w:r w:rsidR="00B75511">
              <w:t>ConsentF</w:t>
            </w:r>
            <w:r w:rsidR="00B75511" w:rsidRPr="00BC25E4">
              <w:t>orm.doc</w:t>
            </w:r>
          </w:p>
          <w:p w:rsidR="00B75511" w:rsidRDefault="00B75511" w:rsidP="00B75511"/>
        </w:tc>
        <w:tc>
          <w:tcPr>
            <w:tcW w:w="5193" w:type="dxa"/>
          </w:tcPr>
          <w:p w:rsidR="00B75511" w:rsidRDefault="00B75511" w:rsidP="00B75511">
            <w:r>
              <w:t>Consent forms for participants in questionnaire survey</w:t>
            </w:r>
          </w:p>
          <w:p w:rsidR="00B75511" w:rsidRDefault="00B75511" w:rsidP="00B75511"/>
        </w:tc>
      </w:tr>
      <w:tr w:rsidR="00493223" w:rsidTr="00331F15">
        <w:tc>
          <w:tcPr>
            <w:tcW w:w="3823" w:type="dxa"/>
            <w:shd w:val="clear" w:color="auto" w:fill="EEECE1" w:themeFill="background2"/>
          </w:tcPr>
          <w:p w:rsidR="00493223" w:rsidRDefault="00331F15" w:rsidP="00493223">
            <w:r>
              <w:t>C</w:t>
            </w:r>
            <w:r w:rsidR="00A50D1D">
              <w:t xml:space="preserve">1. </w:t>
            </w:r>
            <w:proofErr w:type="spellStart"/>
            <w:r w:rsidR="0026055D" w:rsidRPr="000A1FD2">
              <w:t>Main</w:t>
            </w:r>
            <w:r w:rsidR="00C4094B">
              <w:t>_</w:t>
            </w:r>
            <w:r w:rsidR="001A081A">
              <w:t>data_set</w:t>
            </w:r>
            <w:r w:rsidR="00C4094B">
              <w:t>_anonymised</w:t>
            </w:r>
            <w:proofErr w:type="spellEnd"/>
          </w:p>
        </w:tc>
        <w:tc>
          <w:tcPr>
            <w:tcW w:w="5193" w:type="dxa"/>
            <w:shd w:val="clear" w:color="auto" w:fill="EEECE1" w:themeFill="background2"/>
          </w:tcPr>
          <w:p w:rsidR="00493223" w:rsidRDefault="00493223" w:rsidP="00493223">
            <w:r>
              <w:t>SPSS file containing a dataset generated by a</w:t>
            </w:r>
            <w:r w:rsidR="0026055D">
              <w:t xml:space="preserve">n online interactive </w:t>
            </w:r>
            <w:r>
              <w:t xml:space="preserve">questionnaire survey of </w:t>
            </w:r>
            <w:r w:rsidR="0026055D">
              <w:t xml:space="preserve">life events and </w:t>
            </w:r>
            <w:proofErr w:type="gramStart"/>
            <w:r w:rsidR="0026055D">
              <w:t>long term</w:t>
            </w:r>
            <w:proofErr w:type="gramEnd"/>
            <w:r w:rsidR="0026055D">
              <w:t xml:space="preserve"> prob</w:t>
            </w:r>
            <w:r w:rsidR="00ED0511">
              <w:t>l</w:t>
            </w:r>
            <w:r w:rsidR="0026055D">
              <w:t>ems in a 12 month period. T</w:t>
            </w:r>
            <w:r>
              <w:t xml:space="preserve">he dataset contains </w:t>
            </w:r>
            <w:r w:rsidR="00ED0511">
              <w:t>328</w:t>
            </w:r>
            <w:r>
              <w:t xml:space="preserve"> cases (questionnaires) and </w:t>
            </w:r>
            <w:r w:rsidR="00ED0511">
              <w:t>330</w:t>
            </w:r>
            <w:r>
              <w:t xml:space="preserve"> variables.</w:t>
            </w:r>
          </w:p>
          <w:p w:rsidR="00EC1A5A" w:rsidRDefault="00EC1A5A" w:rsidP="00493223"/>
        </w:tc>
      </w:tr>
      <w:tr w:rsidR="0026055D" w:rsidTr="00E10F44">
        <w:tc>
          <w:tcPr>
            <w:tcW w:w="3823" w:type="dxa"/>
            <w:shd w:val="clear" w:color="auto" w:fill="auto"/>
          </w:tcPr>
          <w:p w:rsidR="00A50D1D" w:rsidRDefault="00331F15" w:rsidP="00493223">
            <w:r>
              <w:t>D1</w:t>
            </w:r>
            <w:r w:rsidR="00C4094B" w:rsidRPr="00E10F44">
              <w:t xml:space="preserve"> Reliability demographic</w:t>
            </w:r>
            <w:r w:rsidR="00A50D1D">
              <w:t>s anonymised Aug 2017</w:t>
            </w:r>
          </w:p>
          <w:p w:rsidR="00C4094B" w:rsidRPr="00E10F44" w:rsidRDefault="00331F15" w:rsidP="00493223">
            <w:r>
              <w:t>D</w:t>
            </w:r>
            <w:proofErr w:type="gramStart"/>
            <w:r>
              <w:t>2.</w:t>
            </w:r>
            <w:r w:rsidR="00C4094B" w:rsidRPr="00E10F44">
              <w:t>b</w:t>
            </w:r>
            <w:proofErr w:type="gramEnd"/>
            <w:r w:rsidR="00C4094B" w:rsidRPr="00E10F44">
              <w:t xml:space="preserve"> Reliability L</w:t>
            </w:r>
            <w:r w:rsidR="00A50D1D">
              <w:t>ife events anonymised Aug 2017</w:t>
            </w:r>
          </w:p>
          <w:p w:rsidR="00A50D1D" w:rsidRDefault="00331F15" w:rsidP="00A50D1D">
            <w:r>
              <w:t>D3</w:t>
            </w:r>
            <w:r w:rsidR="00C4094B" w:rsidRPr="00E10F44">
              <w:t xml:space="preserve"> Reliability LTP</w:t>
            </w:r>
            <w:r w:rsidR="00A50D1D">
              <w:t>s anonymised Aug 2017</w:t>
            </w:r>
          </w:p>
          <w:p w:rsidR="00C4094B" w:rsidRPr="00E10F44" w:rsidRDefault="00331F15" w:rsidP="00A50D1D">
            <w:r>
              <w:t>D4</w:t>
            </w:r>
            <w:r w:rsidR="00C4094B" w:rsidRPr="00E10F44">
              <w:t xml:space="preserve"> Reliability </w:t>
            </w:r>
            <w:r w:rsidR="00A50D1D">
              <w:t xml:space="preserve">Questionnaire </w:t>
            </w:r>
            <w:r w:rsidR="00C4094B" w:rsidRPr="00E10F44">
              <w:t xml:space="preserve">LTEQ </w:t>
            </w:r>
            <w:r w:rsidR="00A50D1D">
              <w:t>anonymised Aug 2017</w:t>
            </w:r>
          </w:p>
        </w:tc>
        <w:tc>
          <w:tcPr>
            <w:tcW w:w="5193" w:type="dxa"/>
          </w:tcPr>
          <w:p w:rsidR="0026055D" w:rsidRPr="00E10F44" w:rsidRDefault="00C4094B" w:rsidP="00493223">
            <w:r w:rsidRPr="00E10F44">
              <w:t>Files for 60 respondents comparing T1 and T2 (4 weeks apart) CLEAR repeated data.</w:t>
            </w:r>
          </w:p>
          <w:p w:rsidR="00C4094B" w:rsidRDefault="00C4094B" w:rsidP="00493223">
            <w:r w:rsidRPr="00E10F44">
              <w:t>LE and LTPs listed for each observation.</w:t>
            </w:r>
          </w:p>
        </w:tc>
      </w:tr>
      <w:tr w:rsidR="0026055D" w:rsidTr="00331F15">
        <w:tc>
          <w:tcPr>
            <w:tcW w:w="3823" w:type="dxa"/>
            <w:shd w:val="clear" w:color="auto" w:fill="EEECE1" w:themeFill="background2"/>
          </w:tcPr>
          <w:p w:rsidR="00C4094B" w:rsidRDefault="00331F15" w:rsidP="00493223">
            <w:r>
              <w:t>E1</w:t>
            </w:r>
            <w:r w:rsidR="003379A3">
              <w:t xml:space="preserve"> C</w:t>
            </w:r>
            <w:r w:rsidR="00C4094B" w:rsidRPr="00C4094B">
              <w:t>ombined demographics validity anonymised</w:t>
            </w:r>
            <w:r w:rsidR="00A50D1D">
              <w:t xml:space="preserve"> Aug 2017</w:t>
            </w:r>
          </w:p>
          <w:p w:rsidR="003379A3" w:rsidRPr="00C4094B" w:rsidRDefault="00331F15" w:rsidP="00493223">
            <w:r>
              <w:t>E2</w:t>
            </w:r>
            <w:r w:rsidR="003379A3" w:rsidRPr="00C4094B">
              <w:t xml:space="preserve"> Combined</w:t>
            </w:r>
            <w:r w:rsidR="00A50D1D">
              <w:t xml:space="preserve"> final validity LE </w:t>
            </w:r>
            <w:r w:rsidR="003379A3" w:rsidRPr="00C4094B">
              <w:t>anonymised</w:t>
            </w:r>
            <w:r w:rsidR="00A50D1D">
              <w:t xml:space="preserve"> Aug 2017</w:t>
            </w:r>
          </w:p>
          <w:p w:rsidR="00C4094B" w:rsidRPr="00C4094B" w:rsidRDefault="00331F15" w:rsidP="00493223">
            <w:r>
              <w:t>E3</w:t>
            </w:r>
            <w:r w:rsidR="00C4094B" w:rsidRPr="00C4094B">
              <w:t xml:space="preserve"> Combined LTPs validity anonymised</w:t>
            </w:r>
            <w:r w:rsidR="00A50D1D">
              <w:t xml:space="preserve"> Aug 2017</w:t>
            </w:r>
          </w:p>
          <w:p w:rsidR="00C4094B" w:rsidRPr="00C4094B" w:rsidRDefault="00C4094B" w:rsidP="00493223"/>
        </w:tc>
        <w:tc>
          <w:tcPr>
            <w:tcW w:w="5193" w:type="dxa"/>
            <w:shd w:val="clear" w:color="auto" w:fill="EEECE1" w:themeFill="background2"/>
          </w:tcPr>
          <w:p w:rsidR="00C4094B" w:rsidRDefault="00C4094B" w:rsidP="00493223">
            <w:r>
              <w:t>Files only contain data for 30 validity respondents.  These listed in the demographic files – CLEAR online and CLEAR interview scores shown.</w:t>
            </w:r>
          </w:p>
          <w:p w:rsidR="0026055D" w:rsidRDefault="00C4094B" w:rsidP="00493223">
            <w:r>
              <w:t>Then Life events and Lon g Term problem files are listed by numbers of events, not respondents. Both CLEAR and interview data combined.</w:t>
            </w:r>
          </w:p>
        </w:tc>
      </w:tr>
      <w:tr w:rsidR="00BC25E4" w:rsidTr="00C4094B">
        <w:tc>
          <w:tcPr>
            <w:tcW w:w="3823" w:type="dxa"/>
          </w:tcPr>
          <w:p w:rsidR="00BC25E4" w:rsidRPr="00BC25E4" w:rsidRDefault="00BC25E4" w:rsidP="00493223"/>
        </w:tc>
        <w:tc>
          <w:tcPr>
            <w:tcW w:w="5193" w:type="dxa"/>
          </w:tcPr>
          <w:p w:rsidR="00BC25E4" w:rsidRDefault="00BC25E4" w:rsidP="00493223"/>
        </w:tc>
      </w:tr>
    </w:tbl>
    <w:p w:rsidR="00493223" w:rsidRPr="00493223" w:rsidRDefault="00493223" w:rsidP="00493223"/>
    <w:p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43237"/>
    <w:multiLevelType w:val="hybridMultilevel"/>
    <w:tmpl w:val="B142C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A1FD2"/>
    <w:rsid w:val="001A081A"/>
    <w:rsid w:val="0026055D"/>
    <w:rsid w:val="00331F15"/>
    <w:rsid w:val="003379A3"/>
    <w:rsid w:val="003563FB"/>
    <w:rsid w:val="00445326"/>
    <w:rsid w:val="00493223"/>
    <w:rsid w:val="00515DC4"/>
    <w:rsid w:val="0054608F"/>
    <w:rsid w:val="005C6CB6"/>
    <w:rsid w:val="007115D8"/>
    <w:rsid w:val="008635A4"/>
    <w:rsid w:val="00864757"/>
    <w:rsid w:val="00936C87"/>
    <w:rsid w:val="00A50D1D"/>
    <w:rsid w:val="00B75511"/>
    <w:rsid w:val="00BA28A1"/>
    <w:rsid w:val="00BC25E4"/>
    <w:rsid w:val="00C34216"/>
    <w:rsid w:val="00C4094B"/>
    <w:rsid w:val="00C40F35"/>
    <w:rsid w:val="00DB4307"/>
    <w:rsid w:val="00E00F29"/>
    <w:rsid w:val="00E10F44"/>
    <w:rsid w:val="00EC1A5A"/>
    <w:rsid w:val="00ED0511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E8A4"/>
  <w15:docId w15:val="{64658FD2-E01D-4203-B478-F5DFCC29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48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8686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Antonia Bifulco</cp:lastModifiedBy>
  <cp:revision>10</cp:revision>
  <cp:lastPrinted>2017-09-04T13:21:00Z</cp:lastPrinted>
  <dcterms:created xsi:type="dcterms:W3CDTF">2017-08-03T11:43:00Z</dcterms:created>
  <dcterms:modified xsi:type="dcterms:W3CDTF">2017-09-07T09:35:00Z</dcterms:modified>
</cp:coreProperties>
</file>