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8C3" w:rsidRDefault="00FB277E" w:rsidP="00C84072">
      <w:pPr>
        <w:jc w:val="center"/>
        <w:rPr>
          <w:rFonts w:ascii="Verdana" w:hAnsi="Verdana"/>
          <w:b/>
          <w:u w:val="single"/>
        </w:rPr>
      </w:pPr>
      <w:r w:rsidRPr="00C84072">
        <w:rPr>
          <w:rFonts w:ascii="Verdana" w:hAnsi="Verdana"/>
          <w:b/>
          <w:u w:val="single"/>
        </w:rPr>
        <w:t>PEP TALK QUESTION TOPIC HEADINGS.</w:t>
      </w:r>
    </w:p>
    <w:p w:rsidR="00C84072" w:rsidRPr="00C84072" w:rsidRDefault="00C84072" w:rsidP="00C84072">
      <w:pPr>
        <w:jc w:val="center"/>
        <w:rPr>
          <w:rFonts w:ascii="Verdana" w:hAnsi="Verdana"/>
          <w:b/>
          <w:u w:val="single"/>
        </w:rPr>
      </w:pPr>
    </w:p>
    <w:p w:rsidR="00C84072" w:rsidRDefault="00C84072" w:rsidP="00C84072">
      <w:pPr>
        <w:rPr>
          <w:rFonts w:ascii="Verdana" w:hAnsi="Verdana"/>
        </w:rPr>
      </w:pPr>
      <w:r w:rsidRPr="00C84072">
        <w:rPr>
          <w:rFonts w:ascii="Verdana" w:hAnsi="Verdana"/>
        </w:rPr>
        <w:t xml:space="preserve">These headings correspond to the question structure in the questionnaire that was used while conducting telephone interviews. These headings are consolidated here as a reference for the structure of the annotated transcripts. Section one is missing as this was the introduction section. </w:t>
      </w:r>
    </w:p>
    <w:p w:rsidR="00C84072" w:rsidRPr="00C84072" w:rsidRDefault="00C84072" w:rsidP="00C84072">
      <w:pPr>
        <w:rPr>
          <w:rFonts w:ascii="Verdana" w:hAnsi="Verdana"/>
        </w:rPr>
      </w:pPr>
    </w:p>
    <w:p w:rsidR="00D271A4" w:rsidRPr="00D271A4" w:rsidRDefault="00D271A4" w:rsidP="00D271A4">
      <w:pPr>
        <w:rPr>
          <w:rFonts w:ascii="Verdana" w:eastAsia="Calibri" w:hAnsi="Verdana" w:cs="Times New Roman"/>
          <w:b/>
        </w:rPr>
      </w:pPr>
      <w:r w:rsidRPr="00D271A4">
        <w:rPr>
          <w:rFonts w:ascii="Verdana" w:eastAsia="Calibri" w:hAnsi="Verdana" w:cs="Times New Roman"/>
          <w:b/>
        </w:rPr>
        <w:t>1. PEP use History</w:t>
      </w:r>
      <w:bookmarkStart w:id="0" w:name="_GoBack"/>
      <w:bookmarkEnd w:id="0"/>
    </w:p>
    <w:p w:rsidR="00C84072" w:rsidRPr="00C84072" w:rsidRDefault="00C84072" w:rsidP="00C84072">
      <w:pPr>
        <w:rPr>
          <w:rFonts w:ascii="Verdana" w:hAnsi="Verdana"/>
          <w:b/>
        </w:rPr>
      </w:pPr>
      <w:r w:rsidRPr="00C84072">
        <w:rPr>
          <w:rFonts w:ascii="Verdana" w:hAnsi="Verdana"/>
          <w:b/>
        </w:rPr>
        <w:t>2.1 Sexual Exposure Incident</w:t>
      </w:r>
    </w:p>
    <w:p w:rsidR="00C84072" w:rsidRPr="00C84072" w:rsidRDefault="00C84072" w:rsidP="00C84072">
      <w:pPr>
        <w:rPr>
          <w:rFonts w:ascii="Verdana" w:hAnsi="Verdana"/>
          <w:b/>
        </w:rPr>
      </w:pPr>
      <w:r w:rsidRPr="00C84072">
        <w:rPr>
          <w:rFonts w:ascii="Verdana" w:hAnsi="Verdana"/>
          <w:b/>
        </w:rPr>
        <w:t>2.2 IDU/Other Exposure Incident</w:t>
      </w:r>
    </w:p>
    <w:p w:rsidR="00C84072" w:rsidRPr="00C84072" w:rsidRDefault="00C84072" w:rsidP="00C84072">
      <w:pPr>
        <w:rPr>
          <w:rFonts w:ascii="Verdana" w:hAnsi="Verdana"/>
          <w:b/>
        </w:rPr>
      </w:pPr>
      <w:r w:rsidRPr="00C84072">
        <w:rPr>
          <w:rFonts w:ascii="Verdana" w:hAnsi="Verdana"/>
          <w:b/>
        </w:rPr>
        <w:t>3.1 Knowing about PEP</w:t>
      </w:r>
    </w:p>
    <w:p w:rsidR="00C84072" w:rsidRPr="00C84072" w:rsidRDefault="00C84072" w:rsidP="00C84072">
      <w:pPr>
        <w:rPr>
          <w:rFonts w:ascii="Verdana" w:hAnsi="Verdana"/>
          <w:b/>
        </w:rPr>
      </w:pPr>
      <w:r w:rsidRPr="00C84072">
        <w:rPr>
          <w:rFonts w:ascii="Verdana" w:hAnsi="Verdana"/>
          <w:b/>
        </w:rPr>
        <w:t>3.2 Accessing PEP</w:t>
      </w:r>
    </w:p>
    <w:p w:rsidR="00C84072" w:rsidRPr="00C84072" w:rsidRDefault="00C84072" w:rsidP="00C84072">
      <w:pPr>
        <w:rPr>
          <w:rFonts w:ascii="Verdana" w:hAnsi="Verdana"/>
          <w:b/>
        </w:rPr>
      </w:pPr>
      <w:r w:rsidRPr="00C84072">
        <w:rPr>
          <w:rFonts w:ascii="Verdana" w:hAnsi="Verdana"/>
          <w:b/>
        </w:rPr>
        <w:t>3.3 Accessing PEP – protocol, dispensing, testing, consent</w:t>
      </w:r>
    </w:p>
    <w:p w:rsidR="00C84072" w:rsidRPr="00C84072" w:rsidRDefault="00C84072" w:rsidP="00C84072">
      <w:pPr>
        <w:rPr>
          <w:rFonts w:ascii="Verdana" w:hAnsi="Verdana"/>
          <w:b/>
        </w:rPr>
      </w:pPr>
      <w:r w:rsidRPr="00C84072">
        <w:rPr>
          <w:rFonts w:ascii="Verdana" w:hAnsi="Verdana"/>
          <w:b/>
        </w:rPr>
        <w:t>3.4 Quality of Advice and Access</w:t>
      </w:r>
    </w:p>
    <w:p w:rsidR="00C84072" w:rsidRPr="00C84072" w:rsidRDefault="00C84072" w:rsidP="00C84072">
      <w:pPr>
        <w:rPr>
          <w:rFonts w:ascii="Verdana" w:hAnsi="Verdana"/>
          <w:b/>
        </w:rPr>
      </w:pPr>
      <w:r w:rsidRPr="00C84072">
        <w:rPr>
          <w:rFonts w:ascii="Verdana" w:hAnsi="Verdana"/>
          <w:b/>
        </w:rPr>
        <w:t>4.1 Dispensing PEP</w:t>
      </w:r>
    </w:p>
    <w:p w:rsidR="00C84072" w:rsidRPr="00C84072" w:rsidRDefault="00C84072" w:rsidP="00C84072">
      <w:pPr>
        <w:rPr>
          <w:rFonts w:ascii="Verdana" w:hAnsi="Verdana"/>
          <w:b/>
        </w:rPr>
      </w:pPr>
      <w:r w:rsidRPr="00C84072">
        <w:rPr>
          <w:rFonts w:ascii="Verdana" w:hAnsi="Verdana"/>
          <w:b/>
        </w:rPr>
        <w:t>4.2 Personal and Social Effects of Taking PEP</w:t>
      </w:r>
    </w:p>
    <w:p w:rsidR="00C84072" w:rsidRPr="00C84072" w:rsidRDefault="00C84072" w:rsidP="00C84072">
      <w:pPr>
        <w:rPr>
          <w:rFonts w:ascii="Verdana" w:hAnsi="Verdana"/>
          <w:b/>
        </w:rPr>
      </w:pPr>
      <w:r w:rsidRPr="00C84072">
        <w:rPr>
          <w:rFonts w:ascii="Verdana" w:hAnsi="Verdana"/>
          <w:b/>
        </w:rPr>
        <w:t>5. Future Risk</w:t>
      </w:r>
    </w:p>
    <w:sectPr w:rsidR="00C84072" w:rsidRPr="00C84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7E"/>
    <w:rsid w:val="005258C3"/>
    <w:rsid w:val="00C84072"/>
    <w:rsid w:val="00D271A4"/>
    <w:rsid w:val="00FB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7372E-0D1A-412A-85FC-36005F8E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Hammond</dc:creator>
  <cp:keywords/>
  <dc:description/>
  <cp:lastModifiedBy>Gary Hammond</cp:lastModifiedBy>
  <cp:revision>2</cp:revision>
  <dcterms:created xsi:type="dcterms:W3CDTF">2016-09-26T10:15:00Z</dcterms:created>
  <dcterms:modified xsi:type="dcterms:W3CDTF">2016-10-05T10:23:00Z</dcterms:modified>
</cp:coreProperties>
</file>