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68" w:rsidRPr="00742A13" w:rsidRDefault="00AF262D">
      <w:pPr>
        <w:rPr>
          <w:b/>
        </w:rPr>
      </w:pPr>
      <w:r w:rsidRPr="00034461">
        <w:rPr>
          <w:b/>
        </w:rPr>
        <w:t xml:space="preserve">Project </w:t>
      </w:r>
      <w:r w:rsidR="00742A13" w:rsidRPr="00742A13">
        <w:rPr>
          <w:b/>
        </w:rPr>
        <w:t>ES/K013378/1</w:t>
      </w:r>
      <w:r w:rsidR="00C3169A">
        <w:rPr>
          <w:b/>
        </w:rPr>
        <w:t>:</w:t>
      </w:r>
      <w:r w:rsidRPr="00034461">
        <w:rPr>
          <w:b/>
        </w:rPr>
        <w:t xml:space="preserve"> </w:t>
      </w:r>
      <w:r w:rsidR="00C3169A" w:rsidRPr="00C3169A">
        <w:rPr>
          <w:b/>
        </w:rPr>
        <w:t>The relational body: sharing body representations with significant others</w:t>
      </w:r>
      <w:r w:rsidRPr="00034461">
        <w:rPr>
          <w:b/>
        </w:rPr>
        <w:t>.</w:t>
      </w:r>
      <w:r w:rsidR="00754E68" w:rsidRPr="00034461">
        <w:rPr>
          <w:b/>
        </w:rPr>
        <w:t xml:space="preserve"> </w:t>
      </w:r>
      <w:bookmarkStart w:id="0" w:name="_GoBack"/>
      <w:bookmarkEnd w:id="0"/>
    </w:p>
    <w:p w:rsidR="003E1DAE" w:rsidRPr="003E1DAE" w:rsidRDefault="00034461" w:rsidP="003E1DAE">
      <w:r>
        <w:t xml:space="preserve">This file contains descriptions of the </w:t>
      </w:r>
      <w:r w:rsidR="00C3169A">
        <w:t>15</w:t>
      </w:r>
      <w:r>
        <w:t xml:space="preserve"> variables in the archived </w:t>
      </w:r>
      <w:r w:rsidR="00C3169A">
        <w:t>CSV</w:t>
      </w:r>
      <w:r>
        <w:t xml:space="preserve"> file: </w:t>
      </w:r>
      <w:r w:rsidR="00C3169A">
        <w:t>You_fill_my_heart_OA.csv.</w:t>
      </w:r>
      <w:r>
        <w:t xml:space="preserve">  </w:t>
      </w:r>
    </w:p>
    <w:tbl>
      <w:tblPr>
        <w:tblStyle w:val="TableGridLight"/>
        <w:tblW w:w="13036" w:type="dxa"/>
        <w:tblLayout w:type="fixed"/>
        <w:tblLook w:val="0000" w:firstRow="0" w:lastRow="0" w:firstColumn="0" w:lastColumn="0" w:noHBand="0" w:noVBand="0"/>
      </w:tblPr>
      <w:tblGrid>
        <w:gridCol w:w="2381"/>
        <w:gridCol w:w="1158"/>
        <w:gridCol w:w="3827"/>
        <w:gridCol w:w="2158"/>
        <w:gridCol w:w="3512"/>
      </w:tblGrid>
      <w:tr w:rsidR="00835A0C" w:rsidRPr="003E1DAE" w:rsidTr="00C3169A">
        <w:trPr>
          <w:trHeight w:val="537"/>
        </w:trPr>
        <w:tc>
          <w:tcPr>
            <w:tcW w:w="2381" w:type="dxa"/>
            <w:vAlign w:val="center"/>
          </w:tcPr>
          <w:p w:rsidR="00835A0C" w:rsidRPr="00C3169A" w:rsidRDefault="00835A0C" w:rsidP="00C3169A">
            <w:pPr>
              <w:rPr>
                <w:b/>
              </w:rPr>
            </w:pPr>
            <w:r w:rsidRPr="00C3169A">
              <w:rPr>
                <w:b/>
              </w:rPr>
              <w:t>Variable</w:t>
            </w:r>
          </w:p>
        </w:tc>
        <w:tc>
          <w:tcPr>
            <w:tcW w:w="1158" w:type="dxa"/>
            <w:vAlign w:val="center"/>
          </w:tcPr>
          <w:p w:rsidR="00835A0C" w:rsidRPr="00C3169A" w:rsidRDefault="00835A0C" w:rsidP="00C3169A">
            <w:pPr>
              <w:rPr>
                <w:b/>
              </w:rPr>
            </w:pPr>
            <w:r w:rsidRPr="00C3169A">
              <w:rPr>
                <w:b/>
              </w:rPr>
              <w:t>Position</w:t>
            </w:r>
          </w:p>
        </w:tc>
        <w:tc>
          <w:tcPr>
            <w:tcW w:w="3827" w:type="dxa"/>
            <w:vAlign w:val="center"/>
          </w:tcPr>
          <w:p w:rsidR="00835A0C" w:rsidRPr="00C3169A" w:rsidRDefault="00835A0C" w:rsidP="00C3169A">
            <w:pPr>
              <w:rPr>
                <w:b/>
              </w:rPr>
            </w:pPr>
            <w:r w:rsidRPr="00C3169A">
              <w:rPr>
                <w:b/>
              </w:rPr>
              <w:t>Label</w:t>
            </w:r>
          </w:p>
        </w:tc>
        <w:tc>
          <w:tcPr>
            <w:tcW w:w="2158" w:type="dxa"/>
            <w:vAlign w:val="center"/>
          </w:tcPr>
          <w:p w:rsidR="00835A0C" w:rsidRPr="00C3169A" w:rsidRDefault="00835A0C" w:rsidP="00C3169A">
            <w:pPr>
              <w:rPr>
                <w:b/>
              </w:rPr>
            </w:pPr>
            <w:r w:rsidRPr="00C3169A">
              <w:rPr>
                <w:b/>
              </w:rPr>
              <w:t>Measurement Level</w:t>
            </w:r>
          </w:p>
        </w:tc>
        <w:tc>
          <w:tcPr>
            <w:tcW w:w="3512" w:type="dxa"/>
            <w:vAlign w:val="center"/>
          </w:tcPr>
          <w:p w:rsidR="00835A0C" w:rsidRPr="00C3169A" w:rsidRDefault="00835A0C" w:rsidP="00C3169A">
            <w:pPr>
              <w:rPr>
                <w:b/>
              </w:rPr>
            </w:pPr>
            <w:r w:rsidRPr="00C3169A">
              <w:rPr>
                <w:b/>
              </w:rPr>
              <w:t>Values/units</w:t>
            </w:r>
          </w:p>
        </w:tc>
      </w:tr>
      <w:tr w:rsidR="00835A0C" w:rsidRPr="003E1DAE" w:rsidTr="00C3169A">
        <w:trPr>
          <w:trHeight w:val="537"/>
        </w:trPr>
        <w:tc>
          <w:tcPr>
            <w:tcW w:w="2381" w:type="dxa"/>
          </w:tcPr>
          <w:p w:rsidR="00835A0C" w:rsidRPr="003E1DAE" w:rsidRDefault="00835A0C" w:rsidP="00C3169A">
            <w:r>
              <w:t>BMI</w:t>
            </w:r>
          </w:p>
        </w:tc>
        <w:tc>
          <w:tcPr>
            <w:tcW w:w="1158" w:type="dxa"/>
          </w:tcPr>
          <w:p w:rsidR="00835A0C" w:rsidRPr="003E1DAE" w:rsidRDefault="00835A0C" w:rsidP="00C3169A">
            <w:r w:rsidRPr="003E1DAE">
              <w:t>1</w:t>
            </w:r>
          </w:p>
        </w:tc>
        <w:tc>
          <w:tcPr>
            <w:tcW w:w="3827" w:type="dxa"/>
          </w:tcPr>
          <w:p w:rsidR="00835A0C" w:rsidRPr="003E1DAE" w:rsidRDefault="00835A0C" w:rsidP="00C3169A">
            <w:r w:rsidRPr="003E1DAE">
              <w:t xml:space="preserve"> </w:t>
            </w:r>
            <w:r>
              <w:t>Body Mass Index</w:t>
            </w:r>
          </w:p>
        </w:tc>
        <w:tc>
          <w:tcPr>
            <w:tcW w:w="2158" w:type="dxa"/>
          </w:tcPr>
          <w:p w:rsidR="00835A0C" w:rsidRPr="003E1DAE" w:rsidRDefault="00835A0C" w:rsidP="00C3169A">
            <w:r>
              <w:t>Scale</w:t>
            </w:r>
          </w:p>
        </w:tc>
        <w:tc>
          <w:tcPr>
            <w:tcW w:w="3512" w:type="dxa"/>
          </w:tcPr>
          <w:p w:rsidR="00835A0C" w:rsidRDefault="00835A0C" w:rsidP="00C3169A">
            <w:r>
              <w:t>N/A</w:t>
            </w:r>
          </w:p>
        </w:tc>
      </w:tr>
      <w:tr w:rsidR="00835A0C" w:rsidRPr="003E1DAE" w:rsidTr="00C3169A">
        <w:trPr>
          <w:trHeight w:val="537"/>
        </w:trPr>
        <w:tc>
          <w:tcPr>
            <w:tcW w:w="2381" w:type="dxa"/>
          </w:tcPr>
          <w:p w:rsidR="00835A0C" w:rsidRPr="003E1DAE" w:rsidRDefault="00835A0C" w:rsidP="00C3169A">
            <w:r>
              <w:t>GENDER</w:t>
            </w:r>
          </w:p>
        </w:tc>
        <w:tc>
          <w:tcPr>
            <w:tcW w:w="1158" w:type="dxa"/>
          </w:tcPr>
          <w:p w:rsidR="00835A0C" w:rsidRPr="003E1DAE" w:rsidRDefault="00835A0C" w:rsidP="00C3169A">
            <w:r w:rsidRPr="003E1DAE">
              <w:t>2</w:t>
            </w:r>
          </w:p>
        </w:tc>
        <w:tc>
          <w:tcPr>
            <w:tcW w:w="3827" w:type="dxa"/>
          </w:tcPr>
          <w:p w:rsidR="00835A0C" w:rsidRPr="003E1DAE" w:rsidRDefault="00835A0C" w:rsidP="00C3169A">
            <w:r>
              <w:t>Male or Female</w:t>
            </w:r>
          </w:p>
        </w:tc>
        <w:tc>
          <w:tcPr>
            <w:tcW w:w="2158" w:type="dxa"/>
          </w:tcPr>
          <w:p w:rsidR="00835A0C" w:rsidRPr="003E1DAE" w:rsidRDefault="00835A0C" w:rsidP="00C3169A">
            <w:r w:rsidRPr="003E1DAE">
              <w:t>Nominal</w:t>
            </w:r>
          </w:p>
        </w:tc>
        <w:tc>
          <w:tcPr>
            <w:tcW w:w="3512" w:type="dxa"/>
          </w:tcPr>
          <w:p w:rsidR="00835A0C" w:rsidRPr="003E1DAE" w:rsidRDefault="00835A0C" w:rsidP="00C3169A">
            <w:r>
              <w:t>1=”female”, 2=”male”</w:t>
            </w:r>
          </w:p>
        </w:tc>
      </w:tr>
      <w:tr w:rsidR="00835A0C" w:rsidRPr="003E1DAE" w:rsidTr="00C3169A">
        <w:trPr>
          <w:trHeight w:val="537"/>
        </w:trPr>
        <w:tc>
          <w:tcPr>
            <w:tcW w:w="2381" w:type="dxa"/>
          </w:tcPr>
          <w:p w:rsidR="00835A0C" w:rsidRPr="003E1DAE" w:rsidRDefault="00835A0C" w:rsidP="00C3169A">
            <w:r>
              <w:t>REL.LENGTH</w:t>
            </w:r>
          </w:p>
        </w:tc>
        <w:tc>
          <w:tcPr>
            <w:tcW w:w="1158" w:type="dxa"/>
          </w:tcPr>
          <w:p w:rsidR="00835A0C" w:rsidRPr="003E1DAE" w:rsidRDefault="00835A0C" w:rsidP="00C3169A">
            <w:r w:rsidRPr="003E1DAE">
              <w:t>3</w:t>
            </w:r>
          </w:p>
        </w:tc>
        <w:tc>
          <w:tcPr>
            <w:tcW w:w="3827" w:type="dxa"/>
          </w:tcPr>
          <w:p w:rsidR="00835A0C" w:rsidRPr="003E1DAE" w:rsidRDefault="00835A0C" w:rsidP="00C3169A">
            <w:r>
              <w:t>Length of current relationship</w:t>
            </w:r>
          </w:p>
        </w:tc>
        <w:tc>
          <w:tcPr>
            <w:tcW w:w="2158" w:type="dxa"/>
          </w:tcPr>
          <w:p w:rsidR="00835A0C" w:rsidRPr="003E1DAE" w:rsidRDefault="00835A0C" w:rsidP="00C3169A">
            <w:r>
              <w:t>Scale</w:t>
            </w:r>
          </w:p>
        </w:tc>
        <w:tc>
          <w:tcPr>
            <w:tcW w:w="3512" w:type="dxa"/>
          </w:tcPr>
          <w:p w:rsidR="00835A0C" w:rsidRPr="003E1DAE" w:rsidRDefault="00835A0C" w:rsidP="00C3169A">
            <w:r>
              <w:t>Months</w:t>
            </w:r>
          </w:p>
        </w:tc>
      </w:tr>
      <w:tr w:rsidR="00835A0C" w:rsidRPr="003E1DAE" w:rsidTr="00C3169A">
        <w:trPr>
          <w:trHeight w:val="537"/>
        </w:trPr>
        <w:tc>
          <w:tcPr>
            <w:tcW w:w="2381" w:type="dxa"/>
          </w:tcPr>
          <w:p w:rsidR="00835A0C" w:rsidRDefault="00835A0C" w:rsidP="00C3169A">
            <w:proofErr w:type="spellStart"/>
            <w:r>
              <w:t>Tested.with.partner</w:t>
            </w:r>
            <w:proofErr w:type="spellEnd"/>
          </w:p>
        </w:tc>
        <w:tc>
          <w:tcPr>
            <w:tcW w:w="1158" w:type="dxa"/>
          </w:tcPr>
          <w:p w:rsidR="00835A0C" w:rsidRPr="003E1DAE" w:rsidRDefault="00835A0C" w:rsidP="00C3169A">
            <w:r>
              <w:t>4</w:t>
            </w:r>
          </w:p>
        </w:tc>
        <w:tc>
          <w:tcPr>
            <w:tcW w:w="3827" w:type="dxa"/>
          </w:tcPr>
          <w:p w:rsidR="00835A0C" w:rsidRDefault="00835A0C" w:rsidP="00C3169A">
            <w:r>
              <w:t>Whether participant’s partner was also a participant</w:t>
            </w:r>
          </w:p>
        </w:tc>
        <w:tc>
          <w:tcPr>
            <w:tcW w:w="2158" w:type="dxa"/>
          </w:tcPr>
          <w:p w:rsidR="00835A0C" w:rsidRDefault="00835A0C" w:rsidP="00C3169A">
            <w:r>
              <w:t>nominal</w:t>
            </w:r>
          </w:p>
        </w:tc>
        <w:tc>
          <w:tcPr>
            <w:tcW w:w="3512" w:type="dxa"/>
          </w:tcPr>
          <w:p w:rsidR="00835A0C" w:rsidRDefault="00835A0C" w:rsidP="00C3169A">
            <w:r>
              <w:t>1=”yes”, 0=”no”</w:t>
            </w:r>
          </w:p>
        </w:tc>
      </w:tr>
      <w:tr w:rsidR="00835A0C" w:rsidRPr="003E1DAE" w:rsidTr="00C3169A">
        <w:trPr>
          <w:trHeight w:val="537"/>
        </w:trPr>
        <w:tc>
          <w:tcPr>
            <w:tcW w:w="2381" w:type="dxa"/>
          </w:tcPr>
          <w:p w:rsidR="00835A0C" w:rsidRDefault="00835A0C" w:rsidP="00C3169A">
            <w:proofErr w:type="spellStart"/>
            <w:r>
              <w:t>HR_baseline</w:t>
            </w:r>
            <w:proofErr w:type="spellEnd"/>
          </w:p>
        </w:tc>
        <w:tc>
          <w:tcPr>
            <w:tcW w:w="1158" w:type="dxa"/>
          </w:tcPr>
          <w:p w:rsidR="00835A0C" w:rsidRDefault="00835A0C" w:rsidP="00C3169A">
            <w:r>
              <w:t>5</w:t>
            </w:r>
          </w:p>
        </w:tc>
        <w:tc>
          <w:tcPr>
            <w:tcW w:w="3827" w:type="dxa"/>
          </w:tcPr>
          <w:p w:rsidR="00835A0C" w:rsidRDefault="00835A0C" w:rsidP="00C3169A">
            <w:r>
              <w:t>Average heart-rate during baseline trials</w:t>
            </w:r>
          </w:p>
        </w:tc>
        <w:tc>
          <w:tcPr>
            <w:tcW w:w="2158" w:type="dxa"/>
          </w:tcPr>
          <w:p w:rsidR="00835A0C" w:rsidRDefault="00835A0C" w:rsidP="00C3169A">
            <w:r>
              <w:t>Scale</w:t>
            </w:r>
          </w:p>
        </w:tc>
        <w:tc>
          <w:tcPr>
            <w:tcW w:w="3512" w:type="dxa"/>
          </w:tcPr>
          <w:p w:rsidR="00835A0C" w:rsidRDefault="00835A0C" w:rsidP="00C3169A">
            <w:r>
              <w:t>Beats per minute</w:t>
            </w:r>
          </w:p>
        </w:tc>
      </w:tr>
      <w:tr w:rsidR="00835A0C" w:rsidRPr="003E1DAE" w:rsidTr="00C3169A">
        <w:trPr>
          <w:trHeight w:val="537"/>
        </w:trPr>
        <w:tc>
          <w:tcPr>
            <w:tcW w:w="2381" w:type="dxa"/>
          </w:tcPr>
          <w:p w:rsidR="00835A0C" w:rsidRDefault="00835A0C" w:rsidP="00C3169A">
            <w:proofErr w:type="spellStart"/>
            <w:r>
              <w:t>HR_self</w:t>
            </w:r>
            <w:proofErr w:type="spellEnd"/>
          </w:p>
        </w:tc>
        <w:tc>
          <w:tcPr>
            <w:tcW w:w="1158" w:type="dxa"/>
          </w:tcPr>
          <w:p w:rsidR="00835A0C" w:rsidRDefault="00835A0C" w:rsidP="00C3169A">
            <w:r>
              <w:t>6</w:t>
            </w:r>
          </w:p>
        </w:tc>
        <w:tc>
          <w:tcPr>
            <w:tcW w:w="3827" w:type="dxa"/>
          </w:tcPr>
          <w:p w:rsidR="00835A0C" w:rsidRDefault="00835A0C" w:rsidP="00C3169A">
            <w:r>
              <w:t xml:space="preserve">Average heart-rate during </w:t>
            </w:r>
            <w:proofErr w:type="spellStart"/>
            <w:r>
              <w:t>self</w:t>
            </w:r>
            <w:r>
              <w:t xml:space="preserve"> trials</w:t>
            </w:r>
            <w:proofErr w:type="spellEnd"/>
          </w:p>
        </w:tc>
        <w:tc>
          <w:tcPr>
            <w:tcW w:w="2158" w:type="dxa"/>
          </w:tcPr>
          <w:p w:rsidR="00835A0C" w:rsidRDefault="00835A0C" w:rsidP="00C3169A">
            <w:r>
              <w:t>Scale</w:t>
            </w:r>
          </w:p>
        </w:tc>
        <w:tc>
          <w:tcPr>
            <w:tcW w:w="3512" w:type="dxa"/>
          </w:tcPr>
          <w:p w:rsidR="00835A0C" w:rsidRDefault="00835A0C" w:rsidP="00C3169A">
            <w:r>
              <w:t>Beats per minute</w:t>
            </w:r>
          </w:p>
        </w:tc>
      </w:tr>
      <w:tr w:rsidR="00835A0C" w:rsidRPr="003E1DAE" w:rsidTr="00C3169A">
        <w:trPr>
          <w:trHeight w:val="537"/>
        </w:trPr>
        <w:tc>
          <w:tcPr>
            <w:tcW w:w="2381" w:type="dxa"/>
          </w:tcPr>
          <w:p w:rsidR="00835A0C" w:rsidRDefault="00835A0C" w:rsidP="00C3169A">
            <w:proofErr w:type="spellStart"/>
            <w:r>
              <w:t>HR_partner</w:t>
            </w:r>
            <w:proofErr w:type="spellEnd"/>
          </w:p>
        </w:tc>
        <w:tc>
          <w:tcPr>
            <w:tcW w:w="1158" w:type="dxa"/>
          </w:tcPr>
          <w:p w:rsidR="00835A0C" w:rsidRDefault="00835A0C" w:rsidP="00C3169A">
            <w:r>
              <w:t>7</w:t>
            </w:r>
          </w:p>
        </w:tc>
        <w:tc>
          <w:tcPr>
            <w:tcW w:w="3827" w:type="dxa"/>
          </w:tcPr>
          <w:p w:rsidR="00835A0C" w:rsidRDefault="00835A0C" w:rsidP="00C3169A">
            <w:r>
              <w:t xml:space="preserve">Average heart-rate during </w:t>
            </w:r>
            <w:r>
              <w:t>partner</w:t>
            </w:r>
            <w:r>
              <w:t xml:space="preserve"> trials</w:t>
            </w:r>
          </w:p>
        </w:tc>
        <w:tc>
          <w:tcPr>
            <w:tcW w:w="2158" w:type="dxa"/>
          </w:tcPr>
          <w:p w:rsidR="00835A0C" w:rsidRDefault="00835A0C" w:rsidP="00C3169A">
            <w:r>
              <w:t>Scale</w:t>
            </w:r>
          </w:p>
        </w:tc>
        <w:tc>
          <w:tcPr>
            <w:tcW w:w="3512" w:type="dxa"/>
          </w:tcPr>
          <w:p w:rsidR="00835A0C" w:rsidRDefault="00835A0C" w:rsidP="00C3169A">
            <w:r>
              <w:t>Beats per minute</w:t>
            </w:r>
          </w:p>
        </w:tc>
      </w:tr>
      <w:tr w:rsidR="00835A0C" w:rsidRPr="003E1DAE" w:rsidTr="00C3169A">
        <w:trPr>
          <w:trHeight w:val="537"/>
        </w:trPr>
        <w:tc>
          <w:tcPr>
            <w:tcW w:w="2381" w:type="dxa"/>
          </w:tcPr>
          <w:p w:rsidR="00835A0C" w:rsidRDefault="00835A0C" w:rsidP="00C3169A">
            <w:r>
              <w:t>IA_GROUP</w:t>
            </w:r>
          </w:p>
        </w:tc>
        <w:tc>
          <w:tcPr>
            <w:tcW w:w="1158" w:type="dxa"/>
          </w:tcPr>
          <w:p w:rsidR="00835A0C" w:rsidRDefault="00835A0C" w:rsidP="00C3169A">
            <w:r>
              <w:t>8</w:t>
            </w:r>
          </w:p>
        </w:tc>
        <w:tc>
          <w:tcPr>
            <w:tcW w:w="3827" w:type="dxa"/>
          </w:tcPr>
          <w:p w:rsidR="00835A0C" w:rsidRDefault="00835A0C" w:rsidP="00C3169A">
            <w:r>
              <w:t xml:space="preserve">Whether scoring below or above group median on baseline </w:t>
            </w:r>
            <w:proofErr w:type="spellStart"/>
            <w:r>
              <w:t>IAcc</w:t>
            </w:r>
            <w:proofErr w:type="spellEnd"/>
          </w:p>
        </w:tc>
        <w:tc>
          <w:tcPr>
            <w:tcW w:w="2158" w:type="dxa"/>
          </w:tcPr>
          <w:p w:rsidR="00835A0C" w:rsidRDefault="00835A0C" w:rsidP="00C3169A">
            <w:r>
              <w:t>nominal</w:t>
            </w:r>
          </w:p>
        </w:tc>
        <w:tc>
          <w:tcPr>
            <w:tcW w:w="3512" w:type="dxa"/>
          </w:tcPr>
          <w:p w:rsidR="00835A0C" w:rsidRDefault="00835A0C" w:rsidP="00C3169A">
            <w:r>
              <w:t>1=”above”, 0=”below”</w:t>
            </w:r>
          </w:p>
        </w:tc>
      </w:tr>
      <w:tr w:rsidR="00835A0C" w:rsidRPr="003E1DAE" w:rsidTr="00C3169A">
        <w:trPr>
          <w:trHeight w:val="537"/>
        </w:trPr>
        <w:tc>
          <w:tcPr>
            <w:tcW w:w="2381" w:type="dxa"/>
          </w:tcPr>
          <w:p w:rsidR="00835A0C" w:rsidRDefault="00835A0C" w:rsidP="00C3169A">
            <w:proofErr w:type="spellStart"/>
            <w:r>
              <w:t>IAcc_baseline</w:t>
            </w:r>
            <w:proofErr w:type="spellEnd"/>
          </w:p>
        </w:tc>
        <w:tc>
          <w:tcPr>
            <w:tcW w:w="1158" w:type="dxa"/>
          </w:tcPr>
          <w:p w:rsidR="00835A0C" w:rsidRDefault="00835A0C" w:rsidP="00C3169A">
            <w:r>
              <w:t>9</w:t>
            </w:r>
          </w:p>
        </w:tc>
        <w:tc>
          <w:tcPr>
            <w:tcW w:w="3827" w:type="dxa"/>
          </w:tcPr>
          <w:p w:rsidR="00835A0C" w:rsidRDefault="00835A0C" w:rsidP="00C3169A">
            <w:proofErr w:type="spellStart"/>
            <w:r>
              <w:t>IAcc</w:t>
            </w:r>
            <w:proofErr w:type="spellEnd"/>
            <w:r>
              <w:t xml:space="preserve"> score for baseline condition</w:t>
            </w:r>
          </w:p>
        </w:tc>
        <w:tc>
          <w:tcPr>
            <w:tcW w:w="2158" w:type="dxa"/>
          </w:tcPr>
          <w:p w:rsidR="00835A0C" w:rsidRDefault="00835A0C" w:rsidP="00C3169A">
            <w:r>
              <w:t>Scale</w:t>
            </w:r>
          </w:p>
        </w:tc>
        <w:tc>
          <w:tcPr>
            <w:tcW w:w="3512" w:type="dxa"/>
          </w:tcPr>
          <w:p w:rsidR="00835A0C" w:rsidRDefault="00835A0C" w:rsidP="00C3169A">
            <w:r>
              <w:t>Proportion Accuracy Score, 0-1</w:t>
            </w:r>
          </w:p>
        </w:tc>
      </w:tr>
      <w:tr w:rsidR="00835A0C" w:rsidRPr="003E1DAE" w:rsidTr="00C3169A">
        <w:trPr>
          <w:trHeight w:val="537"/>
        </w:trPr>
        <w:tc>
          <w:tcPr>
            <w:tcW w:w="2381" w:type="dxa"/>
          </w:tcPr>
          <w:p w:rsidR="00835A0C" w:rsidRDefault="00835A0C" w:rsidP="00C3169A">
            <w:proofErr w:type="spellStart"/>
            <w:r>
              <w:t>IAcc_self</w:t>
            </w:r>
            <w:proofErr w:type="spellEnd"/>
          </w:p>
        </w:tc>
        <w:tc>
          <w:tcPr>
            <w:tcW w:w="1158" w:type="dxa"/>
          </w:tcPr>
          <w:p w:rsidR="00835A0C" w:rsidRDefault="00835A0C" w:rsidP="00C3169A">
            <w:r>
              <w:t>10</w:t>
            </w:r>
          </w:p>
        </w:tc>
        <w:tc>
          <w:tcPr>
            <w:tcW w:w="3827" w:type="dxa"/>
          </w:tcPr>
          <w:p w:rsidR="00835A0C" w:rsidRDefault="00835A0C" w:rsidP="00C3169A">
            <w:proofErr w:type="spellStart"/>
            <w:r>
              <w:t>IAcc</w:t>
            </w:r>
            <w:proofErr w:type="spellEnd"/>
            <w:r>
              <w:t xml:space="preserve"> score for </w:t>
            </w:r>
            <w:proofErr w:type="spellStart"/>
            <w:r>
              <w:t>selfcondition</w:t>
            </w:r>
            <w:proofErr w:type="spellEnd"/>
          </w:p>
        </w:tc>
        <w:tc>
          <w:tcPr>
            <w:tcW w:w="2158" w:type="dxa"/>
          </w:tcPr>
          <w:p w:rsidR="00835A0C" w:rsidRDefault="00835A0C" w:rsidP="00C3169A">
            <w:r>
              <w:t>Scale</w:t>
            </w:r>
          </w:p>
        </w:tc>
        <w:tc>
          <w:tcPr>
            <w:tcW w:w="3512" w:type="dxa"/>
          </w:tcPr>
          <w:p w:rsidR="00835A0C" w:rsidRDefault="00835A0C" w:rsidP="00C3169A">
            <w:r>
              <w:t>Proportion Accuracy Score, 0-1</w:t>
            </w:r>
          </w:p>
        </w:tc>
      </w:tr>
      <w:tr w:rsidR="00835A0C" w:rsidRPr="003E1DAE" w:rsidTr="00C3169A">
        <w:trPr>
          <w:trHeight w:val="537"/>
        </w:trPr>
        <w:tc>
          <w:tcPr>
            <w:tcW w:w="2381" w:type="dxa"/>
          </w:tcPr>
          <w:p w:rsidR="00835A0C" w:rsidRDefault="00835A0C" w:rsidP="00C3169A">
            <w:proofErr w:type="spellStart"/>
            <w:r>
              <w:t>IAcc_partner</w:t>
            </w:r>
            <w:proofErr w:type="spellEnd"/>
          </w:p>
        </w:tc>
        <w:tc>
          <w:tcPr>
            <w:tcW w:w="1158" w:type="dxa"/>
          </w:tcPr>
          <w:p w:rsidR="00835A0C" w:rsidRDefault="00835A0C" w:rsidP="00C3169A">
            <w:r>
              <w:t>11</w:t>
            </w:r>
          </w:p>
        </w:tc>
        <w:tc>
          <w:tcPr>
            <w:tcW w:w="3827" w:type="dxa"/>
          </w:tcPr>
          <w:p w:rsidR="00835A0C" w:rsidRDefault="00835A0C" w:rsidP="00C3169A">
            <w:proofErr w:type="spellStart"/>
            <w:r>
              <w:t>IAcc</w:t>
            </w:r>
            <w:proofErr w:type="spellEnd"/>
            <w:r>
              <w:t xml:space="preserve"> score for partner condition</w:t>
            </w:r>
          </w:p>
        </w:tc>
        <w:tc>
          <w:tcPr>
            <w:tcW w:w="2158" w:type="dxa"/>
          </w:tcPr>
          <w:p w:rsidR="00835A0C" w:rsidRDefault="00835A0C" w:rsidP="00C3169A">
            <w:r>
              <w:t>Scale</w:t>
            </w:r>
          </w:p>
        </w:tc>
        <w:tc>
          <w:tcPr>
            <w:tcW w:w="3512" w:type="dxa"/>
          </w:tcPr>
          <w:p w:rsidR="00835A0C" w:rsidRDefault="00835A0C" w:rsidP="00C3169A">
            <w:r>
              <w:t>Proportion Accuracy Score, 0-1</w:t>
            </w:r>
          </w:p>
        </w:tc>
      </w:tr>
      <w:tr w:rsidR="00C3169A" w:rsidRPr="003E1DAE" w:rsidTr="00C3169A">
        <w:trPr>
          <w:trHeight w:val="537"/>
        </w:trPr>
        <w:tc>
          <w:tcPr>
            <w:tcW w:w="2381" w:type="dxa"/>
          </w:tcPr>
          <w:p w:rsidR="00C3169A" w:rsidRDefault="00C3169A" w:rsidP="00C3169A">
            <w:proofErr w:type="spellStart"/>
            <w:r>
              <w:t>IAcc_change_self</w:t>
            </w:r>
            <w:proofErr w:type="spellEnd"/>
          </w:p>
        </w:tc>
        <w:tc>
          <w:tcPr>
            <w:tcW w:w="1158" w:type="dxa"/>
          </w:tcPr>
          <w:p w:rsidR="00C3169A" w:rsidRDefault="00C3169A" w:rsidP="00C3169A">
            <w:r>
              <w:t>12</w:t>
            </w:r>
          </w:p>
        </w:tc>
        <w:tc>
          <w:tcPr>
            <w:tcW w:w="3827" w:type="dxa"/>
          </w:tcPr>
          <w:p w:rsidR="00C3169A" w:rsidRDefault="00C3169A" w:rsidP="00C3169A">
            <w:proofErr w:type="spellStart"/>
            <w:r>
              <w:t>IAcc</w:t>
            </w:r>
            <w:proofErr w:type="spellEnd"/>
            <w:r>
              <w:t xml:space="preserve"> change from baseline during </w:t>
            </w:r>
            <w:proofErr w:type="spellStart"/>
            <w:r>
              <w:t>self observation</w:t>
            </w:r>
            <w:proofErr w:type="spellEnd"/>
          </w:p>
        </w:tc>
        <w:tc>
          <w:tcPr>
            <w:tcW w:w="2158" w:type="dxa"/>
          </w:tcPr>
          <w:p w:rsidR="00C3169A" w:rsidRDefault="00C3169A" w:rsidP="00C3169A">
            <w:r>
              <w:t>Scale</w:t>
            </w:r>
          </w:p>
        </w:tc>
        <w:tc>
          <w:tcPr>
            <w:tcW w:w="3512" w:type="dxa"/>
          </w:tcPr>
          <w:p w:rsidR="00C3169A" w:rsidRDefault="00C3169A" w:rsidP="00C3169A">
            <w:r>
              <w:t>Difference score, Self - Baseline</w:t>
            </w:r>
          </w:p>
        </w:tc>
      </w:tr>
      <w:tr w:rsidR="00C3169A" w:rsidRPr="003E1DAE" w:rsidTr="00C3169A">
        <w:trPr>
          <w:trHeight w:val="537"/>
        </w:trPr>
        <w:tc>
          <w:tcPr>
            <w:tcW w:w="2381" w:type="dxa"/>
          </w:tcPr>
          <w:p w:rsidR="00C3169A" w:rsidRDefault="00C3169A" w:rsidP="00C3169A">
            <w:proofErr w:type="spellStart"/>
            <w:r>
              <w:t>IAcc_change_partner</w:t>
            </w:r>
            <w:proofErr w:type="spellEnd"/>
          </w:p>
        </w:tc>
        <w:tc>
          <w:tcPr>
            <w:tcW w:w="1158" w:type="dxa"/>
          </w:tcPr>
          <w:p w:rsidR="00C3169A" w:rsidRDefault="00C3169A" w:rsidP="00C3169A">
            <w:r>
              <w:t>13</w:t>
            </w:r>
          </w:p>
        </w:tc>
        <w:tc>
          <w:tcPr>
            <w:tcW w:w="3827" w:type="dxa"/>
          </w:tcPr>
          <w:p w:rsidR="00C3169A" w:rsidRDefault="00C3169A" w:rsidP="00C3169A">
            <w:proofErr w:type="spellStart"/>
            <w:r>
              <w:t>IAcc</w:t>
            </w:r>
            <w:proofErr w:type="spellEnd"/>
            <w:r>
              <w:t xml:space="preserve"> change from baseline during partner observation</w:t>
            </w:r>
          </w:p>
        </w:tc>
        <w:tc>
          <w:tcPr>
            <w:tcW w:w="2158" w:type="dxa"/>
          </w:tcPr>
          <w:p w:rsidR="00C3169A" w:rsidRDefault="00C3169A" w:rsidP="00C3169A">
            <w:r>
              <w:t>Scale</w:t>
            </w:r>
          </w:p>
        </w:tc>
        <w:tc>
          <w:tcPr>
            <w:tcW w:w="3512" w:type="dxa"/>
          </w:tcPr>
          <w:p w:rsidR="00C3169A" w:rsidRDefault="00C3169A" w:rsidP="00C3169A">
            <w:r>
              <w:t>Difference score, Partner - Baseline</w:t>
            </w:r>
          </w:p>
        </w:tc>
      </w:tr>
      <w:tr w:rsidR="00C3169A" w:rsidRPr="003E1DAE" w:rsidTr="00C3169A">
        <w:trPr>
          <w:trHeight w:val="537"/>
        </w:trPr>
        <w:tc>
          <w:tcPr>
            <w:tcW w:w="2381" w:type="dxa"/>
          </w:tcPr>
          <w:p w:rsidR="00C3169A" w:rsidRDefault="00C3169A" w:rsidP="00C3169A">
            <w:r>
              <w:t>ANXIETY</w:t>
            </w:r>
          </w:p>
        </w:tc>
        <w:tc>
          <w:tcPr>
            <w:tcW w:w="1158" w:type="dxa"/>
          </w:tcPr>
          <w:p w:rsidR="00C3169A" w:rsidRDefault="00C3169A" w:rsidP="00C3169A">
            <w:r>
              <w:t>14</w:t>
            </w:r>
          </w:p>
        </w:tc>
        <w:tc>
          <w:tcPr>
            <w:tcW w:w="3827" w:type="dxa"/>
          </w:tcPr>
          <w:p w:rsidR="00C3169A" w:rsidRDefault="00C3169A" w:rsidP="00C3169A">
            <w:r>
              <w:t>Score on Anxiety subscale of questionnaire</w:t>
            </w:r>
          </w:p>
        </w:tc>
        <w:tc>
          <w:tcPr>
            <w:tcW w:w="2158" w:type="dxa"/>
          </w:tcPr>
          <w:p w:rsidR="00C3169A" w:rsidRDefault="00C3169A" w:rsidP="00C3169A">
            <w:r>
              <w:t>Scale</w:t>
            </w:r>
          </w:p>
        </w:tc>
        <w:tc>
          <w:tcPr>
            <w:tcW w:w="3512" w:type="dxa"/>
          </w:tcPr>
          <w:p w:rsidR="00C3169A" w:rsidRDefault="00C3169A" w:rsidP="00C3169A">
            <w:r>
              <w:t>N/A</w:t>
            </w:r>
          </w:p>
        </w:tc>
      </w:tr>
      <w:tr w:rsidR="00C3169A" w:rsidRPr="003E1DAE" w:rsidTr="00C3169A">
        <w:trPr>
          <w:trHeight w:val="538"/>
        </w:trPr>
        <w:tc>
          <w:tcPr>
            <w:tcW w:w="2381" w:type="dxa"/>
          </w:tcPr>
          <w:p w:rsidR="00C3169A" w:rsidRDefault="00C3169A" w:rsidP="00C3169A">
            <w:r>
              <w:t>AVOIDANCE</w:t>
            </w:r>
          </w:p>
        </w:tc>
        <w:tc>
          <w:tcPr>
            <w:tcW w:w="1158" w:type="dxa"/>
          </w:tcPr>
          <w:p w:rsidR="00C3169A" w:rsidRDefault="00C3169A" w:rsidP="00C3169A">
            <w:r>
              <w:t>15</w:t>
            </w:r>
          </w:p>
        </w:tc>
        <w:tc>
          <w:tcPr>
            <w:tcW w:w="3827" w:type="dxa"/>
          </w:tcPr>
          <w:p w:rsidR="00C3169A" w:rsidRDefault="00C3169A" w:rsidP="00C3169A">
            <w:r>
              <w:t>Score on Avoidance subscale of questionnaire</w:t>
            </w:r>
          </w:p>
        </w:tc>
        <w:tc>
          <w:tcPr>
            <w:tcW w:w="2158" w:type="dxa"/>
          </w:tcPr>
          <w:p w:rsidR="00C3169A" w:rsidRDefault="00C3169A" w:rsidP="00C3169A">
            <w:r>
              <w:t>Scale</w:t>
            </w:r>
          </w:p>
        </w:tc>
        <w:tc>
          <w:tcPr>
            <w:tcW w:w="3512" w:type="dxa"/>
          </w:tcPr>
          <w:p w:rsidR="00C3169A" w:rsidRDefault="00C3169A" w:rsidP="00C3169A">
            <w:r>
              <w:t>N/A</w:t>
            </w:r>
          </w:p>
        </w:tc>
      </w:tr>
    </w:tbl>
    <w:p w:rsidR="003E1DAE" w:rsidRDefault="003E1DAE"/>
    <w:sectPr w:rsidR="003E1DAE" w:rsidSect="003E1D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AE"/>
    <w:rsid w:val="00034461"/>
    <w:rsid w:val="003E1DAE"/>
    <w:rsid w:val="005F13CE"/>
    <w:rsid w:val="006A33CD"/>
    <w:rsid w:val="007026D6"/>
    <w:rsid w:val="00742A13"/>
    <w:rsid w:val="00754E68"/>
    <w:rsid w:val="00835A0C"/>
    <w:rsid w:val="00AF262D"/>
    <w:rsid w:val="00C3169A"/>
    <w:rsid w:val="00CE34D1"/>
    <w:rsid w:val="00F3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EF9353-E675-4452-AF3A-C6258994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AE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1DAE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1DAE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DAE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E1DAE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3E1DAE"/>
    <w:rPr>
      <w:rFonts w:ascii="Courier New" w:hAnsi="Courier New" w:cs="Courier New"/>
      <w:b/>
      <w:bCs/>
      <w:color w:val="000000"/>
      <w:sz w:val="26"/>
      <w:szCs w:val="26"/>
    </w:rPr>
  </w:style>
  <w:style w:type="table" w:styleId="PlainTable2">
    <w:name w:val="Plain Table 2"/>
    <w:basedOn w:val="TableNormal"/>
    <w:uiPriority w:val="42"/>
    <w:rsid w:val="00835A0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C316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mzdsspjw</dc:creator>
  <cp:lastModifiedBy>Maister, Lara</cp:lastModifiedBy>
  <cp:revision>4</cp:revision>
  <dcterms:created xsi:type="dcterms:W3CDTF">2016-12-16T11:38:00Z</dcterms:created>
  <dcterms:modified xsi:type="dcterms:W3CDTF">2016-12-16T11:56:00Z</dcterms:modified>
</cp:coreProperties>
</file>