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7A" w:rsidRPr="00E77701" w:rsidRDefault="00D9187A" w:rsidP="00D9187A">
      <w:pPr>
        <w:jc w:val="center"/>
        <w:rPr>
          <w:b/>
          <w:sz w:val="28"/>
          <w:szCs w:val="28"/>
          <w:lang w:val="en-US"/>
        </w:rPr>
      </w:pPr>
      <w:r w:rsidRPr="00E77701">
        <w:rPr>
          <w:b/>
          <w:sz w:val="28"/>
          <w:szCs w:val="28"/>
          <w:lang w:val="en-US"/>
        </w:rPr>
        <w:t>Questions for Government and Officials</w:t>
      </w:r>
    </w:p>
    <w:p w:rsidR="00D9187A" w:rsidRPr="00E77701" w:rsidRDefault="00E45DAF" w:rsidP="00D9187A">
      <w:pPr>
        <w:rPr>
          <w:lang w:val="en-US"/>
        </w:rPr>
      </w:pPr>
      <w:r w:rsidRPr="00E77701">
        <w:rPr>
          <w:b/>
          <w:lang w:val="en-US"/>
        </w:rPr>
        <w:t>T</w:t>
      </w:r>
      <w:r w:rsidR="00D9187A" w:rsidRPr="00E77701">
        <w:rPr>
          <w:b/>
          <w:lang w:val="en-US"/>
        </w:rPr>
        <w:t>heme 1 “</w:t>
      </w:r>
      <w:r w:rsidR="00E77701" w:rsidRPr="00E77701">
        <w:rPr>
          <w:b/>
          <w:lang w:val="en-US"/>
        </w:rPr>
        <w:t>Organization</w:t>
      </w:r>
      <w:r w:rsidR="00D9187A" w:rsidRPr="00E77701">
        <w:rPr>
          <w:b/>
          <w:lang w:val="en-US"/>
        </w:rPr>
        <w:t xml:space="preserve"> and motives of Chinese hydropower actors”</w:t>
      </w:r>
      <w:r w:rsidR="00D9187A" w:rsidRPr="00E77701">
        <w:rPr>
          <w:lang w:val="en-US"/>
        </w:rPr>
        <w:t xml:space="preserve">: How do the motives and </w:t>
      </w:r>
      <w:r w:rsidR="00E77701" w:rsidRPr="00E77701">
        <w:rPr>
          <w:lang w:val="en-US"/>
        </w:rPr>
        <w:t>organization</w:t>
      </w:r>
      <w:r w:rsidR="00D9187A" w:rsidRPr="00E77701">
        <w:rPr>
          <w:lang w:val="en-US"/>
        </w:rPr>
        <w:t xml:space="preserve"> of Chinese firms involved in hydropower development shape their relations with Low and Middle Income Countries (LMICs)? </w:t>
      </w:r>
    </w:p>
    <w:p w:rsidR="00D9187A" w:rsidRPr="00E77701" w:rsidRDefault="00D9187A" w:rsidP="00D9187A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E77701">
        <w:rPr>
          <w:lang w:val="en-US"/>
        </w:rPr>
        <w:t>How does a company negotiate with the host country government on new Chinese overseas dam projects?</w:t>
      </w:r>
    </w:p>
    <w:p w:rsidR="00E45DAF" w:rsidRPr="00E77701" w:rsidRDefault="00E45DAF" w:rsidP="00E45DAF">
      <w:pPr>
        <w:pStyle w:val="ListParagraph"/>
        <w:ind w:left="0"/>
        <w:rPr>
          <w:lang w:val="en-US"/>
        </w:rPr>
      </w:pPr>
    </w:p>
    <w:p w:rsidR="00D9187A" w:rsidRPr="00E77701" w:rsidRDefault="00D9187A" w:rsidP="00D9187A">
      <w:pPr>
        <w:pStyle w:val="ListParagraph"/>
        <w:ind w:left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DAF"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Pr="00E77701" w:rsidRDefault="00E45DAF" w:rsidP="00D9187A">
      <w:pPr>
        <w:pStyle w:val="ListParagraph"/>
        <w:ind w:left="0"/>
        <w:rPr>
          <w:lang w:val="en-US"/>
        </w:rPr>
      </w:pPr>
    </w:p>
    <w:p w:rsidR="00E45DAF" w:rsidRPr="00E77701" w:rsidRDefault="00E45DAF" w:rsidP="00E45DAF">
      <w:pPr>
        <w:pStyle w:val="ListParagraph"/>
        <w:numPr>
          <w:ilvl w:val="0"/>
          <w:numId w:val="3"/>
        </w:numPr>
        <w:spacing w:after="0"/>
        <w:ind w:left="0" w:hanging="11"/>
        <w:rPr>
          <w:lang w:val="en-US"/>
        </w:rPr>
      </w:pPr>
      <w:r w:rsidRPr="00E77701">
        <w:rPr>
          <w:lang w:val="en-US"/>
        </w:rPr>
        <w:t>What are the steps to approve a Chinese contractor to tender and build a Chinese overseas dam project? (Discuss a real example)</w:t>
      </w:r>
    </w:p>
    <w:p w:rsidR="00E45DAF" w:rsidRPr="00E77701" w:rsidRDefault="00E45DAF" w:rsidP="00E45DAF">
      <w:pPr>
        <w:pStyle w:val="ListParagraph"/>
        <w:spacing w:after="0"/>
        <w:ind w:left="0"/>
        <w:rPr>
          <w:lang w:val="en-US"/>
        </w:rPr>
      </w:pPr>
    </w:p>
    <w:p w:rsidR="00E45DAF" w:rsidRPr="00E77701" w:rsidRDefault="00E45DAF" w:rsidP="00E45DAF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Pr="00E77701" w:rsidRDefault="00E45DAF" w:rsidP="00E45DAF">
      <w:pPr>
        <w:pStyle w:val="ListParagraph"/>
        <w:ind w:left="0"/>
        <w:rPr>
          <w:lang w:val="en-US"/>
        </w:rPr>
      </w:pPr>
    </w:p>
    <w:p w:rsidR="00E45DAF" w:rsidRPr="00E77701" w:rsidRDefault="00E45DAF" w:rsidP="00E45DAF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E77701">
        <w:rPr>
          <w:lang w:val="en-US"/>
        </w:rPr>
        <w:t>How does China's experience in the domestic dam sector shape its overseas dam practices (e.g. environmental / social issues)?</w:t>
      </w:r>
    </w:p>
    <w:p w:rsidR="00E45DAF" w:rsidRPr="001B4E3E" w:rsidRDefault="00E45DAF" w:rsidP="00E45DAF">
      <w:pPr>
        <w:spacing w:after="0"/>
        <w:rPr>
          <w:lang w:val="en-US"/>
        </w:rPr>
      </w:pPr>
      <w:r w:rsidRPr="001B4E3E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Pr="001B4E3E" w:rsidRDefault="00E45DAF" w:rsidP="00E45DAF">
      <w:pPr>
        <w:spacing w:after="0"/>
        <w:rPr>
          <w:lang w:val="en-US"/>
        </w:rPr>
      </w:pPr>
      <w:bookmarkStart w:id="0" w:name="_GoBack"/>
      <w:bookmarkEnd w:id="0"/>
    </w:p>
    <w:p w:rsidR="00E45DAF" w:rsidRPr="001B4E3E" w:rsidRDefault="00E45DAF" w:rsidP="00E45DAF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1B4E3E">
        <w:rPr>
          <w:lang w:val="en-US"/>
        </w:rPr>
        <w:t>What r</w:t>
      </w:r>
      <w:r w:rsidR="009C598F" w:rsidRPr="001B4E3E">
        <w:rPr>
          <w:lang w:val="en-US"/>
        </w:rPr>
        <w:t>ole does the Chinese government</w:t>
      </w:r>
      <w:r w:rsidRPr="001B4E3E">
        <w:rPr>
          <w:lang w:val="en-US"/>
        </w:rPr>
        <w:t xml:space="preserve"> see for itself in building large dams overseas?</w:t>
      </w:r>
    </w:p>
    <w:p w:rsidR="00E45DAF" w:rsidRPr="00E77701" w:rsidRDefault="00E45DAF" w:rsidP="00E45DAF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77701">
        <w:rPr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Default="00E45DAF" w:rsidP="00E45DAF">
      <w:pPr>
        <w:pStyle w:val="ListParagraph"/>
        <w:ind w:left="0"/>
        <w:rPr>
          <w:lang w:val="en-US"/>
        </w:rPr>
      </w:pPr>
    </w:p>
    <w:p w:rsidR="00E77701" w:rsidRPr="00E77701" w:rsidRDefault="00E77701" w:rsidP="00E77701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E77701">
        <w:rPr>
          <w:lang w:val="en-US"/>
        </w:rPr>
        <w:t>What Chinese standards are in place to ensure social and environmental protection for dam-building?</w:t>
      </w:r>
    </w:p>
    <w:p w:rsidR="00E77701" w:rsidRDefault="00E77701" w:rsidP="00E77701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612C" w:rsidRPr="00E77701" w:rsidRDefault="00D0612C" w:rsidP="00E77701">
      <w:pPr>
        <w:spacing w:after="0"/>
        <w:rPr>
          <w:lang w:val="en-US"/>
        </w:rPr>
      </w:pPr>
    </w:p>
    <w:p w:rsidR="00D0612C" w:rsidRPr="00D0612C" w:rsidRDefault="00D0612C" w:rsidP="00D0612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0612C">
        <w:rPr>
          <w:lang w:val="en-US"/>
        </w:rPr>
        <w:t xml:space="preserve">What international standards have to </w:t>
      </w:r>
      <w:proofErr w:type="gramStart"/>
      <w:r w:rsidRPr="00D0612C">
        <w:rPr>
          <w:lang w:val="en-US"/>
        </w:rPr>
        <w:t xml:space="preserve">be  </w:t>
      </w:r>
      <w:r w:rsidR="009C598F">
        <w:rPr>
          <w:lang w:val="en-US"/>
        </w:rPr>
        <w:t>to</w:t>
      </w:r>
      <w:proofErr w:type="gramEnd"/>
      <w:r w:rsidR="009C598F">
        <w:rPr>
          <w:lang w:val="en-US"/>
        </w:rPr>
        <w:t xml:space="preserve"> </w:t>
      </w:r>
      <w:r w:rsidRPr="00D0612C">
        <w:rPr>
          <w:lang w:val="en-US"/>
        </w:rPr>
        <w:t>complied with for overseas dam-building?</w:t>
      </w:r>
    </w:p>
    <w:p w:rsidR="00D0612C" w:rsidRDefault="00D0612C" w:rsidP="00D0612C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612C" w:rsidRDefault="00D0612C" w:rsidP="00D0612C">
      <w:pPr>
        <w:spacing w:after="0"/>
        <w:rPr>
          <w:lang w:val="en-US"/>
        </w:rPr>
      </w:pPr>
    </w:p>
    <w:p w:rsidR="00D0612C" w:rsidRPr="00D0612C" w:rsidRDefault="00D0612C" w:rsidP="00D0612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0612C">
        <w:rPr>
          <w:lang w:val="en-US"/>
        </w:rPr>
        <w:t>What is the influence of bilateral relationships on the Chinese overseas dam building industry?</w:t>
      </w:r>
    </w:p>
    <w:p w:rsidR="00D0612C" w:rsidRDefault="00D0612C" w:rsidP="00D0612C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Default="00D36F6C" w:rsidP="00D0612C">
      <w:pPr>
        <w:spacing w:after="0"/>
        <w:rPr>
          <w:lang w:val="en-US"/>
        </w:rPr>
      </w:pPr>
    </w:p>
    <w:p w:rsidR="00D0612C" w:rsidRDefault="00D36F6C" w:rsidP="00D0612C">
      <w:pPr>
        <w:pStyle w:val="ListParagraph"/>
        <w:numPr>
          <w:ilvl w:val="0"/>
          <w:numId w:val="3"/>
        </w:numPr>
        <w:spacing w:after="0"/>
        <w:ind w:left="0" w:firstLine="0"/>
        <w:rPr>
          <w:lang w:val="en-US"/>
        </w:rPr>
      </w:pPr>
      <w:r w:rsidRPr="00D36F6C">
        <w:rPr>
          <w:lang w:val="en-US"/>
        </w:rPr>
        <w:t>How are negotiations between the Chinese and host country clients conducted?</w:t>
      </w:r>
    </w:p>
    <w:p w:rsidR="00D36F6C" w:rsidRPr="00D36F6C" w:rsidRDefault="00D36F6C" w:rsidP="00D36F6C">
      <w:pPr>
        <w:pStyle w:val="ListParagraph"/>
        <w:spacing w:after="0"/>
        <w:ind w:left="0"/>
        <w:rPr>
          <w:lang w:val="en-US"/>
        </w:rPr>
      </w:pPr>
    </w:p>
    <w:p w:rsidR="00D36F6C" w:rsidRDefault="00D36F6C" w:rsidP="00D36F6C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36F6C">
        <w:rPr>
          <w:lang w:val="en-US"/>
        </w:rPr>
        <w:lastRenderedPageBreak/>
        <w:t>What role do international norms play in shaping these negotiations?</w:t>
      </w:r>
    </w:p>
    <w:p w:rsidR="00D36F6C" w:rsidRDefault="00D36F6C" w:rsidP="00D36F6C">
      <w:pPr>
        <w:spacing w:after="0"/>
        <w:rPr>
          <w:lang w:val="en-US"/>
        </w:rPr>
      </w:pPr>
      <w:r w:rsidRPr="00D36F6C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Pr="00D36F6C" w:rsidRDefault="00D36F6C" w:rsidP="00D36F6C">
      <w:pPr>
        <w:spacing w:after="0"/>
        <w:rPr>
          <w:lang w:val="en-US"/>
        </w:rPr>
      </w:pPr>
    </w:p>
    <w:p w:rsidR="00D36F6C" w:rsidRPr="00D36F6C" w:rsidRDefault="00D36F6C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 w:rsidRPr="00D36F6C">
        <w:rPr>
          <w:lang w:val="en-US"/>
        </w:rPr>
        <w:t>How should Chinese companies address local opposition to their projects?</w:t>
      </w:r>
    </w:p>
    <w:p w:rsidR="00D36F6C" w:rsidRDefault="00D36F6C" w:rsidP="00D36F6C">
      <w:pPr>
        <w:spacing w:after="0"/>
        <w:rPr>
          <w:lang w:val="en-US"/>
        </w:rPr>
      </w:pPr>
      <w:r w:rsidRPr="00D36F6C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D36F6C">
      <w:pPr>
        <w:pStyle w:val="ListParagraph"/>
        <w:numPr>
          <w:ilvl w:val="0"/>
          <w:numId w:val="3"/>
        </w:numPr>
        <w:ind w:left="0" w:firstLine="0"/>
        <w:rPr>
          <w:lang w:val="en-US"/>
        </w:rPr>
      </w:pPr>
      <w:r>
        <w:rPr>
          <w:lang w:val="en-US"/>
        </w:rPr>
        <w:t xml:space="preserve"> </w:t>
      </w:r>
      <w:r w:rsidRPr="00D36F6C">
        <w:rPr>
          <w:lang w:val="en-US"/>
        </w:rPr>
        <w:t>How does the Chinese ‘aid’ model enhance the competitiveness of Chinese firms vis-à-vis other non-Chinese firms in dam-building?</w:t>
      </w:r>
    </w:p>
    <w:p w:rsidR="00D36F6C" w:rsidRPr="00D36F6C" w:rsidRDefault="00D36F6C" w:rsidP="00D36F6C">
      <w:pPr>
        <w:spacing w:after="0"/>
        <w:rPr>
          <w:lang w:val="en-US"/>
        </w:rPr>
      </w:pPr>
      <w:r w:rsidRPr="00D36F6C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Pr="00D36F6C" w:rsidRDefault="00D36F6C" w:rsidP="00D36F6C">
      <w:pPr>
        <w:pStyle w:val="ListParagraph"/>
        <w:ind w:left="0"/>
        <w:rPr>
          <w:lang w:val="en-US"/>
        </w:rPr>
      </w:pPr>
    </w:p>
    <w:p w:rsidR="00D36F6C" w:rsidRPr="00D36F6C" w:rsidRDefault="00D36F6C" w:rsidP="00D36F6C">
      <w:pPr>
        <w:pStyle w:val="ListParagraph"/>
        <w:ind w:left="0"/>
        <w:rPr>
          <w:lang w:val="en-US"/>
        </w:rPr>
      </w:pPr>
    </w:p>
    <w:sectPr w:rsidR="00D36F6C" w:rsidRPr="00D36F6C" w:rsidSect="00D918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20757"/>
    <w:multiLevelType w:val="hybridMultilevel"/>
    <w:tmpl w:val="F0BCDBB2"/>
    <w:lvl w:ilvl="0" w:tplc="CD64EA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E52CC"/>
    <w:multiLevelType w:val="hybridMultilevel"/>
    <w:tmpl w:val="0AA6E270"/>
    <w:lvl w:ilvl="0" w:tplc="367480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B33FDC"/>
    <w:multiLevelType w:val="hybridMultilevel"/>
    <w:tmpl w:val="5138553E"/>
    <w:lvl w:ilvl="0" w:tplc="EA80B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7A"/>
    <w:rsid w:val="001B4E3E"/>
    <w:rsid w:val="00210CB4"/>
    <w:rsid w:val="007A4B28"/>
    <w:rsid w:val="009514F9"/>
    <w:rsid w:val="009C598F"/>
    <w:rsid w:val="00BA70B6"/>
    <w:rsid w:val="00C548B9"/>
    <w:rsid w:val="00D0612C"/>
    <w:rsid w:val="00D36F6C"/>
    <w:rsid w:val="00D9187A"/>
    <w:rsid w:val="00E45DAF"/>
    <w:rsid w:val="00E771CF"/>
    <w:rsid w:val="00E7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87A"/>
    <w:pPr>
      <w:ind w:left="720"/>
      <w:contextualSpacing/>
    </w:pPr>
  </w:style>
  <w:style w:type="table" w:styleId="TableGrid">
    <w:name w:val="Table Grid"/>
    <w:basedOn w:val="TableNormal"/>
    <w:uiPriority w:val="59"/>
    <w:rsid w:val="00D9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4B2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87A"/>
    <w:pPr>
      <w:ind w:left="720"/>
      <w:contextualSpacing/>
    </w:pPr>
  </w:style>
  <w:style w:type="table" w:styleId="TableGrid">
    <w:name w:val="Table Grid"/>
    <w:basedOn w:val="TableNormal"/>
    <w:uiPriority w:val="59"/>
    <w:rsid w:val="00D9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4B2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5351</Characters>
  <Application>Microsoft Office Word</Application>
  <DocSecurity>0</DocSecurity>
  <Lines>92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Enel s.p.a.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Enelwadm</dc:creator>
  <cp:lastModifiedBy>Frauke Urban</cp:lastModifiedBy>
  <cp:revision>2</cp:revision>
  <dcterms:created xsi:type="dcterms:W3CDTF">2016-10-22T07:26:00Z</dcterms:created>
  <dcterms:modified xsi:type="dcterms:W3CDTF">2016-10-22T07:26:00Z</dcterms:modified>
</cp:coreProperties>
</file>