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
        <w:ind w:left="108" w:right="-8" w:firstLine="0"/>
        <w:jc w:val="left"/>
        <w:rPr>
          <w:sz w:val="14"/>
        </w:rPr>
      </w:pPr>
      <w:bookmarkStart w:name="Spatial Attention Can Be Allocated Rapid" w:id="1"/>
      <w:bookmarkEnd w:id="1"/>
      <w:r>
        <w:rPr/>
      </w:r>
      <w:bookmarkStart w:name="Results and Discussion" w:id="2"/>
      <w:bookmarkEnd w:id="2"/>
      <w:r>
        <w:rPr/>
      </w:r>
      <w:hyperlink r:id="rId5">
        <w:r>
          <w:rPr>
            <w:color w:val="007FAC"/>
            <w:sz w:val="14"/>
          </w:rPr>
          <w:t>Current Biology </w:t>
        </w:r>
        <w:r>
          <w:rPr>
            <w:rFonts w:ascii="Tw Cen MT" w:hAnsi="Tw Cen MT"/>
            <w:i/>
            <w:color w:val="007FAC"/>
            <w:sz w:val="14"/>
          </w:rPr>
          <w:t>24</w:t>
        </w:r>
        <w:r>
          <w:rPr>
            <w:color w:val="007FAC"/>
            <w:sz w:val="14"/>
          </w:rPr>
          <w:t>, 193–198, January 20, 2014</w:t>
        </w:r>
      </w:hyperlink>
      <w:r>
        <w:rPr>
          <w:color w:val="007FAC"/>
          <w:sz w:val="14"/>
        </w:rPr>
        <w:t> </w:t>
      </w:r>
      <w:r>
        <w:rPr>
          <w:rFonts w:ascii="ISOCT3" w:hAnsi="ISOCT3"/>
          <w:color w:val="007FAC"/>
          <w:sz w:val="14"/>
        </w:rPr>
        <w:t>ª</w:t>
      </w:r>
      <w:hyperlink r:id="rId5">
        <w:r>
          <w:rPr>
            <w:color w:val="007FAC"/>
            <w:sz w:val="14"/>
          </w:rPr>
          <w:t>2014 The Authors        http://dx.doi.org/10.1016/j.cub.2013.12.001</w:t>
        </w:r>
      </w:hyperlink>
    </w:p>
    <w:p>
      <w:pPr>
        <w:pStyle w:val="BodyText"/>
        <w:rPr>
          <w:sz w:val="14"/>
        </w:rPr>
      </w:pPr>
    </w:p>
    <w:p>
      <w:pPr>
        <w:pStyle w:val="BodyText"/>
        <w:rPr>
          <w:sz w:val="14"/>
        </w:rPr>
      </w:pPr>
    </w:p>
    <w:p>
      <w:pPr>
        <w:pStyle w:val="BodyText"/>
        <w:rPr>
          <w:sz w:val="14"/>
        </w:rPr>
      </w:pPr>
    </w:p>
    <w:p>
      <w:pPr>
        <w:pStyle w:val="BodyText"/>
        <w:spacing w:before="6"/>
        <w:rPr>
          <w:sz w:val="14"/>
        </w:rPr>
      </w:pPr>
    </w:p>
    <w:p>
      <w:pPr>
        <w:pStyle w:val="Heading1"/>
        <w:spacing w:line="400" w:lineRule="exact"/>
        <w:ind w:right="1194"/>
      </w:pPr>
      <w:r>
        <w:rPr>
          <w:w w:val="110"/>
        </w:rPr>
        <w:t>Spatial Attention Can Be</w:t>
      </w:r>
      <w:r>
        <w:rPr>
          <w:spacing w:val="-79"/>
          <w:w w:val="110"/>
        </w:rPr>
        <w:t> </w:t>
      </w:r>
      <w:r>
        <w:rPr>
          <w:w w:val="110"/>
        </w:rPr>
        <w:t>Allocated Rapidly and in</w:t>
      </w:r>
      <w:r>
        <w:rPr>
          <w:spacing w:val="-54"/>
          <w:w w:val="110"/>
        </w:rPr>
        <w:t> </w:t>
      </w:r>
      <w:r>
        <w:rPr>
          <w:w w:val="110"/>
        </w:rPr>
        <w:t>Parallel</w:t>
      </w:r>
    </w:p>
    <w:p>
      <w:pPr>
        <w:spacing w:line="394" w:lineRule="exact" w:before="0"/>
        <w:ind w:left="108" w:right="-8" w:firstLine="0"/>
        <w:jc w:val="left"/>
        <w:rPr>
          <w:sz w:val="36"/>
        </w:rPr>
      </w:pPr>
      <w:r>
        <w:rPr>
          <w:w w:val="110"/>
          <w:sz w:val="36"/>
        </w:rPr>
        <w:t>to New Visual</w:t>
      </w:r>
      <w:r>
        <w:rPr>
          <w:spacing w:val="-70"/>
          <w:w w:val="110"/>
          <w:sz w:val="36"/>
        </w:rPr>
        <w:t> </w:t>
      </w:r>
      <w:r>
        <w:rPr>
          <w:w w:val="110"/>
          <w:sz w:val="36"/>
        </w:rPr>
        <w:t>Objects</w:t>
      </w:r>
    </w:p>
    <w:p>
      <w:pPr>
        <w:pStyle w:val="BodyText"/>
        <w:spacing w:before="9"/>
        <w:rPr>
          <w:sz w:val="41"/>
        </w:rPr>
      </w:pPr>
      <w:r>
        <w:rPr/>
        <w:br w:type="column"/>
      </w:r>
      <w:r>
        <w:rPr>
          <w:sz w:val="41"/>
        </w:rPr>
      </w:r>
    </w:p>
    <w:p>
      <w:pPr>
        <w:spacing w:before="0"/>
        <w:ind w:left="108" w:right="0" w:firstLine="0"/>
        <w:jc w:val="left"/>
        <w:rPr>
          <w:sz w:val="36"/>
        </w:rPr>
      </w:pPr>
      <w:r>
        <w:rPr>
          <w:w w:val="110"/>
          <w:sz w:val="36"/>
        </w:rPr>
        <w:t>Report</w:t>
      </w:r>
    </w:p>
    <w:p>
      <w:pPr>
        <w:spacing w:after="0"/>
        <w:jc w:val="left"/>
        <w:rPr>
          <w:sz w:val="36"/>
        </w:rPr>
        <w:sectPr>
          <w:type w:val="continuous"/>
          <w:pgSz w:w="12060" w:h="15660"/>
          <w:pgMar w:top="440" w:bottom="0" w:left="1020" w:right="1020"/>
          <w:cols w:num="2" w:equalWidth="0">
            <w:col w:w="7297" w:space="1333"/>
            <w:col w:w="1390"/>
          </w:cols>
        </w:sectPr>
      </w:pPr>
    </w:p>
    <w:p>
      <w:pPr>
        <w:pStyle w:val="BodyText"/>
        <w:spacing w:before="7"/>
        <w:rPr>
          <w:sz w:val="22"/>
        </w:rPr>
      </w:pPr>
    </w:p>
    <w:p>
      <w:pPr>
        <w:spacing w:after="0"/>
        <w:rPr>
          <w:sz w:val="22"/>
        </w:rPr>
        <w:sectPr>
          <w:type w:val="continuous"/>
          <w:pgSz w:w="12060" w:h="15660"/>
          <w:pgMar w:top="440" w:bottom="0" w:left="1020" w:right="1020"/>
        </w:sectPr>
      </w:pPr>
    </w:p>
    <w:p>
      <w:pPr>
        <w:pStyle w:val="BodyText"/>
        <w:spacing w:before="73"/>
        <w:ind w:left="108"/>
        <w:jc w:val="both"/>
        <w:rPr>
          <w:sz w:val="11"/>
        </w:rPr>
      </w:pPr>
      <w:r>
        <w:rPr>
          <w:w w:val="105"/>
        </w:rPr>
        <w:t>Martin Eimer</w:t>
      </w:r>
      <w:hyperlink w:history="true" w:anchor="_bookmark0">
        <w:r>
          <w:rPr>
            <w:color w:val="007FAC"/>
            <w:w w:val="105"/>
            <w:position w:val="5"/>
            <w:sz w:val="11"/>
          </w:rPr>
          <w:t>1</w:t>
        </w:r>
      </w:hyperlink>
      <w:r>
        <w:rPr>
          <w:w w:val="105"/>
          <w:position w:val="5"/>
          <w:sz w:val="11"/>
        </w:rPr>
        <w:t>,</w:t>
      </w:r>
      <w:hyperlink w:history="true" w:anchor="_bookmark1">
        <w:r>
          <w:rPr>
            <w:color w:val="007FAC"/>
            <w:w w:val="105"/>
            <w:position w:val="1"/>
          </w:rPr>
          <w:t>*</w:t>
        </w:r>
      </w:hyperlink>
      <w:r>
        <w:rPr>
          <w:color w:val="007FAC"/>
          <w:w w:val="105"/>
          <w:position w:val="1"/>
        </w:rPr>
        <w:t> </w:t>
      </w:r>
      <w:r>
        <w:rPr>
          <w:w w:val="105"/>
        </w:rPr>
        <w:t>and Anna Grubert</w:t>
      </w:r>
      <w:hyperlink w:history="true" w:anchor="_bookmark0">
        <w:r>
          <w:rPr>
            <w:color w:val="007FAC"/>
            <w:w w:val="105"/>
            <w:position w:val="5"/>
            <w:sz w:val="11"/>
          </w:rPr>
          <w:t>1</w:t>
        </w:r>
      </w:hyperlink>
    </w:p>
    <w:p>
      <w:pPr>
        <w:pStyle w:val="BodyText"/>
        <w:spacing w:line="256" w:lineRule="auto" w:before="14"/>
        <w:ind w:left="108" w:right="119"/>
      </w:pPr>
      <w:bookmarkStart w:name="_bookmark0" w:id="3"/>
      <w:bookmarkEnd w:id="3"/>
      <w:r>
        <w:rPr/>
      </w:r>
      <w:r>
        <w:rPr>
          <w:w w:val="105"/>
          <w:position w:val="5"/>
          <w:sz w:val="11"/>
        </w:rPr>
        <w:t>1</w:t>
      </w:r>
      <w:r>
        <w:rPr>
          <w:w w:val="105"/>
        </w:rPr>
        <w:t>Department of Psychological Sciences, Birkbeck College, University of London, Male Street, London WC1E 7HX, UK</w:t>
      </w:r>
    </w:p>
    <w:p>
      <w:pPr>
        <w:pStyle w:val="BodyText"/>
        <w:rPr>
          <w:sz w:val="16"/>
        </w:rPr>
      </w:pPr>
    </w:p>
    <w:p>
      <w:pPr>
        <w:pStyle w:val="BodyText"/>
        <w:spacing w:before="5"/>
        <w:rPr>
          <w:sz w:val="20"/>
        </w:rPr>
      </w:pPr>
    </w:p>
    <w:p>
      <w:pPr>
        <w:pStyle w:val="BodyText"/>
        <w:ind w:left="108"/>
        <w:jc w:val="both"/>
      </w:pPr>
      <w:r>
        <w:rPr>
          <w:w w:val="105"/>
        </w:rPr>
        <w:t>Summary</w:t>
      </w:r>
    </w:p>
    <w:p>
      <w:pPr>
        <w:pStyle w:val="BodyText"/>
        <w:spacing w:before="4"/>
        <w:rPr>
          <w:sz w:val="19"/>
        </w:rPr>
      </w:pPr>
    </w:p>
    <w:p>
      <w:pPr>
        <w:pStyle w:val="BodyText"/>
        <w:spacing w:line="256" w:lineRule="auto"/>
        <w:ind w:left="108"/>
        <w:jc w:val="both"/>
      </w:pPr>
      <w:r>
        <w:rPr>
          <w:w w:val="110"/>
        </w:rPr>
        <w:t>In real-life visual environments, where multiple objects compete</w:t>
      </w:r>
      <w:r>
        <w:rPr>
          <w:spacing w:val="-24"/>
          <w:w w:val="110"/>
        </w:rPr>
        <w:t> </w:t>
      </w:r>
      <w:r>
        <w:rPr>
          <w:w w:val="110"/>
        </w:rPr>
        <w:t>for</w:t>
      </w:r>
      <w:r>
        <w:rPr>
          <w:spacing w:val="-24"/>
          <w:w w:val="110"/>
        </w:rPr>
        <w:t> </w:t>
      </w:r>
      <w:r>
        <w:rPr>
          <w:w w:val="110"/>
        </w:rPr>
        <w:t>processing,</w:t>
      </w:r>
      <w:r>
        <w:rPr>
          <w:spacing w:val="-24"/>
          <w:w w:val="110"/>
        </w:rPr>
        <w:t> </w:t>
      </w:r>
      <w:r>
        <w:rPr>
          <w:w w:val="110"/>
        </w:rPr>
        <w:t>new</w:t>
      </w:r>
      <w:r>
        <w:rPr>
          <w:spacing w:val="-24"/>
          <w:w w:val="110"/>
        </w:rPr>
        <w:t> </w:t>
      </w:r>
      <w:r>
        <w:rPr>
          <w:w w:val="110"/>
        </w:rPr>
        <w:t>objects</w:t>
      </w:r>
      <w:r>
        <w:rPr>
          <w:spacing w:val="-25"/>
          <w:w w:val="110"/>
        </w:rPr>
        <w:t> </w:t>
      </w:r>
      <w:r>
        <w:rPr>
          <w:w w:val="110"/>
        </w:rPr>
        <w:t>that</w:t>
      </w:r>
      <w:r>
        <w:rPr>
          <w:spacing w:val="-24"/>
          <w:w w:val="110"/>
        </w:rPr>
        <w:t> </w:t>
      </w:r>
      <w:r>
        <w:rPr>
          <w:w w:val="110"/>
        </w:rPr>
        <w:t>require</w:t>
      </w:r>
      <w:r>
        <w:rPr>
          <w:spacing w:val="-25"/>
          <w:w w:val="110"/>
        </w:rPr>
        <w:t> </w:t>
      </w:r>
      <w:r>
        <w:rPr>
          <w:w w:val="110"/>
        </w:rPr>
        <w:t>immediate attention often appear when attention is already focused elsewhere. The question of whether spatial attention can be</w:t>
      </w:r>
      <w:r>
        <w:rPr>
          <w:spacing w:val="-17"/>
          <w:w w:val="110"/>
        </w:rPr>
        <w:t> </w:t>
      </w:r>
      <w:r>
        <w:rPr>
          <w:w w:val="110"/>
        </w:rPr>
        <w:t>directed</w:t>
      </w:r>
      <w:r>
        <w:rPr>
          <w:spacing w:val="-16"/>
          <w:w w:val="110"/>
        </w:rPr>
        <w:t> </w:t>
      </w:r>
      <w:r>
        <w:rPr>
          <w:w w:val="110"/>
        </w:rPr>
        <w:t>independently</w:t>
      </w:r>
      <w:r>
        <w:rPr>
          <w:spacing w:val="-17"/>
          <w:w w:val="110"/>
        </w:rPr>
        <w:t> </w:t>
      </w:r>
      <w:r>
        <w:rPr>
          <w:w w:val="110"/>
        </w:rPr>
        <w:t>to</w:t>
      </w:r>
      <w:r>
        <w:rPr>
          <w:spacing w:val="-17"/>
          <w:w w:val="110"/>
        </w:rPr>
        <w:t> </w:t>
      </w:r>
      <w:r>
        <w:rPr>
          <w:w w:val="110"/>
        </w:rPr>
        <w:t>different</w:t>
      </w:r>
      <w:r>
        <w:rPr>
          <w:spacing w:val="-17"/>
          <w:w w:val="110"/>
        </w:rPr>
        <w:t> </w:t>
      </w:r>
      <w:r>
        <w:rPr>
          <w:w w:val="110"/>
        </w:rPr>
        <w:t>locations</w:t>
      </w:r>
      <w:r>
        <w:rPr>
          <w:spacing w:val="-16"/>
          <w:w w:val="110"/>
        </w:rPr>
        <w:t> </w:t>
      </w:r>
      <w:r>
        <w:rPr>
          <w:w w:val="110"/>
        </w:rPr>
        <w:t>in</w:t>
      </w:r>
      <w:r>
        <w:rPr>
          <w:spacing w:val="-18"/>
          <w:w w:val="110"/>
        </w:rPr>
        <w:t> </w:t>
      </w:r>
      <w:r>
        <w:rPr>
          <w:w w:val="110"/>
        </w:rPr>
        <w:t>the</w:t>
      </w:r>
      <w:r>
        <w:rPr>
          <w:spacing w:val="-17"/>
          <w:w w:val="110"/>
        </w:rPr>
        <w:t> </w:t>
      </w:r>
      <w:r>
        <w:rPr>
          <w:w w:val="110"/>
        </w:rPr>
        <w:t>visual field</w:t>
      </w:r>
      <w:r>
        <w:rPr>
          <w:spacing w:val="-15"/>
          <w:w w:val="110"/>
        </w:rPr>
        <w:t> </w:t>
      </w:r>
      <w:r>
        <w:rPr>
          <w:w w:val="110"/>
        </w:rPr>
        <w:t>remains</w:t>
      </w:r>
      <w:r>
        <w:rPr>
          <w:spacing w:val="-15"/>
          <w:w w:val="110"/>
        </w:rPr>
        <w:t> </w:t>
      </w:r>
      <w:r>
        <w:rPr>
          <w:w w:val="110"/>
        </w:rPr>
        <w:t>controversial</w:t>
      </w:r>
      <w:r>
        <w:rPr>
          <w:spacing w:val="-14"/>
          <w:w w:val="110"/>
        </w:rPr>
        <w:t> </w:t>
      </w:r>
      <w:r>
        <w:rPr>
          <w:w w:val="110"/>
        </w:rPr>
        <w:t>[</w:t>
      </w:r>
      <w:hyperlink w:history="true" w:anchor="_bookmark5">
        <w:r>
          <w:rPr>
            <w:color w:val="007FAC"/>
            <w:w w:val="110"/>
          </w:rPr>
          <w:t>1</w:t>
        </w:r>
      </w:hyperlink>
      <w:r>
        <w:rPr>
          <w:w w:val="110"/>
        </w:rPr>
        <w:t>].</w:t>
      </w:r>
      <w:r>
        <w:rPr>
          <w:spacing w:val="-16"/>
          <w:w w:val="110"/>
        </w:rPr>
        <w:t> </w:t>
      </w:r>
      <w:r>
        <w:rPr>
          <w:w w:val="110"/>
        </w:rPr>
        <w:t>Serial</w:t>
      </w:r>
      <w:r>
        <w:rPr>
          <w:spacing w:val="-14"/>
          <w:w w:val="110"/>
        </w:rPr>
        <w:t> </w:t>
      </w:r>
      <w:r>
        <w:rPr>
          <w:w w:val="110"/>
        </w:rPr>
        <w:t>models</w:t>
      </w:r>
      <w:r>
        <w:rPr>
          <w:spacing w:val="-15"/>
          <w:w w:val="110"/>
        </w:rPr>
        <w:t> </w:t>
      </w:r>
      <w:r>
        <w:rPr>
          <w:w w:val="110"/>
        </w:rPr>
        <w:t>assume</w:t>
      </w:r>
      <w:r>
        <w:rPr>
          <w:spacing w:val="-15"/>
          <w:w w:val="110"/>
        </w:rPr>
        <w:t> </w:t>
      </w:r>
      <w:r>
        <w:rPr>
          <w:w w:val="110"/>
        </w:rPr>
        <w:t>a</w:t>
      </w:r>
      <w:r>
        <w:rPr>
          <w:spacing w:val="-16"/>
          <w:w w:val="110"/>
        </w:rPr>
        <w:t> </w:t>
      </w:r>
      <w:r>
        <w:rPr>
          <w:w w:val="110"/>
        </w:rPr>
        <w:t>uni- tary attentional focus that is directed to one object at a time</w:t>
      </w:r>
      <w:r>
        <w:rPr>
          <w:spacing w:val="-23"/>
          <w:w w:val="110"/>
        </w:rPr>
        <w:t> </w:t>
      </w:r>
      <w:r>
        <w:rPr>
          <w:w w:val="110"/>
        </w:rPr>
        <w:t>[</w:t>
      </w:r>
      <w:hyperlink w:history="true" w:anchor="_bookmark6">
        <w:r>
          <w:rPr>
            <w:color w:val="007FAC"/>
            <w:w w:val="110"/>
          </w:rPr>
          <w:t>2,</w:t>
        </w:r>
        <w:r>
          <w:rPr>
            <w:color w:val="007FAC"/>
            <w:spacing w:val="-24"/>
            <w:w w:val="110"/>
          </w:rPr>
          <w:t> </w:t>
        </w:r>
        <w:r>
          <w:rPr>
            <w:color w:val="007FAC"/>
            <w:w w:val="110"/>
          </w:rPr>
          <w:t>3</w:t>
        </w:r>
      </w:hyperlink>
      <w:r>
        <w:rPr>
          <w:w w:val="110"/>
        </w:rPr>
        <w:t>]</w:t>
      </w:r>
      <w:r>
        <w:rPr>
          <w:spacing w:val="-23"/>
          <w:w w:val="110"/>
        </w:rPr>
        <w:t> </w:t>
      </w:r>
      <w:r>
        <w:rPr>
          <w:w w:val="110"/>
        </w:rPr>
        <w:t>and</w:t>
      </w:r>
      <w:r>
        <w:rPr>
          <w:spacing w:val="-24"/>
          <w:w w:val="110"/>
        </w:rPr>
        <w:t> </w:t>
      </w:r>
      <w:r>
        <w:rPr>
          <w:w w:val="110"/>
        </w:rPr>
        <w:t>moves</w:t>
      </w:r>
      <w:r>
        <w:rPr>
          <w:spacing w:val="-23"/>
          <w:w w:val="110"/>
        </w:rPr>
        <w:t> </w:t>
      </w:r>
      <w:r>
        <w:rPr>
          <w:w w:val="110"/>
        </w:rPr>
        <w:t>rapidly</w:t>
      </w:r>
      <w:r>
        <w:rPr>
          <w:spacing w:val="-23"/>
          <w:w w:val="110"/>
        </w:rPr>
        <w:t> </w:t>
      </w:r>
      <w:r>
        <w:rPr>
          <w:w w:val="110"/>
        </w:rPr>
        <w:t>between</w:t>
      </w:r>
      <w:r>
        <w:rPr>
          <w:spacing w:val="-23"/>
          <w:w w:val="110"/>
        </w:rPr>
        <w:t> </w:t>
      </w:r>
      <w:r>
        <w:rPr>
          <w:w w:val="110"/>
        </w:rPr>
        <w:t>objects</w:t>
      </w:r>
      <w:r>
        <w:rPr>
          <w:spacing w:val="-24"/>
          <w:w w:val="110"/>
        </w:rPr>
        <w:t> </w:t>
      </w:r>
      <w:r>
        <w:rPr>
          <w:w w:val="110"/>
        </w:rPr>
        <w:t>[</w:t>
      </w:r>
      <w:hyperlink w:history="true" w:anchor="_bookmark7">
        <w:r>
          <w:rPr>
            <w:color w:val="007FAC"/>
            <w:w w:val="110"/>
          </w:rPr>
          <w:t>4,</w:t>
        </w:r>
        <w:r>
          <w:rPr>
            <w:color w:val="007FAC"/>
            <w:spacing w:val="-24"/>
            <w:w w:val="110"/>
          </w:rPr>
          <w:t> </w:t>
        </w:r>
        <w:r>
          <w:rPr>
            <w:color w:val="007FAC"/>
            <w:w w:val="110"/>
          </w:rPr>
          <w:t>5</w:t>
        </w:r>
      </w:hyperlink>
      <w:r>
        <w:rPr>
          <w:w w:val="110"/>
        </w:rPr>
        <w:t>].</w:t>
      </w:r>
      <w:r>
        <w:rPr>
          <w:spacing w:val="-24"/>
          <w:w w:val="110"/>
        </w:rPr>
        <w:t> </w:t>
      </w:r>
      <w:r>
        <w:rPr>
          <w:w w:val="110"/>
        </w:rPr>
        <w:t>Accord- ing to parallel models, attention can be simultaneously allocated to several visual objects, but the distribution of attention cannot change rapidly when new objects arrive [</w:t>
      </w:r>
      <w:hyperlink w:history="true" w:anchor="_bookmark9">
        <w:r>
          <w:rPr>
            <w:color w:val="007FAC"/>
            <w:w w:val="110"/>
          </w:rPr>
          <w:t>6</w:t>
        </w:r>
      </w:hyperlink>
      <w:r>
        <w:rPr>
          <w:w w:val="110"/>
        </w:rPr>
        <w:t>].</w:t>
      </w:r>
      <w:r>
        <w:rPr>
          <w:spacing w:val="-19"/>
          <w:w w:val="110"/>
        </w:rPr>
        <w:t> </w:t>
      </w:r>
      <w:r>
        <w:rPr>
          <w:w w:val="110"/>
        </w:rPr>
        <w:t>Here</w:t>
      </w:r>
      <w:r>
        <w:rPr>
          <w:spacing w:val="-19"/>
          <w:w w:val="110"/>
        </w:rPr>
        <w:t> </w:t>
      </w:r>
      <w:r>
        <w:rPr>
          <w:w w:val="110"/>
        </w:rPr>
        <w:t>we</w:t>
      </w:r>
      <w:r>
        <w:rPr>
          <w:spacing w:val="-21"/>
          <w:w w:val="110"/>
        </w:rPr>
        <w:t> </w:t>
      </w:r>
      <w:r>
        <w:rPr>
          <w:w w:val="110"/>
        </w:rPr>
        <w:t>demonstrate</w:t>
      </w:r>
      <w:r>
        <w:rPr>
          <w:spacing w:val="-20"/>
          <w:w w:val="110"/>
        </w:rPr>
        <w:t> </w:t>
      </w:r>
      <w:r>
        <w:rPr>
          <w:w w:val="110"/>
        </w:rPr>
        <w:t>the</w:t>
      </w:r>
      <w:r>
        <w:rPr>
          <w:spacing w:val="-19"/>
          <w:w w:val="110"/>
        </w:rPr>
        <w:t> </w:t>
      </w:r>
      <w:r>
        <w:rPr>
          <w:w w:val="110"/>
        </w:rPr>
        <w:t>existence</w:t>
      </w:r>
      <w:r>
        <w:rPr>
          <w:spacing w:val="-20"/>
          <w:w w:val="110"/>
        </w:rPr>
        <w:t> </w:t>
      </w:r>
      <w:r>
        <w:rPr>
          <w:w w:val="110"/>
        </w:rPr>
        <w:t>of</w:t>
      </w:r>
      <w:r>
        <w:rPr>
          <w:spacing w:val="-20"/>
          <w:w w:val="110"/>
        </w:rPr>
        <w:t> </w:t>
      </w:r>
      <w:r>
        <w:rPr>
          <w:w w:val="110"/>
        </w:rPr>
        <w:t>a</w:t>
      </w:r>
      <w:r>
        <w:rPr>
          <w:spacing w:val="-19"/>
          <w:w w:val="110"/>
        </w:rPr>
        <w:t> </w:t>
      </w:r>
      <w:r>
        <w:rPr>
          <w:w w:val="110"/>
        </w:rPr>
        <w:t>fast</w:t>
      </w:r>
      <w:r>
        <w:rPr>
          <w:spacing w:val="-20"/>
          <w:w w:val="110"/>
        </w:rPr>
        <w:t> </w:t>
      </w:r>
      <w:r>
        <w:rPr>
          <w:w w:val="110"/>
        </w:rPr>
        <w:t>and</w:t>
      </w:r>
      <w:r>
        <w:rPr>
          <w:spacing w:val="-19"/>
          <w:w w:val="110"/>
        </w:rPr>
        <w:t> </w:t>
      </w:r>
      <w:r>
        <w:rPr>
          <w:w w:val="110"/>
        </w:rPr>
        <w:t>flexible mechanism of attentional object selection, where focal attention is allocated in parallel and independently to different target objects. Using event-related brain</w:t>
      </w:r>
      <w:r>
        <w:rPr>
          <w:spacing w:val="-23"/>
          <w:w w:val="110"/>
        </w:rPr>
        <w:t> </w:t>
      </w:r>
      <w:r>
        <w:rPr>
          <w:w w:val="110"/>
        </w:rPr>
        <w:t>potential (ERP) markers of visual attention, we show that when two targets appear in rapid succession at different locations, two</w:t>
      </w:r>
      <w:r>
        <w:rPr>
          <w:spacing w:val="-8"/>
          <w:w w:val="110"/>
        </w:rPr>
        <w:t> </w:t>
      </w:r>
      <w:r>
        <w:rPr>
          <w:w w:val="110"/>
        </w:rPr>
        <w:t>separate</w:t>
      </w:r>
      <w:r>
        <w:rPr>
          <w:spacing w:val="-8"/>
          <w:w w:val="110"/>
        </w:rPr>
        <w:t> </w:t>
      </w:r>
      <w:r>
        <w:rPr>
          <w:w w:val="110"/>
        </w:rPr>
        <w:t>foci</w:t>
      </w:r>
      <w:r>
        <w:rPr>
          <w:spacing w:val="-9"/>
          <w:w w:val="110"/>
        </w:rPr>
        <w:t> </w:t>
      </w:r>
      <w:r>
        <w:rPr>
          <w:w w:val="110"/>
        </w:rPr>
        <w:t>of</w:t>
      </w:r>
      <w:r>
        <w:rPr>
          <w:spacing w:val="-8"/>
          <w:w w:val="110"/>
        </w:rPr>
        <w:t> </w:t>
      </w:r>
      <w:r>
        <w:rPr>
          <w:w w:val="110"/>
        </w:rPr>
        <w:t>attention</w:t>
      </w:r>
      <w:r>
        <w:rPr>
          <w:spacing w:val="-8"/>
          <w:w w:val="110"/>
        </w:rPr>
        <w:t> </w:t>
      </w:r>
      <w:r>
        <w:rPr>
          <w:w w:val="110"/>
        </w:rPr>
        <w:t>are</w:t>
      </w:r>
      <w:r>
        <w:rPr>
          <w:spacing w:val="-8"/>
          <w:w w:val="110"/>
        </w:rPr>
        <w:t> </w:t>
      </w:r>
      <w:r>
        <w:rPr>
          <w:w w:val="110"/>
        </w:rPr>
        <w:t>established,</w:t>
      </w:r>
      <w:r>
        <w:rPr>
          <w:spacing w:val="-8"/>
          <w:w w:val="110"/>
        </w:rPr>
        <w:t> </w:t>
      </w:r>
      <w:r>
        <w:rPr>
          <w:w w:val="110"/>
        </w:rPr>
        <w:t>each</w:t>
      </w:r>
      <w:r>
        <w:rPr>
          <w:spacing w:val="-8"/>
          <w:w w:val="110"/>
        </w:rPr>
        <w:t> </w:t>
      </w:r>
      <w:r>
        <w:rPr>
          <w:w w:val="110"/>
        </w:rPr>
        <w:t>with</w:t>
      </w:r>
      <w:r>
        <w:rPr>
          <w:spacing w:val="-9"/>
          <w:w w:val="110"/>
        </w:rPr>
        <w:t> </w:t>
      </w:r>
      <w:r>
        <w:rPr>
          <w:w w:val="110"/>
        </w:rPr>
        <w:t>its own</w:t>
      </w:r>
      <w:r>
        <w:rPr>
          <w:spacing w:val="-13"/>
          <w:w w:val="110"/>
        </w:rPr>
        <w:t> </w:t>
      </w:r>
      <w:r>
        <w:rPr>
          <w:w w:val="110"/>
        </w:rPr>
        <w:t>independent</w:t>
      </w:r>
      <w:r>
        <w:rPr>
          <w:spacing w:val="-12"/>
          <w:w w:val="110"/>
        </w:rPr>
        <w:t> </w:t>
      </w:r>
      <w:r>
        <w:rPr>
          <w:w w:val="110"/>
        </w:rPr>
        <w:t>time</w:t>
      </w:r>
      <w:r>
        <w:rPr>
          <w:spacing w:val="-13"/>
          <w:w w:val="110"/>
        </w:rPr>
        <w:t> </w:t>
      </w:r>
      <w:r>
        <w:rPr>
          <w:w w:val="110"/>
        </w:rPr>
        <w:t>course.</w:t>
      </w:r>
      <w:r>
        <w:rPr>
          <w:spacing w:val="-12"/>
          <w:w w:val="110"/>
        </w:rPr>
        <w:t> </w:t>
      </w:r>
      <w:r>
        <w:rPr>
          <w:w w:val="110"/>
        </w:rPr>
        <w:t>Attention</w:t>
      </w:r>
      <w:r>
        <w:rPr>
          <w:spacing w:val="-13"/>
          <w:w w:val="110"/>
        </w:rPr>
        <w:t> </w:t>
      </w:r>
      <w:r>
        <w:rPr>
          <w:w w:val="110"/>
        </w:rPr>
        <w:t>can</w:t>
      </w:r>
      <w:r>
        <w:rPr>
          <w:spacing w:val="-13"/>
          <w:w w:val="110"/>
        </w:rPr>
        <w:t> </w:t>
      </w:r>
      <w:r>
        <w:rPr>
          <w:w w:val="110"/>
        </w:rPr>
        <w:t>be</w:t>
      </w:r>
      <w:r>
        <w:rPr>
          <w:spacing w:val="-13"/>
          <w:w w:val="110"/>
        </w:rPr>
        <w:t> </w:t>
      </w:r>
      <w:r>
        <w:rPr>
          <w:w w:val="110"/>
        </w:rPr>
        <w:t>maintained at its previous location while it is simultaneously allocated to a new target object. Our results challenge the view that the attentional focus is always unitary and that the spatial selection of multiple visual objects operates in a strictly serial</w:t>
      </w:r>
      <w:r>
        <w:rPr>
          <w:spacing w:val="-16"/>
          <w:w w:val="110"/>
        </w:rPr>
        <w:t> </w:t>
      </w:r>
      <w:r>
        <w:rPr>
          <w:w w:val="110"/>
        </w:rPr>
        <w:t>fashion.</w:t>
      </w:r>
    </w:p>
    <w:p>
      <w:pPr>
        <w:pStyle w:val="BodyText"/>
        <w:rPr>
          <w:sz w:val="16"/>
        </w:rPr>
      </w:pPr>
    </w:p>
    <w:p>
      <w:pPr>
        <w:pStyle w:val="BodyText"/>
        <w:spacing w:before="9"/>
        <w:rPr>
          <w:sz w:val="16"/>
        </w:rPr>
      </w:pPr>
    </w:p>
    <w:p>
      <w:pPr>
        <w:pStyle w:val="BodyText"/>
        <w:ind w:left="108"/>
        <w:jc w:val="both"/>
      </w:pPr>
      <w:r>
        <w:rPr>
          <w:w w:val="110"/>
        </w:rPr>
        <w:t>Results and Discussion</w:t>
      </w:r>
    </w:p>
    <w:p>
      <w:pPr>
        <w:pStyle w:val="BodyText"/>
        <w:spacing w:before="4"/>
        <w:rPr>
          <w:sz w:val="19"/>
        </w:rPr>
      </w:pPr>
    </w:p>
    <w:p>
      <w:pPr>
        <w:pStyle w:val="BodyText"/>
        <w:spacing w:line="256" w:lineRule="auto"/>
        <w:ind w:left="108"/>
        <w:jc w:val="both"/>
      </w:pPr>
      <w:r>
        <w:rPr>
          <w:w w:val="105"/>
        </w:rPr>
        <w:t>We employed a task that required participants to direct their attention to two target objects that appeared sequentially at different locations. On each trial, two stimulus displays were presented</w:t>
      </w:r>
      <w:r>
        <w:rPr>
          <w:spacing w:val="-5"/>
          <w:w w:val="105"/>
        </w:rPr>
        <w:t> </w:t>
      </w:r>
      <w:r>
        <w:rPr>
          <w:w w:val="105"/>
        </w:rPr>
        <w:t>in</w:t>
      </w:r>
      <w:r>
        <w:rPr>
          <w:spacing w:val="-5"/>
          <w:w w:val="105"/>
        </w:rPr>
        <w:t> </w:t>
      </w:r>
      <w:r>
        <w:rPr>
          <w:w w:val="105"/>
        </w:rPr>
        <w:t>rapid</w:t>
      </w:r>
      <w:r>
        <w:rPr>
          <w:spacing w:val="-5"/>
          <w:w w:val="105"/>
        </w:rPr>
        <w:t> </w:t>
      </w:r>
      <w:r>
        <w:rPr>
          <w:w w:val="105"/>
        </w:rPr>
        <w:t>succession</w:t>
      </w:r>
      <w:r>
        <w:rPr>
          <w:spacing w:val="-5"/>
          <w:w w:val="105"/>
        </w:rPr>
        <w:t> </w:t>
      </w:r>
      <w:r>
        <w:rPr>
          <w:w w:val="105"/>
        </w:rPr>
        <w:t>(</w:t>
      </w:r>
      <w:hyperlink w:history="true" w:anchor="_bookmark2">
        <w:r>
          <w:rPr>
            <w:color w:val="007FAC"/>
            <w:w w:val="105"/>
          </w:rPr>
          <w:t>Figure</w:t>
        </w:r>
        <w:r>
          <w:rPr>
            <w:color w:val="007FAC"/>
            <w:spacing w:val="-5"/>
            <w:w w:val="105"/>
          </w:rPr>
          <w:t> </w:t>
        </w:r>
        <w:r>
          <w:rPr>
            <w:color w:val="007FAC"/>
            <w:w w:val="105"/>
          </w:rPr>
          <w:t>1</w:t>
        </w:r>
      </w:hyperlink>
      <w:r>
        <w:rPr>
          <w:w w:val="105"/>
        </w:rPr>
        <w:t>A).</w:t>
      </w:r>
      <w:r>
        <w:rPr>
          <w:spacing w:val="-5"/>
          <w:w w:val="105"/>
        </w:rPr>
        <w:t> </w:t>
      </w:r>
      <w:r>
        <w:rPr>
          <w:w w:val="105"/>
        </w:rPr>
        <w:t>Each</w:t>
      </w:r>
      <w:r>
        <w:rPr>
          <w:spacing w:val="-5"/>
          <w:w w:val="105"/>
        </w:rPr>
        <w:t> </w:t>
      </w:r>
      <w:r>
        <w:rPr>
          <w:w w:val="105"/>
        </w:rPr>
        <w:t>display</w:t>
      </w:r>
      <w:r>
        <w:rPr>
          <w:spacing w:val="-5"/>
          <w:w w:val="105"/>
        </w:rPr>
        <w:t> </w:t>
      </w:r>
      <w:r>
        <w:rPr>
          <w:w w:val="105"/>
        </w:rPr>
        <w:t>con- tained one color-defined target that appeared together with</w:t>
      </w:r>
      <w:r>
        <w:rPr>
          <w:spacing w:val="49"/>
          <w:w w:val="105"/>
        </w:rPr>
        <w:t> </w:t>
      </w:r>
      <w:r>
        <w:rPr>
          <w:w w:val="105"/>
        </w:rPr>
        <w:t>a distractor in a different equiluminant color. Participants’ task</w:t>
      </w:r>
      <w:r>
        <w:rPr>
          <w:spacing w:val="-11"/>
          <w:w w:val="105"/>
        </w:rPr>
        <w:t> </w:t>
      </w:r>
      <w:r>
        <w:rPr>
          <w:w w:val="105"/>
        </w:rPr>
        <w:t>was</w:t>
      </w:r>
      <w:r>
        <w:rPr>
          <w:spacing w:val="-12"/>
          <w:w w:val="105"/>
        </w:rPr>
        <w:t> </w:t>
      </w:r>
      <w:r>
        <w:rPr>
          <w:w w:val="105"/>
        </w:rPr>
        <w:t>to</w:t>
      </w:r>
      <w:r>
        <w:rPr>
          <w:spacing w:val="-12"/>
          <w:w w:val="105"/>
        </w:rPr>
        <w:t> </w:t>
      </w:r>
      <w:r>
        <w:rPr>
          <w:w w:val="105"/>
        </w:rPr>
        <w:t>identify</w:t>
      </w:r>
      <w:r>
        <w:rPr>
          <w:spacing w:val="-9"/>
          <w:w w:val="105"/>
        </w:rPr>
        <w:t> </w:t>
      </w:r>
      <w:r>
        <w:rPr>
          <w:w w:val="105"/>
        </w:rPr>
        <w:t>both</w:t>
      </w:r>
      <w:r>
        <w:rPr>
          <w:spacing w:val="-12"/>
          <w:w w:val="105"/>
        </w:rPr>
        <w:t> </w:t>
      </w:r>
      <w:r>
        <w:rPr>
          <w:w w:val="105"/>
        </w:rPr>
        <w:t>target</w:t>
      </w:r>
      <w:r>
        <w:rPr>
          <w:spacing w:val="-11"/>
          <w:w w:val="105"/>
        </w:rPr>
        <w:t> </w:t>
      </w:r>
      <w:r>
        <w:rPr>
          <w:w w:val="105"/>
        </w:rPr>
        <w:t>objects</w:t>
      </w:r>
      <w:r>
        <w:rPr>
          <w:spacing w:val="-12"/>
          <w:w w:val="105"/>
        </w:rPr>
        <w:t> </w:t>
      </w:r>
      <w:r>
        <w:rPr>
          <w:w w:val="105"/>
        </w:rPr>
        <w:t>(e.g.,</w:t>
      </w:r>
      <w:r>
        <w:rPr>
          <w:spacing w:val="-11"/>
          <w:w w:val="105"/>
        </w:rPr>
        <w:t> </w:t>
      </w:r>
      <w:r>
        <w:rPr>
          <w:w w:val="105"/>
        </w:rPr>
        <w:t>the</w:t>
      </w:r>
      <w:r>
        <w:rPr>
          <w:spacing w:val="-11"/>
          <w:w w:val="105"/>
        </w:rPr>
        <w:t> </w:t>
      </w:r>
      <w:r>
        <w:rPr>
          <w:w w:val="105"/>
        </w:rPr>
        <w:t>two</w:t>
      </w:r>
      <w:r>
        <w:rPr>
          <w:spacing w:val="-12"/>
          <w:w w:val="105"/>
        </w:rPr>
        <w:t> </w:t>
      </w:r>
      <w:r>
        <w:rPr>
          <w:w w:val="105"/>
        </w:rPr>
        <w:t>red</w:t>
      </w:r>
      <w:r>
        <w:rPr>
          <w:spacing w:val="-11"/>
          <w:w w:val="105"/>
        </w:rPr>
        <w:t> </w:t>
      </w:r>
      <w:r>
        <w:rPr>
          <w:w w:val="105"/>
        </w:rPr>
        <w:t>items in </w:t>
      </w:r>
      <w:hyperlink w:history="true" w:anchor="_bookmark2">
        <w:r>
          <w:rPr>
            <w:color w:val="007FAC"/>
            <w:w w:val="105"/>
          </w:rPr>
          <w:t>Figure 1</w:t>
        </w:r>
      </w:hyperlink>
      <w:r>
        <w:rPr>
          <w:w w:val="105"/>
        </w:rPr>
        <w:t>A) and to indicate with a left or right response whether they belonged to the same category (two digits, two letters)</w:t>
      </w:r>
      <w:r>
        <w:rPr>
          <w:spacing w:val="-13"/>
          <w:w w:val="105"/>
        </w:rPr>
        <w:t> </w:t>
      </w:r>
      <w:r>
        <w:rPr>
          <w:w w:val="105"/>
        </w:rPr>
        <w:t>or</w:t>
      </w:r>
      <w:r>
        <w:rPr>
          <w:spacing w:val="-14"/>
          <w:w w:val="105"/>
        </w:rPr>
        <w:t> </w:t>
      </w:r>
      <w:r>
        <w:rPr>
          <w:w w:val="105"/>
        </w:rPr>
        <w:t>not</w:t>
      </w:r>
      <w:r>
        <w:rPr>
          <w:spacing w:val="-13"/>
          <w:w w:val="105"/>
        </w:rPr>
        <w:t> </w:t>
      </w:r>
      <w:r>
        <w:rPr>
          <w:w w:val="105"/>
        </w:rPr>
        <w:t>(one</w:t>
      </w:r>
      <w:r>
        <w:rPr>
          <w:spacing w:val="-14"/>
          <w:w w:val="105"/>
        </w:rPr>
        <w:t> </w:t>
      </w:r>
      <w:r>
        <w:rPr>
          <w:w w:val="105"/>
        </w:rPr>
        <w:t>letter,</w:t>
      </w:r>
      <w:r>
        <w:rPr>
          <w:spacing w:val="-14"/>
          <w:w w:val="105"/>
        </w:rPr>
        <w:t> </w:t>
      </w:r>
      <w:r>
        <w:rPr>
          <w:w w:val="105"/>
        </w:rPr>
        <w:t>one</w:t>
      </w:r>
      <w:r>
        <w:rPr>
          <w:spacing w:val="-14"/>
          <w:w w:val="105"/>
        </w:rPr>
        <w:t> </w:t>
      </w:r>
      <w:r>
        <w:rPr>
          <w:w w:val="105"/>
        </w:rPr>
        <w:t>digit).</w:t>
      </w:r>
      <w:r>
        <w:rPr>
          <w:spacing w:val="-14"/>
          <w:w w:val="105"/>
        </w:rPr>
        <w:t> </w:t>
      </w:r>
      <w:r>
        <w:rPr>
          <w:w w:val="105"/>
        </w:rPr>
        <w:t>To</w:t>
      </w:r>
      <w:r>
        <w:rPr>
          <w:spacing w:val="-14"/>
          <w:w w:val="105"/>
        </w:rPr>
        <w:t> </w:t>
      </w:r>
      <w:r>
        <w:rPr>
          <w:w w:val="105"/>
        </w:rPr>
        <w:t>assess</w:t>
      </w:r>
      <w:r>
        <w:rPr>
          <w:spacing w:val="-13"/>
          <w:w w:val="105"/>
        </w:rPr>
        <w:t> </w:t>
      </w:r>
      <w:r>
        <w:rPr>
          <w:w w:val="105"/>
        </w:rPr>
        <w:t>the</w:t>
      </w:r>
      <w:r>
        <w:rPr>
          <w:spacing w:val="-14"/>
          <w:w w:val="105"/>
        </w:rPr>
        <w:t> </w:t>
      </w:r>
      <w:r>
        <w:rPr>
          <w:w w:val="105"/>
        </w:rPr>
        <w:t>time</w:t>
      </w:r>
      <w:r>
        <w:rPr>
          <w:spacing w:val="-13"/>
          <w:w w:val="105"/>
        </w:rPr>
        <w:t> </w:t>
      </w:r>
      <w:r>
        <w:rPr>
          <w:w w:val="105"/>
        </w:rPr>
        <w:t>course of attentional allocation to the first and second target object, we varied the stimulus onset asynchrony (SOA) between</w:t>
      </w:r>
      <w:r>
        <w:rPr>
          <w:spacing w:val="-4"/>
          <w:w w:val="105"/>
        </w:rPr>
        <w:t> </w:t>
      </w:r>
      <w:r>
        <w:rPr>
          <w:w w:val="105"/>
        </w:rPr>
        <w:t>the two displays, which was 100, 50, 20, or 10 ms in different blocks. We recorded event-related potentials (ERPs) during task performance and measured posterior contralateral N2 (N2pc) components to both successively presented targets. The N2pc provides a temporally precise index of the  </w:t>
      </w:r>
      <w:r>
        <w:rPr>
          <w:spacing w:val="25"/>
          <w:w w:val="105"/>
        </w:rPr>
        <w:t> </w:t>
      </w:r>
      <w:r>
        <w:rPr>
          <w:w w:val="105"/>
        </w:rPr>
        <w:t>covert</w:t>
      </w:r>
    </w:p>
    <w:p>
      <w:pPr>
        <w:pStyle w:val="BodyText"/>
        <w:rPr>
          <w:sz w:val="16"/>
        </w:rPr>
      </w:pPr>
    </w:p>
    <w:p>
      <w:pPr>
        <w:pStyle w:val="BodyText"/>
        <w:spacing w:before="6"/>
        <w:rPr>
          <w:sz w:val="18"/>
        </w:rPr>
      </w:pPr>
    </w:p>
    <w:p>
      <w:pPr>
        <w:spacing w:before="1"/>
        <w:ind w:left="108" w:right="0" w:firstLine="0"/>
        <w:jc w:val="both"/>
        <w:rPr>
          <w:sz w:val="14"/>
        </w:rPr>
      </w:pPr>
      <w:bookmarkStart w:name="_bookmark1" w:id="4"/>
      <w:bookmarkEnd w:id="4"/>
      <w:r>
        <w:rPr/>
      </w:r>
      <w:r>
        <w:rPr>
          <w:sz w:val="14"/>
        </w:rPr>
        <w:t>*Correspondence:  </w:t>
      </w:r>
      <w:hyperlink r:id="rId6">
        <w:r>
          <w:rPr>
            <w:color w:val="007FAC"/>
            <w:sz w:val="14"/>
          </w:rPr>
          <w:t>m.eimer@bbk.ac.uk</w:t>
        </w:r>
      </w:hyperlink>
    </w:p>
    <w:p>
      <w:pPr>
        <w:spacing w:line="266" w:lineRule="auto" w:before="19"/>
        <w:ind w:left="108" w:right="0" w:firstLine="0"/>
        <w:jc w:val="both"/>
        <w:rPr>
          <w:sz w:val="14"/>
        </w:rPr>
      </w:pPr>
      <w:r>
        <w:rPr>
          <w:w w:val="105"/>
          <w:sz w:val="14"/>
        </w:rPr>
        <w:t>This is an open-access article distributed under the terms of the Creative Commons</w:t>
      </w:r>
      <w:r>
        <w:rPr>
          <w:spacing w:val="-8"/>
          <w:w w:val="105"/>
          <w:sz w:val="14"/>
        </w:rPr>
        <w:t> </w:t>
      </w:r>
      <w:r>
        <w:rPr>
          <w:w w:val="105"/>
          <w:sz w:val="14"/>
        </w:rPr>
        <w:t>Attribution</w:t>
      </w:r>
      <w:r>
        <w:rPr>
          <w:spacing w:val="-8"/>
          <w:w w:val="105"/>
          <w:sz w:val="14"/>
        </w:rPr>
        <w:t> </w:t>
      </w:r>
      <w:r>
        <w:rPr>
          <w:w w:val="105"/>
          <w:sz w:val="14"/>
        </w:rPr>
        <w:t>License,</w:t>
      </w:r>
      <w:r>
        <w:rPr>
          <w:spacing w:val="-6"/>
          <w:w w:val="105"/>
          <w:sz w:val="14"/>
        </w:rPr>
        <w:t> </w:t>
      </w:r>
      <w:r>
        <w:rPr>
          <w:w w:val="105"/>
          <w:sz w:val="14"/>
        </w:rPr>
        <w:t>which</w:t>
      </w:r>
      <w:r>
        <w:rPr>
          <w:spacing w:val="-7"/>
          <w:w w:val="105"/>
          <w:sz w:val="14"/>
        </w:rPr>
        <w:t> </w:t>
      </w:r>
      <w:r>
        <w:rPr>
          <w:w w:val="105"/>
          <w:sz w:val="14"/>
        </w:rPr>
        <w:t>permits</w:t>
      </w:r>
      <w:r>
        <w:rPr>
          <w:spacing w:val="-8"/>
          <w:w w:val="105"/>
          <w:sz w:val="14"/>
        </w:rPr>
        <w:t> </w:t>
      </w:r>
      <w:r>
        <w:rPr>
          <w:w w:val="105"/>
          <w:sz w:val="14"/>
        </w:rPr>
        <w:t>unrestricted</w:t>
      </w:r>
      <w:r>
        <w:rPr>
          <w:spacing w:val="-7"/>
          <w:w w:val="105"/>
          <w:sz w:val="14"/>
        </w:rPr>
        <w:t> </w:t>
      </w:r>
      <w:r>
        <w:rPr>
          <w:w w:val="105"/>
          <w:sz w:val="14"/>
        </w:rPr>
        <w:t>use,</w:t>
      </w:r>
      <w:r>
        <w:rPr>
          <w:spacing w:val="-6"/>
          <w:w w:val="105"/>
          <w:sz w:val="14"/>
        </w:rPr>
        <w:t> </w:t>
      </w:r>
      <w:r>
        <w:rPr>
          <w:w w:val="105"/>
          <w:sz w:val="14"/>
        </w:rPr>
        <w:t>distribution, and reproduction in any medium, provided the original author and source are</w:t>
      </w:r>
      <w:r>
        <w:rPr>
          <w:spacing w:val="-4"/>
          <w:w w:val="105"/>
          <w:sz w:val="14"/>
        </w:rPr>
        <w:t> </w:t>
      </w:r>
      <w:r>
        <w:rPr>
          <w:w w:val="105"/>
          <w:sz w:val="14"/>
        </w:rPr>
        <w:t>credited.</w:t>
      </w:r>
    </w:p>
    <w:p>
      <w:pPr>
        <w:pStyle w:val="BodyText"/>
        <w:spacing w:line="256" w:lineRule="auto" w:before="83"/>
        <w:ind w:left="108" w:right="105"/>
        <w:jc w:val="both"/>
      </w:pPr>
      <w:r>
        <w:rPr/>
        <w:br w:type="column"/>
      </w:r>
      <w:r>
        <w:rPr>
          <w:w w:val="105"/>
        </w:rPr>
        <w:t>deployment of spatial attention to target objects among dis- tractors in multistimulus visual displays [</w:t>
      </w:r>
      <w:hyperlink w:history="true" w:anchor="_bookmark8">
        <w:r>
          <w:rPr>
            <w:color w:val="007FAC"/>
            <w:w w:val="105"/>
          </w:rPr>
          <w:t>5, 7–9</w:t>
        </w:r>
      </w:hyperlink>
      <w:r>
        <w:rPr>
          <w:w w:val="105"/>
        </w:rPr>
        <w:t>]. When such targets</w:t>
      </w:r>
      <w:r>
        <w:rPr>
          <w:spacing w:val="-16"/>
          <w:w w:val="105"/>
        </w:rPr>
        <w:t> </w:t>
      </w:r>
      <w:r>
        <w:rPr>
          <w:w w:val="105"/>
        </w:rPr>
        <w:t>are</w:t>
      </w:r>
      <w:r>
        <w:rPr>
          <w:spacing w:val="-16"/>
          <w:w w:val="105"/>
        </w:rPr>
        <w:t> </w:t>
      </w:r>
      <w:r>
        <w:rPr>
          <w:w w:val="105"/>
        </w:rPr>
        <w:t>presented</w:t>
      </w:r>
      <w:r>
        <w:rPr>
          <w:spacing w:val="-16"/>
          <w:w w:val="105"/>
        </w:rPr>
        <w:t> </w:t>
      </w:r>
      <w:r>
        <w:rPr>
          <w:w w:val="105"/>
        </w:rPr>
        <w:t>in</w:t>
      </w:r>
      <w:r>
        <w:rPr>
          <w:spacing w:val="-16"/>
          <w:w w:val="105"/>
        </w:rPr>
        <w:t> </w:t>
      </w:r>
      <w:r>
        <w:rPr>
          <w:w w:val="105"/>
        </w:rPr>
        <w:t>the</w:t>
      </w:r>
      <w:r>
        <w:rPr>
          <w:spacing w:val="-16"/>
          <w:w w:val="105"/>
        </w:rPr>
        <w:t> </w:t>
      </w:r>
      <w:r>
        <w:rPr>
          <w:w w:val="105"/>
        </w:rPr>
        <w:t>left</w:t>
      </w:r>
      <w:r>
        <w:rPr>
          <w:spacing w:val="-16"/>
          <w:w w:val="105"/>
        </w:rPr>
        <w:t> </w:t>
      </w:r>
      <w:r>
        <w:rPr>
          <w:w w:val="105"/>
        </w:rPr>
        <w:t>or</w:t>
      </w:r>
      <w:r>
        <w:rPr>
          <w:spacing w:val="-16"/>
          <w:w w:val="105"/>
        </w:rPr>
        <w:t> </w:t>
      </w:r>
      <w:r>
        <w:rPr>
          <w:w w:val="105"/>
        </w:rPr>
        <w:t>right</w:t>
      </w:r>
      <w:r>
        <w:rPr>
          <w:spacing w:val="-16"/>
          <w:w w:val="105"/>
        </w:rPr>
        <w:t> </w:t>
      </w:r>
      <w:r>
        <w:rPr>
          <w:w w:val="105"/>
        </w:rPr>
        <w:t>visual</w:t>
      </w:r>
      <w:r>
        <w:rPr>
          <w:spacing w:val="-15"/>
          <w:w w:val="105"/>
        </w:rPr>
        <w:t> </w:t>
      </w:r>
      <w:r>
        <w:rPr>
          <w:w w:val="105"/>
        </w:rPr>
        <w:t>field,</w:t>
      </w:r>
      <w:r>
        <w:rPr>
          <w:spacing w:val="-16"/>
          <w:w w:val="105"/>
        </w:rPr>
        <w:t> </w:t>
      </w:r>
      <w:r>
        <w:rPr>
          <w:w w:val="105"/>
        </w:rPr>
        <w:t>they</w:t>
      </w:r>
      <w:r>
        <w:rPr>
          <w:spacing w:val="-16"/>
          <w:w w:val="105"/>
        </w:rPr>
        <w:t> </w:t>
      </w:r>
      <w:r>
        <w:rPr>
          <w:w w:val="105"/>
        </w:rPr>
        <w:t>trigger an enhanced negativity at contralateral posterior electrodes that typically starts around 200 ms after stimulus onset and is</w:t>
      </w:r>
      <w:r>
        <w:rPr>
          <w:spacing w:val="-18"/>
          <w:w w:val="105"/>
        </w:rPr>
        <w:t> </w:t>
      </w:r>
      <w:r>
        <w:rPr>
          <w:w w:val="105"/>
        </w:rPr>
        <w:t>generated</w:t>
      </w:r>
      <w:r>
        <w:rPr>
          <w:spacing w:val="-16"/>
          <w:w w:val="105"/>
        </w:rPr>
        <w:t> </w:t>
      </w:r>
      <w:r>
        <w:rPr>
          <w:w w:val="105"/>
        </w:rPr>
        <w:t>in</w:t>
      </w:r>
      <w:r>
        <w:rPr>
          <w:spacing w:val="-16"/>
          <w:w w:val="105"/>
        </w:rPr>
        <w:t> </w:t>
      </w:r>
      <w:r>
        <w:rPr>
          <w:w w:val="105"/>
        </w:rPr>
        <w:t>extrastriate</w:t>
      </w:r>
      <w:r>
        <w:rPr>
          <w:spacing w:val="-16"/>
          <w:w w:val="105"/>
        </w:rPr>
        <w:t> </w:t>
      </w:r>
      <w:r>
        <w:rPr>
          <w:w w:val="105"/>
        </w:rPr>
        <w:t>areas</w:t>
      </w:r>
      <w:r>
        <w:rPr>
          <w:spacing w:val="-17"/>
          <w:w w:val="105"/>
        </w:rPr>
        <w:t> </w:t>
      </w:r>
      <w:r>
        <w:rPr>
          <w:w w:val="105"/>
        </w:rPr>
        <w:t>of</w:t>
      </w:r>
      <w:r>
        <w:rPr>
          <w:spacing w:val="-16"/>
          <w:w w:val="105"/>
        </w:rPr>
        <w:t> </w:t>
      </w:r>
      <w:r>
        <w:rPr>
          <w:w w:val="105"/>
        </w:rPr>
        <w:t>the</w:t>
      </w:r>
      <w:r>
        <w:rPr>
          <w:spacing w:val="-17"/>
          <w:w w:val="105"/>
        </w:rPr>
        <w:t> </w:t>
      </w:r>
      <w:r>
        <w:rPr>
          <w:w w:val="105"/>
        </w:rPr>
        <w:t>ventral</w:t>
      </w:r>
      <w:r>
        <w:rPr>
          <w:spacing w:val="-17"/>
          <w:w w:val="105"/>
        </w:rPr>
        <w:t> </w:t>
      </w:r>
      <w:r>
        <w:rPr>
          <w:w w:val="105"/>
        </w:rPr>
        <w:t>visual</w:t>
      </w:r>
      <w:r>
        <w:rPr>
          <w:spacing w:val="-17"/>
          <w:w w:val="105"/>
        </w:rPr>
        <w:t> </w:t>
      </w:r>
      <w:r>
        <w:rPr>
          <w:w w:val="105"/>
        </w:rPr>
        <w:t>process- ing stream</w:t>
      </w:r>
      <w:r>
        <w:rPr>
          <w:spacing w:val="-27"/>
          <w:w w:val="105"/>
        </w:rPr>
        <w:t> </w:t>
      </w:r>
      <w:r>
        <w:rPr>
          <w:w w:val="105"/>
        </w:rPr>
        <w:t>[</w:t>
      </w:r>
      <w:hyperlink w:history="true" w:anchor="_bookmark11">
        <w:r>
          <w:rPr>
            <w:color w:val="007FAC"/>
            <w:w w:val="105"/>
          </w:rPr>
          <w:t>10</w:t>
        </w:r>
      </w:hyperlink>
      <w:r>
        <w:rPr>
          <w:w w:val="105"/>
        </w:rPr>
        <w:t>].</w:t>
      </w:r>
    </w:p>
    <w:p>
      <w:pPr>
        <w:pStyle w:val="BodyText"/>
        <w:spacing w:line="256" w:lineRule="auto" w:before="1"/>
        <w:ind w:left="108" w:right="106" w:firstLine="168"/>
        <w:jc w:val="both"/>
      </w:pPr>
      <w:r>
        <w:rPr>
          <w:w w:val="105"/>
        </w:rPr>
        <w:t>In experiment 1, all target/distractor pairs were presented to the left and right of fixation. They appeared at different vertical positions (above or below fixation) in the first and second display (</w:t>
      </w:r>
      <w:hyperlink w:history="true" w:anchor="_bookmark2">
        <w:r>
          <w:rPr>
            <w:color w:val="007FAC"/>
            <w:w w:val="105"/>
          </w:rPr>
          <w:t>Figure 1</w:t>
        </w:r>
      </w:hyperlink>
      <w:r>
        <w:rPr>
          <w:w w:val="105"/>
        </w:rPr>
        <w:t>A). The two target objects in the</w:t>
      </w:r>
      <w:r>
        <w:rPr>
          <w:spacing w:val="-17"/>
          <w:w w:val="105"/>
        </w:rPr>
        <w:t> </w:t>
      </w:r>
      <w:r>
        <w:rPr>
          <w:w w:val="105"/>
        </w:rPr>
        <w:t>two displays were presented with equal probability on the same side</w:t>
      </w:r>
      <w:r>
        <w:rPr>
          <w:spacing w:val="-6"/>
          <w:w w:val="105"/>
        </w:rPr>
        <w:t> </w:t>
      </w:r>
      <w:r>
        <w:rPr>
          <w:w w:val="105"/>
        </w:rPr>
        <w:t>or</w:t>
      </w:r>
      <w:r>
        <w:rPr>
          <w:spacing w:val="-5"/>
          <w:w w:val="105"/>
        </w:rPr>
        <w:t> </w:t>
      </w:r>
      <w:r>
        <w:rPr>
          <w:w w:val="105"/>
        </w:rPr>
        <w:t>on</w:t>
      </w:r>
      <w:r>
        <w:rPr>
          <w:spacing w:val="-5"/>
          <w:w w:val="105"/>
        </w:rPr>
        <w:t> </w:t>
      </w:r>
      <w:r>
        <w:rPr>
          <w:w w:val="105"/>
        </w:rPr>
        <w:t>opposite</w:t>
      </w:r>
      <w:r>
        <w:rPr>
          <w:spacing w:val="-4"/>
          <w:w w:val="105"/>
        </w:rPr>
        <w:t> </w:t>
      </w:r>
      <w:r>
        <w:rPr>
          <w:w w:val="105"/>
        </w:rPr>
        <w:t>sides.</w:t>
      </w:r>
      <w:r>
        <w:rPr>
          <w:spacing w:val="-6"/>
          <w:w w:val="105"/>
        </w:rPr>
        <w:t> </w:t>
      </w:r>
      <w:r>
        <w:rPr>
          <w:w w:val="105"/>
        </w:rPr>
        <w:t>The</w:t>
      </w:r>
      <w:r>
        <w:rPr>
          <w:spacing w:val="-5"/>
          <w:w w:val="105"/>
        </w:rPr>
        <w:t> </w:t>
      </w:r>
      <w:r>
        <w:rPr>
          <w:w w:val="105"/>
        </w:rPr>
        <w:t>onset</w:t>
      </w:r>
      <w:r>
        <w:rPr>
          <w:spacing w:val="-5"/>
          <w:w w:val="105"/>
        </w:rPr>
        <w:t> </w:t>
      </w:r>
      <w:r>
        <w:rPr>
          <w:w w:val="105"/>
        </w:rPr>
        <w:t>of</w:t>
      </w:r>
      <w:r>
        <w:rPr>
          <w:spacing w:val="-6"/>
          <w:w w:val="105"/>
        </w:rPr>
        <w:t> </w:t>
      </w:r>
      <w:r>
        <w:rPr>
          <w:w w:val="105"/>
        </w:rPr>
        <w:t>the</w:t>
      </w:r>
      <w:r>
        <w:rPr>
          <w:spacing w:val="-5"/>
          <w:w w:val="105"/>
        </w:rPr>
        <w:t> </w:t>
      </w:r>
      <w:r>
        <w:rPr>
          <w:w w:val="105"/>
        </w:rPr>
        <w:t>N2pc</w:t>
      </w:r>
      <w:r>
        <w:rPr>
          <w:spacing w:val="-5"/>
          <w:w w:val="105"/>
        </w:rPr>
        <w:t> </w:t>
      </w:r>
      <w:r>
        <w:rPr>
          <w:w w:val="105"/>
        </w:rPr>
        <w:t>to</w:t>
      </w:r>
      <w:r>
        <w:rPr>
          <w:spacing w:val="-6"/>
          <w:w w:val="105"/>
        </w:rPr>
        <w:t> </w:t>
      </w:r>
      <w:r>
        <w:rPr>
          <w:w w:val="105"/>
        </w:rPr>
        <w:t>the</w:t>
      </w:r>
      <w:r>
        <w:rPr>
          <w:spacing w:val="-5"/>
          <w:w w:val="105"/>
        </w:rPr>
        <w:t> </w:t>
      </w:r>
      <w:r>
        <w:rPr>
          <w:w w:val="105"/>
        </w:rPr>
        <w:t>target in the first display marks the point in time when spatial atten- tion is allocated to this object. The critical question was when the subsequent arrival of the second target would start to affect the distribution of attention in the visual field. To answer this question, we compared ERPs on trials where both targets were presented on the same side and on trials where they appeared in</w:t>
      </w:r>
      <w:r>
        <w:rPr>
          <w:spacing w:val="-35"/>
          <w:w w:val="105"/>
        </w:rPr>
        <w:t> </w:t>
      </w:r>
      <w:r>
        <w:rPr>
          <w:w w:val="105"/>
        </w:rPr>
        <w:t>opposite visual hemifields. When the first target and the second target are located on opposite sides, their successive attentional selection should trigger N2pc components of opposite polarity, and this should be reflected in a polarity reversal of N2pc waveforms at a</w:t>
      </w:r>
      <w:r>
        <w:rPr>
          <w:spacing w:val="-26"/>
          <w:w w:val="105"/>
        </w:rPr>
        <w:t> </w:t>
      </w:r>
      <w:r>
        <w:rPr>
          <w:w w:val="105"/>
        </w:rPr>
        <w:t>partic- ular moment during these trials [</w:t>
      </w:r>
      <w:hyperlink w:history="true" w:anchor="_bookmark8">
        <w:r>
          <w:rPr>
            <w:color w:val="007FAC"/>
            <w:w w:val="105"/>
          </w:rPr>
          <w:t>5</w:t>
        </w:r>
      </w:hyperlink>
      <w:r>
        <w:rPr>
          <w:w w:val="105"/>
        </w:rPr>
        <w:t>]. No such N2pc polarity reversal will be elicited on trials where both targets appear on</w:t>
      </w:r>
      <w:r>
        <w:rPr>
          <w:spacing w:val="-16"/>
          <w:w w:val="105"/>
        </w:rPr>
        <w:t> </w:t>
      </w:r>
      <w:r>
        <w:rPr>
          <w:w w:val="105"/>
        </w:rPr>
        <w:t>the</w:t>
      </w:r>
      <w:r>
        <w:rPr>
          <w:spacing w:val="-15"/>
          <w:w w:val="105"/>
        </w:rPr>
        <w:t> </w:t>
      </w:r>
      <w:r>
        <w:rPr>
          <w:w w:val="105"/>
        </w:rPr>
        <w:t>same</w:t>
      </w:r>
      <w:r>
        <w:rPr>
          <w:spacing w:val="-15"/>
          <w:w w:val="105"/>
        </w:rPr>
        <w:t> </w:t>
      </w:r>
      <w:r>
        <w:rPr>
          <w:w w:val="105"/>
        </w:rPr>
        <w:t>side.</w:t>
      </w:r>
      <w:r>
        <w:rPr>
          <w:spacing w:val="-15"/>
          <w:w w:val="105"/>
        </w:rPr>
        <w:t> </w:t>
      </w:r>
      <w:r>
        <w:rPr>
          <w:w w:val="105"/>
        </w:rPr>
        <w:t>The</w:t>
      </w:r>
      <w:r>
        <w:rPr>
          <w:spacing w:val="-16"/>
          <w:w w:val="105"/>
        </w:rPr>
        <w:t> </w:t>
      </w:r>
      <w:r>
        <w:rPr>
          <w:w w:val="105"/>
        </w:rPr>
        <w:t>critical</w:t>
      </w:r>
      <w:r>
        <w:rPr>
          <w:spacing w:val="-15"/>
          <w:w w:val="105"/>
        </w:rPr>
        <w:t> </w:t>
      </w:r>
      <w:r>
        <w:rPr>
          <w:w w:val="105"/>
        </w:rPr>
        <w:t>moment</w:t>
      </w:r>
      <w:r>
        <w:rPr>
          <w:spacing w:val="-15"/>
          <w:w w:val="105"/>
        </w:rPr>
        <w:t> </w:t>
      </w:r>
      <w:r>
        <w:rPr>
          <w:w w:val="105"/>
        </w:rPr>
        <w:t>when</w:t>
      </w:r>
      <w:r>
        <w:rPr>
          <w:spacing w:val="-15"/>
          <w:w w:val="105"/>
        </w:rPr>
        <w:t> </w:t>
      </w:r>
      <w:r>
        <w:rPr>
          <w:w w:val="105"/>
        </w:rPr>
        <w:t>the</w:t>
      </w:r>
      <w:r>
        <w:rPr>
          <w:spacing w:val="-16"/>
          <w:w w:val="105"/>
        </w:rPr>
        <w:t> </w:t>
      </w:r>
      <w:r>
        <w:rPr>
          <w:w w:val="105"/>
        </w:rPr>
        <w:t>second</w:t>
      </w:r>
      <w:r>
        <w:rPr>
          <w:spacing w:val="-14"/>
          <w:w w:val="105"/>
        </w:rPr>
        <w:t> </w:t>
      </w:r>
      <w:r>
        <w:rPr>
          <w:w w:val="105"/>
        </w:rPr>
        <w:t>target begins to have an impact on the distribution of attention is marked by the point in time when N2pc waveforms on trials with same-side and opposite-side targets begin to</w:t>
      </w:r>
      <w:r>
        <w:rPr>
          <w:spacing w:val="-2"/>
          <w:w w:val="105"/>
        </w:rPr>
        <w:t> </w:t>
      </w:r>
      <w:r>
        <w:rPr>
          <w:w w:val="105"/>
        </w:rPr>
        <w:t>diverge.</w:t>
      </w:r>
    </w:p>
    <w:p>
      <w:pPr>
        <w:pStyle w:val="BodyText"/>
        <w:spacing w:line="256" w:lineRule="auto" w:before="1"/>
        <w:ind w:left="108" w:right="105" w:firstLine="168"/>
        <w:jc w:val="both"/>
      </w:pPr>
      <w:hyperlink w:history="true" w:anchor="_bookmark2">
        <w:r>
          <w:rPr>
            <w:color w:val="007FAC"/>
            <w:w w:val="105"/>
          </w:rPr>
          <w:t>Figure 1</w:t>
        </w:r>
      </w:hyperlink>
      <w:r>
        <w:rPr>
          <w:w w:val="105"/>
        </w:rPr>
        <w:t>B shows ERPs measured for 12 participants at lateral posterior electrodes (PO7/PO8) contralateral and</w:t>
      </w:r>
      <w:r>
        <w:rPr>
          <w:spacing w:val="-14"/>
          <w:w w:val="105"/>
        </w:rPr>
        <w:t> </w:t>
      </w:r>
      <w:r>
        <w:rPr>
          <w:w w:val="105"/>
        </w:rPr>
        <w:t>ipsi- lateral to the side where the first target was presented.</w:t>
      </w:r>
      <w:r>
        <w:rPr>
          <w:spacing w:val="-25"/>
          <w:w w:val="105"/>
        </w:rPr>
        <w:t> </w:t>
      </w:r>
      <w:r>
        <w:rPr>
          <w:w w:val="105"/>
        </w:rPr>
        <w:t>ERPs are</w:t>
      </w:r>
      <w:r>
        <w:rPr>
          <w:spacing w:val="-18"/>
          <w:w w:val="105"/>
        </w:rPr>
        <w:t> </w:t>
      </w:r>
      <w:r>
        <w:rPr>
          <w:w w:val="105"/>
        </w:rPr>
        <w:t>shown</w:t>
      </w:r>
      <w:r>
        <w:rPr>
          <w:spacing w:val="-18"/>
          <w:w w:val="105"/>
        </w:rPr>
        <w:t> </w:t>
      </w:r>
      <w:r>
        <w:rPr>
          <w:w w:val="105"/>
        </w:rPr>
        <w:t>separately</w:t>
      </w:r>
      <w:r>
        <w:rPr>
          <w:spacing w:val="-18"/>
          <w:w w:val="105"/>
        </w:rPr>
        <w:t> </w:t>
      </w:r>
      <w:r>
        <w:rPr>
          <w:w w:val="105"/>
        </w:rPr>
        <w:t>for</w:t>
      </w:r>
      <w:r>
        <w:rPr>
          <w:spacing w:val="-19"/>
          <w:w w:val="105"/>
        </w:rPr>
        <w:t> </w:t>
      </w:r>
      <w:r>
        <w:rPr>
          <w:w w:val="105"/>
        </w:rPr>
        <w:t>trials</w:t>
      </w:r>
      <w:r>
        <w:rPr>
          <w:spacing w:val="-18"/>
          <w:w w:val="105"/>
        </w:rPr>
        <w:t> </w:t>
      </w:r>
      <w:r>
        <w:rPr>
          <w:w w:val="105"/>
        </w:rPr>
        <w:t>where</w:t>
      </w:r>
      <w:r>
        <w:rPr>
          <w:spacing w:val="-19"/>
          <w:w w:val="105"/>
        </w:rPr>
        <w:t> </w:t>
      </w:r>
      <w:r>
        <w:rPr>
          <w:w w:val="105"/>
        </w:rPr>
        <w:t>the</w:t>
      </w:r>
      <w:r>
        <w:rPr>
          <w:spacing w:val="-18"/>
          <w:w w:val="105"/>
        </w:rPr>
        <w:t> </w:t>
      </w:r>
      <w:r>
        <w:rPr>
          <w:w w:val="105"/>
        </w:rPr>
        <w:t>two</w:t>
      </w:r>
      <w:r>
        <w:rPr>
          <w:spacing w:val="-18"/>
          <w:w w:val="105"/>
        </w:rPr>
        <w:t> </w:t>
      </w:r>
      <w:r>
        <w:rPr>
          <w:w w:val="105"/>
        </w:rPr>
        <w:t>targets</w:t>
      </w:r>
      <w:r>
        <w:rPr>
          <w:spacing w:val="-18"/>
          <w:w w:val="105"/>
        </w:rPr>
        <w:t> </w:t>
      </w:r>
      <w:r>
        <w:rPr>
          <w:w w:val="105"/>
        </w:rPr>
        <w:t>appeared on</w:t>
      </w:r>
      <w:r>
        <w:rPr>
          <w:spacing w:val="-7"/>
          <w:w w:val="105"/>
        </w:rPr>
        <w:t> </w:t>
      </w:r>
      <w:r>
        <w:rPr>
          <w:w w:val="105"/>
        </w:rPr>
        <w:t>the</w:t>
      </w:r>
      <w:r>
        <w:rPr>
          <w:spacing w:val="-6"/>
          <w:w w:val="105"/>
        </w:rPr>
        <w:t> </w:t>
      </w:r>
      <w:r>
        <w:rPr>
          <w:w w:val="105"/>
        </w:rPr>
        <w:t>same</w:t>
      </w:r>
      <w:r>
        <w:rPr>
          <w:spacing w:val="-8"/>
          <w:w w:val="105"/>
        </w:rPr>
        <w:t> </w:t>
      </w:r>
      <w:r>
        <w:rPr>
          <w:w w:val="105"/>
        </w:rPr>
        <w:t>side</w:t>
      </w:r>
      <w:r>
        <w:rPr>
          <w:spacing w:val="-6"/>
          <w:w w:val="105"/>
        </w:rPr>
        <w:t> </w:t>
      </w:r>
      <w:r>
        <w:rPr>
          <w:w w:val="105"/>
        </w:rPr>
        <w:t>and</w:t>
      </w:r>
      <w:r>
        <w:rPr>
          <w:spacing w:val="-7"/>
          <w:w w:val="105"/>
        </w:rPr>
        <w:t> </w:t>
      </w:r>
      <w:r>
        <w:rPr>
          <w:w w:val="105"/>
        </w:rPr>
        <w:t>trials</w:t>
      </w:r>
      <w:r>
        <w:rPr>
          <w:spacing w:val="-6"/>
          <w:w w:val="105"/>
        </w:rPr>
        <w:t> </w:t>
      </w:r>
      <w:r>
        <w:rPr>
          <w:w w:val="105"/>
        </w:rPr>
        <w:t>where</w:t>
      </w:r>
      <w:r>
        <w:rPr>
          <w:spacing w:val="-6"/>
          <w:w w:val="105"/>
        </w:rPr>
        <w:t> </w:t>
      </w:r>
      <w:r>
        <w:rPr>
          <w:w w:val="105"/>
        </w:rPr>
        <w:t>they</w:t>
      </w:r>
      <w:r>
        <w:rPr>
          <w:spacing w:val="-6"/>
          <w:w w:val="105"/>
        </w:rPr>
        <w:t> </w:t>
      </w:r>
      <w:r>
        <w:rPr>
          <w:w w:val="105"/>
        </w:rPr>
        <w:t>appeared</w:t>
      </w:r>
      <w:r>
        <w:rPr>
          <w:spacing w:val="-7"/>
          <w:w w:val="105"/>
        </w:rPr>
        <w:t> </w:t>
      </w:r>
      <w:r>
        <w:rPr>
          <w:w w:val="105"/>
        </w:rPr>
        <w:t>on</w:t>
      </w:r>
      <w:r>
        <w:rPr>
          <w:spacing w:val="-6"/>
          <w:w w:val="105"/>
        </w:rPr>
        <w:t> </w:t>
      </w:r>
      <w:r>
        <w:rPr>
          <w:w w:val="105"/>
        </w:rPr>
        <w:t>opposite sides,</w:t>
      </w:r>
      <w:r>
        <w:rPr>
          <w:spacing w:val="-18"/>
          <w:w w:val="105"/>
        </w:rPr>
        <w:t> </w:t>
      </w:r>
      <w:r>
        <w:rPr>
          <w:w w:val="105"/>
        </w:rPr>
        <w:t>for</w:t>
      </w:r>
      <w:r>
        <w:rPr>
          <w:spacing w:val="-19"/>
          <w:w w:val="105"/>
        </w:rPr>
        <w:t> </w:t>
      </w:r>
      <w:r>
        <w:rPr>
          <w:w w:val="105"/>
        </w:rPr>
        <w:t>all</w:t>
      </w:r>
      <w:r>
        <w:rPr>
          <w:spacing w:val="-18"/>
          <w:w w:val="105"/>
        </w:rPr>
        <w:t> </w:t>
      </w:r>
      <w:r>
        <w:rPr>
          <w:w w:val="105"/>
        </w:rPr>
        <w:t>four</w:t>
      </w:r>
      <w:r>
        <w:rPr>
          <w:spacing w:val="-18"/>
          <w:w w:val="105"/>
        </w:rPr>
        <w:t> </w:t>
      </w:r>
      <w:r>
        <w:rPr>
          <w:w w:val="105"/>
        </w:rPr>
        <w:t>SOA</w:t>
      </w:r>
      <w:r>
        <w:rPr>
          <w:spacing w:val="-18"/>
          <w:w w:val="105"/>
        </w:rPr>
        <w:t> </w:t>
      </w:r>
      <w:r>
        <w:rPr>
          <w:w w:val="105"/>
        </w:rPr>
        <w:t>conditions.</w:t>
      </w:r>
      <w:r>
        <w:rPr>
          <w:spacing w:val="-18"/>
          <w:w w:val="105"/>
        </w:rPr>
        <w:t> </w:t>
      </w:r>
      <w:r>
        <w:rPr>
          <w:w w:val="105"/>
        </w:rPr>
        <w:t>Time</w:t>
      </w:r>
      <w:r>
        <w:rPr>
          <w:spacing w:val="-18"/>
          <w:w w:val="105"/>
        </w:rPr>
        <w:t> </w:t>
      </w:r>
      <w:r>
        <w:rPr>
          <w:w w:val="105"/>
        </w:rPr>
        <w:t>is</w:t>
      </w:r>
      <w:r>
        <w:rPr>
          <w:spacing w:val="-18"/>
          <w:w w:val="105"/>
        </w:rPr>
        <w:t> </w:t>
      </w:r>
      <w:r>
        <w:rPr>
          <w:w w:val="105"/>
        </w:rPr>
        <w:t>plotted</w:t>
      </w:r>
      <w:r>
        <w:rPr>
          <w:spacing w:val="-17"/>
          <w:w w:val="105"/>
        </w:rPr>
        <w:t> </w:t>
      </w:r>
      <w:r>
        <w:rPr>
          <w:w w:val="105"/>
        </w:rPr>
        <w:t>relative</w:t>
      </w:r>
      <w:r>
        <w:rPr>
          <w:spacing w:val="-19"/>
          <w:w w:val="105"/>
        </w:rPr>
        <w:t> </w:t>
      </w:r>
      <w:r>
        <w:rPr>
          <w:w w:val="105"/>
        </w:rPr>
        <w:t>to</w:t>
      </w:r>
      <w:r>
        <w:rPr>
          <w:spacing w:val="-18"/>
          <w:w w:val="105"/>
        </w:rPr>
        <w:t> </w:t>
      </w:r>
      <w:r>
        <w:rPr>
          <w:w w:val="105"/>
        </w:rPr>
        <w:t>the onset of the first display. The N2pc component first emerged contralateral to the first target (T1), with a mean latency of 194 ms after stimulus onset (averaged across all task condi- tions).</w:t>
      </w:r>
      <w:r>
        <w:rPr>
          <w:spacing w:val="-14"/>
          <w:w w:val="105"/>
        </w:rPr>
        <w:t> </w:t>
      </w:r>
      <w:r>
        <w:rPr>
          <w:w w:val="105"/>
        </w:rPr>
        <w:t>As</w:t>
      </w:r>
      <w:r>
        <w:rPr>
          <w:spacing w:val="-14"/>
          <w:w w:val="105"/>
        </w:rPr>
        <w:t> </w:t>
      </w:r>
      <w:r>
        <w:rPr>
          <w:w w:val="105"/>
        </w:rPr>
        <w:t>predicted,</w:t>
      </w:r>
      <w:r>
        <w:rPr>
          <w:spacing w:val="-14"/>
          <w:w w:val="105"/>
        </w:rPr>
        <w:t> </w:t>
      </w:r>
      <w:r>
        <w:rPr>
          <w:w w:val="105"/>
        </w:rPr>
        <w:t>the</w:t>
      </w:r>
      <w:r>
        <w:rPr>
          <w:spacing w:val="-15"/>
          <w:w w:val="105"/>
        </w:rPr>
        <w:t> </w:t>
      </w:r>
      <w:r>
        <w:rPr>
          <w:w w:val="105"/>
        </w:rPr>
        <w:t>N2pc</w:t>
      </w:r>
      <w:r>
        <w:rPr>
          <w:spacing w:val="-14"/>
          <w:w w:val="105"/>
        </w:rPr>
        <w:t> </w:t>
      </w:r>
      <w:r>
        <w:rPr>
          <w:w w:val="105"/>
        </w:rPr>
        <w:t>reversed</w:t>
      </w:r>
      <w:r>
        <w:rPr>
          <w:spacing w:val="-14"/>
          <w:w w:val="105"/>
        </w:rPr>
        <w:t> </w:t>
      </w:r>
      <w:r>
        <w:rPr>
          <w:w w:val="105"/>
        </w:rPr>
        <w:t>polarity</w:t>
      </w:r>
      <w:r>
        <w:rPr>
          <w:spacing w:val="-13"/>
          <w:w w:val="105"/>
        </w:rPr>
        <w:t> </w:t>
      </w:r>
      <w:r>
        <w:rPr>
          <w:w w:val="105"/>
        </w:rPr>
        <w:t>(arrows</w:t>
      </w:r>
      <w:r>
        <w:rPr>
          <w:spacing w:val="-14"/>
          <w:w w:val="105"/>
        </w:rPr>
        <w:t> </w:t>
      </w:r>
      <w:r>
        <w:rPr>
          <w:w w:val="105"/>
        </w:rPr>
        <w:t>in</w:t>
      </w:r>
      <w:r>
        <w:rPr>
          <w:spacing w:val="-14"/>
          <w:w w:val="105"/>
        </w:rPr>
        <w:t> </w:t>
      </w:r>
      <w:hyperlink w:history="true" w:anchor="_bookmark2">
        <w:r>
          <w:rPr>
            <w:color w:val="007FAC"/>
            <w:w w:val="105"/>
          </w:rPr>
          <w:t>Fig-</w:t>
        </w:r>
      </w:hyperlink>
      <w:r>
        <w:rPr>
          <w:color w:val="007FAC"/>
          <w:w w:val="105"/>
        </w:rPr>
        <w:t> </w:t>
      </w:r>
      <w:hyperlink w:history="true" w:anchor="_bookmark2">
        <w:r>
          <w:rPr>
            <w:color w:val="007FAC"/>
            <w:w w:val="105"/>
          </w:rPr>
          <w:t>ure 1</w:t>
        </w:r>
      </w:hyperlink>
      <w:r>
        <w:rPr>
          <w:w w:val="105"/>
        </w:rPr>
        <w:t>B) when the second target (T2) was presented on the opposite side. This N2pc polarity reversal was closely linked to</w:t>
      </w:r>
      <w:r>
        <w:rPr>
          <w:spacing w:val="-8"/>
          <w:w w:val="105"/>
        </w:rPr>
        <w:t> </w:t>
      </w:r>
      <w:r>
        <w:rPr>
          <w:w w:val="105"/>
        </w:rPr>
        <w:t>the</w:t>
      </w:r>
      <w:r>
        <w:rPr>
          <w:spacing w:val="-7"/>
          <w:w w:val="105"/>
        </w:rPr>
        <w:t> </w:t>
      </w:r>
      <w:r>
        <w:rPr>
          <w:w w:val="105"/>
        </w:rPr>
        <w:t>arrival</w:t>
      </w:r>
      <w:r>
        <w:rPr>
          <w:spacing w:val="-7"/>
          <w:w w:val="105"/>
        </w:rPr>
        <w:t> </w:t>
      </w:r>
      <w:r>
        <w:rPr>
          <w:w w:val="105"/>
        </w:rPr>
        <w:t>time</w:t>
      </w:r>
      <w:r>
        <w:rPr>
          <w:spacing w:val="-7"/>
          <w:w w:val="105"/>
        </w:rPr>
        <w:t> </w:t>
      </w:r>
      <w:r>
        <w:rPr>
          <w:w w:val="105"/>
        </w:rPr>
        <w:t>of</w:t>
      </w:r>
      <w:r>
        <w:rPr>
          <w:spacing w:val="-7"/>
          <w:w w:val="105"/>
        </w:rPr>
        <w:t> </w:t>
      </w:r>
      <w:r>
        <w:rPr>
          <w:w w:val="105"/>
        </w:rPr>
        <w:t>the</w:t>
      </w:r>
      <w:r>
        <w:rPr>
          <w:spacing w:val="-7"/>
          <w:w w:val="105"/>
        </w:rPr>
        <w:t> </w:t>
      </w:r>
      <w:r>
        <w:rPr>
          <w:w w:val="105"/>
        </w:rPr>
        <w:t>second</w:t>
      </w:r>
      <w:r>
        <w:rPr>
          <w:spacing w:val="-7"/>
          <w:w w:val="105"/>
        </w:rPr>
        <w:t> </w:t>
      </w:r>
      <w:r>
        <w:rPr>
          <w:w w:val="105"/>
        </w:rPr>
        <w:t>target:</w:t>
      </w:r>
      <w:r>
        <w:rPr>
          <w:spacing w:val="-7"/>
          <w:w w:val="105"/>
        </w:rPr>
        <w:t> </w:t>
      </w:r>
      <w:r>
        <w:rPr>
          <w:w w:val="105"/>
        </w:rPr>
        <w:t>it</w:t>
      </w:r>
      <w:r>
        <w:rPr>
          <w:spacing w:val="-7"/>
          <w:w w:val="105"/>
        </w:rPr>
        <w:t> </w:t>
      </w:r>
      <w:r>
        <w:rPr>
          <w:w w:val="105"/>
        </w:rPr>
        <w:t>was</w:t>
      </w:r>
      <w:r>
        <w:rPr>
          <w:spacing w:val="-7"/>
          <w:w w:val="105"/>
        </w:rPr>
        <w:t> </w:t>
      </w:r>
      <w:r>
        <w:rPr>
          <w:w w:val="105"/>
        </w:rPr>
        <w:t>triggered</w:t>
      </w:r>
      <w:r>
        <w:rPr>
          <w:spacing w:val="-8"/>
          <w:w w:val="105"/>
        </w:rPr>
        <w:t> </w:t>
      </w:r>
      <w:r>
        <w:rPr>
          <w:w w:val="105"/>
        </w:rPr>
        <w:t>earlier when the SOA between the two displays was short and emerged</w:t>
      </w:r>
      <w:r>
        <w:rPr>
          <w:spacing w:val="-25"/>
          <w:w w:val="105"/>
        </w:rPr>
        <w:t> </w:t>
      </w:r>
      <w:r>
        <w:rPr>
          <w:w w:val="105"/>
        </w:rPr>
        <w:t>later</w:t>
      </w:r>
      <w:r>
        <w:rPr>
          <w:spacing w:val="-24"/>
          <w:w w:val="105"/>
        </w:rPr>
        <w:t> </w:t>
      </w:r>
      <w:r>
        <w:rPr>
          <w:w w:val="105"/>
        </w:rPr>
        <w:t>for</w:t>
      </w:r>
      <w:r>
        <w:rPr>
          <w:spacing w:val="-25"/>
          <w:w w:val="105"/>
        </w:rPr>
        <w:t> </w:t>
      </w:r>
      <w:r>
        <w:rPr>
          <w:w w:val="105"/>
        </w:rPr>
        <w:t>longer</w:t>
      </w:r>
      <w:r>
        <w:rPr>
          <w:spacing w:val="-23"/>
          <w:w w:val="105"/>
        </w:rPr>
        <w:t> </w:t>
      </w:r>
      <w:r>
        <w:rPr>
          <w:w w:val="105"/>
        </w:rPr>
        <w:t>SOAs.</w:t>
      </w:r>
      <w:r>
        <w:rPr>
          <w:spacing w:val="-25"/>
          <w:w w:val="105"/>
        </w:rPr>
        <w:t> </w:t>
      </w:r>
      <w:r>
        <w:rPr>
          <w:w w:val="105"/>
        </w:rPr>
        <w:t>This</w:t>
      </w:r>
      <w:r>
        <w:rPr>
          <w:spacing w:val="-23"/>
          <w:w w:val="105"/>
        </w:rPr>
        <w:t> </w:t>
      </w:r>
      <w:r>
        <w:rPr>
          <w:w w:val="105"/>
        </w:rPr>
        <w:t>can</w:t>
      </w:r>
      <w:r>
        <w:rPr>
          <w:spacing w:val="-25"/>
          <w:w w:val="105"/>
        </w:rPr>
        <w:t> </w:t>
      </w:r>
      <w:r>
        <w:rPr>
          <w:w w:val="105"/>
        </w:rPr>
        <w:t>be</w:t>
      </w:r>
      <w:r>
        <w:rPr>
          <w:spacing w:val="-24"/>
          <w:w w:val="105"/>
        </w:rPr>
        <w:t> </w:t>
      </w:r>
      <w:r>
        <w:rPr>
          <w:w w:val="105"/>
        </w:rPr>
        <w:t>seen</w:t>
      </w:r>
      <w:r>
        <w:rPr>
          <w:spacing w:val="-25"/>
          <w:w w:val="105"/>
        </w:rPr>
        <w:t> </w:t>
      </w:r>
      <w:r>
        <w:rPr>
          <w:w w:val="105"/>
        </w:rPr>
        <w:t>in</w:t>
      </w:r>
      <w:r>
        <w:rPr>
          <w:spacing w:val="-24"/>
          <w:w w:val="105"/>
        </w:rPr>
        <w:t> </w:t>
      </w:r>
      <w:r>
        <w:rPr>
          <w:w w:val="105"/>
        </w:rPr>
        <w:t>N2pc</w:t>
      </w:r>
      <w:r>
        <w:rPr>
          <w:spacing w:val="-25"/>
          <w:w w:val="105"/>
        </w:rPr>
        <w:t> </w:t>
      </w:r>
      <w:r>
        <w:rPr>
          <w:w w:val="105"/>
        </w:rPr>
        <w:t>differ- ence waveforms obtained by subtracting ipsilateral from contralateral ERPs on trials with same-side and opposite- side targets (</w:t>
      </w:r>
      <w:hyperlink w:history="true" w:anchor="_bookmark2">
        <w:r>
          <w:rPr>
            <w:color w:val="007FAC"/>
            <w:w w:val="105"/>
          </w:rPr>
          <w:t>Figure 1</w:t>
        </w:r>
      </w:hyperlink>
      <w:r>
        <w:rPr>
          <w:w w:val="105"/>
        </w:rPr>
        <w:t>C). Arrows in </w:t>
      </w:r>
      <w:hyperlink w:history="true" w:anchor="_bookmark2">
        <w:r>
          <w:rPr>
            <w:color w:val="007FAC"/>
            <w:w w:val="105"/>
          </w:rPr>
          <w:t>Figure 1</w:t>
        </w:r>
      </w:hyperlink>
      <w:r>
        <w:rPr>
          <w:w w:val="105"/>
        </w:rPr>
        <w:t>C mark the point in time when these N2pc waveforms started to differ in each SOA condition. This critical moment when the arrival of the second target began to affect the allocation of attention in the</w:t>
      </w:r>
      <w:r>
        <w:rPr>
          <w:spacing w:val="-10"/>
          <w:w w:val="105"/>
        </w:rPr>
        <w:t> </w:t>
      </w:r>
      <w:r>
        <w:rPr>
          <w:w w:val="105"/>
        </w:rPr>
        <w:t>visual</w:t>
      </w:r>
      <w:r>
        <w:rPr>
          <w:spacing w:val="-10"/>
          <w:w w:val="105"/>
        </w:rPr>
        <w:t> </w:t>
      </w:r>
      <w:r>
        <w:rPr>
          <w:w w:val="105"/>
        </w:rPr>
        <w:t>field</w:t>
      </w:r>
      <w:r>
        <w:rPr>
          <w:spacing w:val="-10"/>
          <w:w w:val="105"/>
        </w:rPr>
        <w:t> </w:t>
      </w:r>
      <w:r>
        <w:rPr>
          <w:w w:val="105"/>
        </w:rPr>
        <w:t>is</w:t>
      </w:r>
      <w:r>
        <w:rPr>
          <w:spacing w:val="-10"/>
          <w:w w:val="105"/>
        </w:rPr>
        <w:t> </w:t>
      </w:r>
      <w:r>
        <w:rPr>
          <w:w w:val="105"/>
        </w:rPr>
        <w:t>shown</w:t>
      </w:r>
      <w:r>
        <w:rPr>
          <w:spacing w:val="-11"/>
          <w:w w:val="105"/>
        </w:rPr>
        <w:t> </w:t>
      </w:r>
      <w:r>
        <w:rPr>
          <w:w w:val="105"/>
        </w:rPr>
        <w:t>most</w:t>
      </w:r>
      <w:r>
        <w:rPr>
          <w:spacing w:val="-9"/>
          <w:w w:val="105"/>
        </w:rPr>
        <w:t> </w:t>
      </w:r>
      <w:r>
        <w:rPr>
          <w:w w:val="105"/>
        </w:rPr>
        <w:t>clearly</w:t>
      </w:r>
      <w:r>
        <w:rPr>
          <w:spacing w:val="-10"/>
          <w:w w:val="105"/>
        </w:rPr>
        <w:t> </w:t>
      </w:r>
      <w:r>
        <w:rPr>
          <w:w w:val="105"/>
        </w:rPr>
        <w:t>in</w:t>
      </w:r>
      <w:r>
        <w:rPr>
          <w:spacing w:val="-11"/>
          <w:w w:val="105"/>
        </w:rPr>
        <w:t> </w:t>
      </w:r>
      <w:hyperlink w:history="true" w:anchor="_bookmark2">
        <w:r>
          <w:rPr>
            <w:color w:val="007FAC"/>
            <w:w w:val="105"/>
          </w:rPr>
          <w:t>Figure</w:t>
        </w:r>
        <w:r>
          <w:rPr>
            <w:color w:val="007FAC"/>
            <w:spacing w:val="-9"/>
            <w:w w:val="105"/>
          </w:rPr>
          <w:t> </w:t>
        </w:r>
        <w:r>
          <w:rPr>
            <w:color w:val="007FAC"/>
            <w:w w:val="105"/>
          </w:rPr>
          <w:t>1</w:t>
        </w:r>
      </w:hyperlink>
      <w:r>
        <w:rPr>
          <w:w w:val="105"/>
        </w:rPr>
        <w:t>D,</w:t>
      </w:r>
      <w:r>
        <w:rPr>
          <w:spacing w:val="-10"/>
          <w:w w:val="105"/>
        </w:rPr>
        <w:t> </w:t>
      </w:r>
      <w:r>
        <w:rPr>
          <w:w w:val="105"/>
        </w:rPr>
        <w:t>which</w:t>
      </w:r>
      <w:r>
        <w:rPr>
          <w:spacing w:val="-10"/>
          <w:w w:val="105"/>
        </w:rPr>
        <w:t> </w:t>
      </w:r>
      <w:r>
        <w:rPr>
          <w:w w:val="105"/>
        </w:rPr>
        <w:t>plots the</w:t>
      </w:r>
      <w:r>
        <w:rPr>
          <w:spacing w:val="-18"/>
          <w:w w:val="105"/>
        </w:rPr>
        <w:t> </w:t>
      </w:r>
      <w:r>
        <w:rPr>
          <w:w w:val="105"/>
        </w:rPr>
        <w:t>difference</w:t>
      </w:r>
      <w:r>
        <w:rPr>
          <w:spacing w:val="-17"/>
          <w:w w:val="105"/>
        </w:rPr>
        <w:t> </w:t>
      </w:r>
      <w:r>
        <w:rPr>
          <w:w w:val="105"/>
        </w:rPr>
        <w:t>between</w:t>
      </w:r>
      <w:r>
        <w:rPr>
          <w:spacing w:val="-19"/>
          <w:w w:val="105"/>
        </w:rPr>
        <w:t> </w:t>
      </w:r>
      <w:r>
        <w:rPr>
          <w:w w:val="105"/>
        </w:rPr>
        <w:t>the</w:t>
      </w:r>
      <w:r>
        <w:rPr>
          <w:spacing w:val="-17"/>
          <w:w w:val="105"/>
        </w:rPr>
        <w:t> </w:t>
      </w:r>
      <w:r>
        <w:rPr>
          <w:w w:val="105"/>
        </w:rPr>
        <w:t>same-side</w:t>
      </w:r>
      <w:r>
        <w:rPr>
          <w:spacing w:val="-18"/>
          <w:w w:val="105"/>
        </w:rPr>
        <w:t> </w:t>
      </w:r>
      <w:r>
        <w:rPr>
          <w:w w:val="105"/>
        </w:rPr>
        <w:t>and</w:t>
      </w:r>
      <w:r>
        <w:rPr>
          <w:spacing w:val="-18"/>
          <w:w w:val="105"/>
        </w:rPr>
        <w:t> </w:t>
      </w:r>
      <w:r>
        <w:rPr>
          <w:w w:val="105"/>
        </w:rPr>
        <w:t>opposite-side</w:t>
      </w:r>
      <w:r>
        <w:rPr>
          <w:spacing w:val="-17"/>
          <w:w w:val="105"/>
        </w:rPr>
        <w:t> </w:t>
      </w:r>
      <w:r>
        <w:rPr>
          <w:w w:val="105"/>
        </w:rPr>
        <w:t>N2pc waveforms</w:t>
      </w:r>
      <w:r>
        <w:rPr>
          <w:spacing w:val="-7"/>
          <w:w w:val="105"/>
        </w:rPr>
        <w:t> </w:t>
      </w:r>
      <w:r>
        <w:rPr>
          <w:w w:val="105"/>
        </w:rPr>
        <w:t>in</w:t>
      </w:r>
      <w:r>
        <w:rPr>
          <w:spacing w:val="-7"/>
          <w:w w:val="105"/>
        </w:rPr>
        <w:t> </w:t>
      </w:r>
      <w:hyperlink w:history="true" w:anchor="_bookmark2">
        <w:r>
          <w:rPr>
            <w:color w:val="007FAC"/>
            <w:w w:val="105"/>
          </w:rPr>
          <w:t>Figure</w:t>
        </w:r>
        <w:r>
          <w:rPr>
            <w:color w:val="007FAC"/>
            <w:spacing w:val="-5"/>
            <w:w w:val="105"/>
          </w:rPr>
          <w:t> </w:t>
        </w:r>
        <w:r>
          <w:rPr>
            <w:color w:val="007FAC"/>
            <w:w w:val="105"/>
          </w:rPr>
          <w:t>1</w:t>
        </w:r>
      </w:hyperlink>
      <w:r>
        <w:rPr>
          <w:w w:val="105"/>
        </w:rPr>
        <w:t>C</w:t>
      </w:r>
      <w:r>
        <w:rPr>
          <w:spacing w:val="-6"/>
          <w:w w:val="105"/>
        </w:rPr>
        <w:t> </w:t>
      </w:r>
      <w:r>
        <w:rPr>
          <w:w w:val="105"/>
        </w:rPr>
        <w:t>for</w:t>
      </w:r>
      <w:r>
        <w:rPr>
          <w:spacing w:val="-7"/>
          <w:w w:val="105"/>
        </w:rPr>
        <w:t> </w:t>
      </w:r>
      <w:r>
        <w:rPr>
          <w:w w:val="105"/>
        </w:rPr>
        <w:t>all</w:t>
      </w:r>
      <w:r>
        <w:rPr>
          <w:spacing w:val="-7"/>
          <w:w w:val="105"/>
        </w:rPr>
        <w:t> </w:t>
      </w:r>
      <w:r>
        <w:rPr>
          <w:w w:val="105"/>
        </w:rPr>
        <w:t>four</w:t>
      </w:r>
      <w:r>
        <w:rPr>
          <w:spacing w:val="-6"/>
          <w:w w:val="105"/>
        </w:rPr>
        <w:t> </w:t>
      </w:r>
      <w:r>
        <w:rPr>
          <w:w w:val="105"/>
        </w:rPr>
        <w:t>SOA</w:t>
      </w:r>
      <w:r>
        <w:rPr>
          <w:spacing w:val="-6"/>
          <w:w w:val="105"/>
        </w:rPr>
        <w:t> </w:t>
      </w:r>
      <w:r>
        <w:rPr>
          <w:w w:val="105"/>
        </w:rPr>
        <w:t>conditions.</w:t>
      </w:r>
      <w:r>
        <w:rPr>
          <w:spacing w:val="-6"/>
          <w:w w:val="105"/>
        </w:rPr>
        <w:t> </w:t>
      </w:r>
      <w:r>
        <w:rPr>
          <w:w w:val="105"/>
        </w:rPr>
        <w:t>To</w:t>
      </w:r>
      <w:r>
        <w:rPr>
          <w:spacing w:val="-6"/>
          <w:w w:val="105"/>
        </w:rPr>
        <w:t> </w:t>
      </w:r>
      <w:r>
        <w:rPr>
          <w:w w:val="105"/>
        </w:rPr>
        <w:t>deter- mine the onset of the N2pc differences shown in </w:t>
      </w:r>
      <w:hyperlink w:history="true" w:anchor="_bookmark2">
        <w:r>
          <w:rPr>
            <w:color w:val="007FAC"/>
            <w:w w:val="105"/>
          </w:rPr>
          <w:t>Figure 1</w:t>
        </w:r>
      </w:hyperlink>
      <w:r>
        <w:rPr>
          <w:w w:val="105"/>
        </w:rPr>
        <w:t>D, we used a jackknife-based procedure with a 50% maximum amplitude criterion [</w:t>
      </w:r>
      <w:hyperlink w:history="true" w:anchor="_bookmark12">
        <w:r>
          <w:rPr>
            <w:color w:val="007FAC"/>
            <w:w w:val="105"/>
          </w:rPr>
          <w:t>11, 12</w:t>
        </w:r>
      </w:hyperlink>
      <w:r>
        <w:rPr>
          <w:w w:val="105"/>
        </w:rPr>
        <w:t>]. The filled circles in </w:t>
      </w:r>
      <w:hyperlink w:history="true" w:anchor="_bookmark2">
        <w:r>
          <w:rPr>
            <w:color w:val="007FAC"/>
            <w:w w:val="105"/>
          </w:rPr>
          <w:t>Figure 1</w:t>
        </w:r>
      </w:hyperlink>
      <w:r>
        <w:rPr>
          <w:w w:val="105"/>
        </w:rPr>
        <w:t>D mark</w:t>
      </w:r>
      <w:r>
        <w:rPr>
          <w:spacing w:val="28"/>
          <w:w w:val="105"/>
        </w:rPr>
        <w:t> </w:t>
      </w:r>
      <w:r>
        <w:rPr>
          <w:w w:val="105"/>
        </w:rPr>
        <w:t>the</w:t>
      </w:r>
      <w:r>
        <w:rPr>
          <w:spacing w:val="28"/>
          <w:w w:val="105"/>
        </w:rPr>
        <w:t> </w:t>
      </w:r>
      <w:r>
        <w:rPr>
          <w:w w:val="105"/>
        </w:rPr>
        <w:t>onset</w:t>
      </w:r>
      <w:r>
        <w:rPr>
          <w:spacing w:val="28"/>
          <w:w w:val="105"/>
        </w:rPr>
        <w:t> </w:t>
      </w:r>
      <w:r>
        <w:rPr>
          <w:w w:val="105"/>
        </w:rPr>
        <w:t>latency</w:t>
      </w:r>
      <w:r>
        <w:rPr>
          <w:spacing w:val="29"/>
          <w:w w:val="105"/>
        </w:rPr>
        <w:t> </w:t>
      </w:r>
      <w:r>
        <w:rPr>
          <w:w w:val="105"/>
        </w:rPr>
        <w:t>estimates</w:t>
      </w:r>
      <w:r>
        <w:rPr>
          <w:spacing w:val="28"/>
          <w:w w:val="105"/>
        </w:rPr>
        <w:t> </w:t>
      </w:r>
      <w:r>
        <w:rPr>
          <w:w w:val="105"/>
        </w:rPr>
        <w:t>for</w:t>
      </w:r>
      <w:r>
        <w:rPr>
          <w:spacing w:val="29"/>
          <w:w w:val="105"/>
        </w:rPr>
        <w:t> </w:t>
      </w:r>
      <w:r>
        <w:rPr>
          <w:w w:val="105"/>
        </w:rPr>
        <w:t>each</w:t>
      </w:r>
      <w:r>
        <w:rPr>
          <w:spacing w:val="28"/>
          <w:w w:val="105"/>
        </w:rPr>
        <w:t> </w:t>
      </w:r>
      <w:r>
        <w:rPr>
          <w:w w:val="105"/>
        </w:rPr>
        <w:t>SOA</w:t>
      </w:r>
      <w:r>
        <w:rPr>
          <w:spacing w:val="29"/>
          <w:w w:val="105"/>
        </w:rPr>
        <w:t> </w:t>
      </w:r>
      <w:r>
        <w:rPr>
          <w:w w:val="105"/>
        </w:rPr>
        <w:t>condition.</w:t>
      </w:r>
    </w:p>
    <w:p>
      <w:pPr>
        <w:spacing w:after="0" w:line="256" w:lineRule="auto"/>
        <w:jc w:val="both"/>
        <w:sectPr>
          <w:type w:val="continuous"/>
          <w:pgSz w:w="12060" w:h="15660"/>
          <w:pgMar w:top="440" w:bottom="0" w:left="1020" w:right="1020"/>
          <w:cols w:num="2" w:equalWidth="0">
            <w:col w:w="4891" w:space="131"/>
            <w:col w:w="4998"/>
          </w:cols>
        </w:sectPr>
      </w:pPr>
    </w:p>
    <w:p>
      <w:pPr>
        <w:pStyle w:val="BodyText"/>
        <w:ind w:left="108"/>
        <w:rPr>
          <w:sz w:val="20"/>
        </w:rPr>
      </w:pPr>
      <w:r>
        <w:rPr>
          <w:sz w:val="20"/>
        </w:rPr>
        <w:pict>
          <v:group style="width:45.4pt;height:19.4pt;mso-position-horizontal-relative:char;mso-position-vertical-relative:line" coordorigin="0,0" coordsize="908,388">
            <v:shape style="position:absolute;left:0;top:0;width:389;height:388" type="#_x0000_t75" stroked="false">
              <v:imagedata r:id="rId7" o:title=""/>
            </v:shape>
            <v:shape style="position:absolute;left:399;top:164;width:66;height:81" coordorigin="399,164" coordsize="66,81" path="m447,165l439,165,423,168,411,176,402,189,399,205,402,220,411,233,424,241,441,244,449,244,455,243,465,239,465,238,441,238,429,235,419,228,413,217,411,204,413,190,419,180,428,173,440,171,465,171,465,169,459,169,453,166,447,165xm465,224l459,224,459,232,452,237,447,238,465,238,465,224xm465,171l447,171,452,173,459,178,459,183,465,183,465,171xm465,164l459,164,459,169,465,169,465,164xe" filled="true" fillcolor="#000000" stroked="false">
              <v:path arrowok="t"/>
              <v:fill type="solid"/>
            </v:shape>
            <v:shape style="position:absolute;left:469;top:189;width:42;height:54" coordorigin="469,189" coordsize="42,54" path="m499,238l470,238,470,243,499,243,499,238xm488,189l486,189,469,193,469,197,479,197,479,238,488,238,488,207,493,202,488,202,488,189xm504,189l499,189,496,191,488,202,493,202,494,200,496,198,506,198,510,193,507,190,504,189xm506,198l500,198,501,199,504,201,506,198xe" filled="true" fillcolor="#000000" stroked="false">
              <v:path arrowok="t"/>
              <v:fill type="solid"/>
            </v:shape>
            <v:shape style="position:absolute;left:511;top:189;width:51;height:56" coordorigin="511,189" coordsize="51,56" path="m550,189l522,189,511,201,511,232,522,244,550,244,555,239,527,239,521,229,521,204,527,194,555,194,550,189xm555,194l545,194,552,204,552,229,545,239,555,239,562,232,562,201,555,194xe" filled="true" fillcolor="#000000" stroked="false">
              <v:path arrowok="t"/>
              <v:fill type="solid"/>
            </v:shape>
            <v:shape style="position:absolute;left:570;top:188;width:38;height:56" coordorigin="570,188" coordsize="38,56" path="m582,239l575,239,578,243,583,244,600,244,605,240,582,240,582,239xm576,227l570,227,570,244,575,244,575,239,582,239,576,235,576,227xm593,189l577,189,570,195,570,211,574,215,597,225,600,227,600,236,596,240,605,240,607,238,607,221,603,217,578,207,577,206,577,196,581,193,605,193,605,193,600,193,597,190,593,189xm605,193l594,193,599,197,599,201,598,205,603,205,605,193xm606,188l601,188,600,193,605,193,606,188xe" filled="true" fillcolor="#000000" stroked="false">
              <v:path arrowok="t"/>
              <v:fill type="solid"/>
            </v:shape>
            <v:shape style="position:absolute;left:617;top:188;width:38;height:56" coordorigin="617,188" coordsize="38,56" path="m629,239l622,239,625,243,630,244,647,244,652,240,629,240,629,239xm622,227l617,227,617,244,622,244,622,239,629,239,622,235,622,227xm640,189l624,189,617,195,617,211,621,215,644,225,647,227,647,236,643,240,652,240,654,238,654,221,650,217,625,207,624,206,624,196,628,193,652,193,652,193,647,193,644,190,640,189xm652,193l640,193,646,197,646,201,645,205,650,205,652,193xm653,188l648,188,647,193,652,193,653,188xe" filled="true" fillcolor="#000000" stroked="false">
              <v:path arrowok="t"/>
              <v:fill type="solid"/>
            </v:shape>
            <v:shape style="position:absolute;left:663;top:166;width:91;height:78" coordorigin="663,166" coordsize="91,78" path="m688,180l678,180,706,244,715,225,708,225,688,180xm687,238l663,238,663,243,687,243,687,238xm754,238l726,238,726,243,754,243,754,238xm682,166l663,166,663,170,672,170,672,238,678,238,678,180,688,180,682,166xm745,181l735,181,735,238,745,238,745,181xm754,166l736,166,708,225,715,225,735,181,745,181,745,170,754,170,754,166xe" filled="true" fillcolor="#000000" stroked="false">
              <v:path arrowok="t"/>
              <v:fill type="solid"/>
            </v:shape>
            <v:shape style="position:absolute;left:760;top:189;width:47;height:56" coordorigin="760,189" coordsize="47,56" path="m797,193l785,193,789,196,789,214,763,220,760,225,760,239,766,244,780,244,784,242,788,237,772,237,769,234,769,223,789,219,798,219,797,194,797,193xm798,236l789,236,789,241,791,244,795,244,799,243,806,240,806,237,798,237,798,236xm798,219l789,219,789,231,784,236,781,237,788,237,789,236,798,236,798,219xm791,189l770,189,762,194,762,201,763,204,774,201,774,195,777,193,778,193,797,193,791,189xe" filled="true" fillcolor="#000000" stroked="false">
              <v:path arrowok="t"/>
              <v:fill type="solid"/>
            </v:shape>
            <v:shape style="position:absolute;left:810;top:189;width:42;height:54" coordorigin="810,189" coordsize="42,54" path="m840,238l811,238,811,243,840,243,840,238xm829,189l827,189,810,193,810,197,820,197,820,238,829,238,829,207,833,202,829,202,829,189xm844,189l840,189,837,191,829,202,833,202,835,200,837,198,847,198,851,193,848,190,844,189xm847,198l840,198,842,199,844,201,847,198xe" filled="true" fillcolor="#000000" stroked="false">
              <v:path arrowok="t"/>
              <v:fill type="solid"/>
            </v:shape>
            <v:shape style="position:absolute;left:849;top:157;width:59;height:86" coordorigin="849,157" coordsize="59,86" path="m877,238l850,238,850,243,877,243,877,238xm896,194l890,194,869,214,893,243,907,243,907,238,900,238,878,212,896,194xm868,157l866,157,849,162,849,165,859,165,859,238,868,238,868,157xm905,190l882,190,882,194,905,194,905,190xe" filled="true" fillcolor="#000000" stroked="false">
              <v:path arrowok="t"/>
              <v:fill type="solid"/>
            </v:shape>
          </v:group>
        </w:pict>
      </w:r>
      <w:r>
        <w:rPr>
          <w:sz w:val="20"/>
        </w:rPr>
      </w:r>
    </w:p>
    <w:p>
      <w:pPr>
        <w:spacing w:after="0"/>
        <w:rPr>
          <w:sz w:val="20"/>
        </w:rPr>
        <w:sectPr>
          <w:type w:val="continuous"/>
          <w:pgSz w:w="12060" w:h="15660"/>
          <w:pgMar w:top="440" w:bottom="0" w:left="1020" w:right="1020"/>
        </w:sectPr>
      </w:pPr>
    </w:p>
    <w:p>
      <w:pPr>
        <w:pStyle w:val="BodyText"/>
        <w:rPr>
          <w:sz w:val="20"/>
        </w:rPr>
      </w:pPr>
    </w:p>
    <w:p>
      <w:pPr>
        <w:pStyle w:val="BodyText"/>
        <w:rPr>
          <w:sz w:val="20"/>
        </w:rPr>
      </w:pPr>
    </w:p>
    <w:p>
      <w:pPr>
        <w:pStyle w:val="BodyText"/>
        <w:rPr>
          <w:sz w:val="20"/>
        </w:rPr>
      </w:pPr>
    </w:p>
    <w:p>
      <w:pPr>
        <w:pStyle w:val="BodyText"/>
        <w:spacing w:before="7"/>
        <w:rPr>
          <w:sz w:val="13"/>
        </w:rPr>
      </w:pPr>
    </w:p>
    <w:p>
      <w:pPr>
        <w:pStyle w:val="BodyText"/>
        <w:ind w:left="1121"/>
        <w:rPr>
          <w:sz w:val="20"/>
        </w:rPr>
      </w:pPr>
      <w:r>
        <w:rPr>
          <w:sz w:val="20"/>
        </w:rPr>
        <w:drawing>
          <wp:inline distT="0" distB="0" distL="0" distR="0">
            <wp:extent cx="4938334" cy="6662928"/>
            <wp:effectExtent l="0" t="0" r="0" b="0"/>
            <wp:docPr id="1" name="image2.jpeg" descr="Image of Figure 1"/>
            <wp:cNvGraphicFramePr>
              <a:graphicFrameLocks noChangeAspect="1"/>
            </wp:cNvGraphicFramePr>
            <a:graphic>
              <a:graphicData uri="http://schemas.openxmlformats.org/drawingml/2006/picture">
                <pic:pic>
                  <pic:nvPicPr>
                    <pic:cNvPr id="2" name="image2.jpeg"/>
                    <pic:cNvPicPr/>
                  </pic:nvPicPr>
                  <pic:blipFill>
                    <a:blip r:embed="rId10" cstate="print"/>
                    <a:stretch>
                      <a:fillRect/>
                    </a:stretch>
                  </pic:blipFill>
                  <pic:spPr>
                    <a:xfrm>
                      <a:off x="0" y="0"/>
                      <a:ext cx="4938334" cy="6662928"/>
                    </a:xfrm>
                    <a:prstGeom prst="rect">
                      <a:avLst/>
                    </a:prstGeom>
                  </pic:spPr>
                </pic:pic>
              </a:graphicData>
            </a:graphic>
          </wp:inline>
        </w:drawing>
      </w:r>
      <w:r>
        <w:rPr>
          <w:sz w:val="20"/>
        </w:rPr>
      </w:r>
    </w:p>
    <w:p>
      <w:pPr>
        <w:pStyle w:val="BodyText"/>
        <w:spacing w:before="9"/>
        <w:rPr>
          <w:sz w:val="16"/>
        </w:rPr>
      </w:pPr>
    </w:p>
    <w:p>
      <w:pPr>
        <w:spacing w:before="79"/>
        <w:ind w:left="108" w:right="0" w:firstLine="0"/>
        <w:jc w:val="both"/>
        <w:rPr>
          <w:sz w:val="14"/>
        </w:rPr>
      </w:pPr>
      <w:bookmarkStart w:name="_bookmark2" w:id="5"/>
      <w:bookmarkEnd w:id="5"/>
      <w:r>
        <w:rPr/>
      </w:r>
      <w:r>
        <w:rPr>
          <w:w w:val="105"/>
          <w:sz w:val="14"/>
        </w:rPr>
        <w:t>Figure 1. Stimulus Setup and N2pc Results of Experiment 1</w:t>
      </w:r>
    </w:p>
    <w:p>
      <w:pPr>
        <w:pStyle w:val="ListParagraph"/>
        <w:numPr>
          <w:ilvl w:val="0"/>
          <w:numId w:val="1"/>
        </w:numPr>
        <w:tabs>
          <w:tab w:pos="313" w:val="left" w:leader="none"/>
        </w:tabs>
        <w:spacing w:line="268" w:lineRule="auto" w:before="58" w:after="0"/>
        <w:ind w:left="108" w:right="105" w:firstLine="0"/>
        <w:jc w:val="both"/>
        <w:rPr>
          <w:sz w:val="14"/>
        </w:rPr>
      </w:pPr>
      <w:r>
        <w:rPr>
          <w:w w:val="105"/>
          <w:sz w:val="14"/>
        </w:rPr>
        <w:t>Time</w:t>
      </w:r>
      <w:r>
        <w:rPr>
          <w:spacing w:val="-12"/>
          <w:w w:val="105"/>
          <w:sz w:val="14"/>
        </w:rPr>
        <w:t> </w:t>
      </w:r>
      <w:r>
        <w:rPr>
          <w:w w:val="105"/>
          <w:sz w:val="14"/>
        </w:rPr>
        <w:t>course</w:t>
      </w:r>
      <w:r>
        <w:rPr>
          <w:spacing w:val="-12"/>
          <w:w w:val="105"/>
          <w:sz w:val="14"/>
        </w:rPr>
        <w:t> </w:t>
      </w:r>
      <w:r>
        <w:rPr>
          <w:w w:val="105"/>
          <w:sz w:val="14"/>
        </w:rPr>
        <w:t>of</w:t>
      </w:r>
      <w:r>
        <w:rPr>
          <w:spacing w:val="-13"/>
          <w:w w:val="105"/>
          <w:sz w:val="14"/>
        </w:rPr>
        <w:t> </w:t>
      </w:r>
      <w:r>
        <w:rPr>
          <w:w w:val="105"/>
          <w:sz w:val="14"/>
        </w:rPr>
        <w:t>stimulus</w:t>
      </w:r>
      <w:r>
        <w:rPr>
          <w:spacing w:val="-12"/>
          <w:w w:val="105"/>
          <w:sz w:val="14"/>
        </w:rPr>
        <w:t> </w:t>
      </w:r>
      <w:r>
        <w:rPr>
          <w:w w:val="105"/>
          <w:sz w:val="14"/>
        </w:rPr>
        <w:t>events</w:t>
      </w:r>
      <w:r>
        <w:rPr>
          <w:spacing w:val="-13"/>
          <w:w w:val="105"/>
          <w:sz w:val="14"/>
        </w:rPr>
        <w:t> </w:t>
      </w:r>
      <w:r>
        <w:rPr>
          <w:w w:val="105"/>
          <w:sz w:val="14"/>
        </w:rPr>
        <w:t>in</w:t>
      </w:r>
      <w:r>
        <w:rPr>
          <w:spacing w:val="-12"/>
          <w:w w:val="105"/>
          <w:sz w:val="14"/>
        </w:rPr>
        <w:t> </w:t>
      </w:r>
      <w:r>
        <w:rPr>
          <w:w w:val="105"/>
          <w:sz w:val="14"/>
        </w:rPr>
        <w:t>experiment</w:t>
      </w:r>
      <w:r>
        <w:rPr>
          <w:spacing w:val="-12"/>
          <w:w w:val="105"/>
          <w:sz w:val="14"/>
        </w:rPr>
        <w:t> </w:t>
      </w:r>
      <w:r>
        <w:rPr>
          <w:w w:val="105"/>
          <w:sz w:val="14"/>
        </w:rPr>
        <w:t>1.</w:t>
      </w:r>
      <w:r>
        <w:rPr>
          <w:spacing w:val="-13"/>
          <w:w w:val="105"/>
          <w:sz w:val="14"/>
        </w:rPr>
        <w:t> </w:t>
      </w:r>
      <w:r>
        <w:rPr>
          <w:w w:val="105"/>
          <w:sz w:val="14"/>
        </w:rPr>
        <w:t>On</w:t>
      </w:r>
      <w:r>
        <w:rPr>
          <w:spacing w:val="-12"/>
          <w:w w:val="105"/>
          <w:sz w:val="14"/>
        </w:rPr>
        <w:t> </w:t>
      </w:r>
      <w:r>
        <w:rPr>
          <w:w w:val="105"/>
          <w:sz w:val="14"/>
        </w:rPr>
        <w:t>each</w:t>
      </w:r>
      <w:r>
        <w:rPr>
          <w:spacing w:val="-13"/>
          <w:w w:val="105"/>
          <w:sz w:val="14"/>
        </w:rPr>
        <w:t> </w:t>
      </w:r>
      <w:r>
        <w:rPr>
          <w:w w:val="105"/>
          <w:sz w:val="14"/>
        </w:rPr>
        <w:t>trial,</w:t>
      </w:r>
      <w:r>
        <w:rPr>
          <w:spacing w:val="-12"/>
          <w:w w:val="105"/>
          <w:sz w:val="14"/>
        </w:rPr>
        <w:t> </w:t>
      </w:r>
      <w:r>
        <w:rPr>
          <w:w w:val="105"/>
          <w:sz w:val="14"/>
        </w:rPr>
        <w:t>two</w:t>
      </w:r>
      <w:r>
        <w:rPr>
          <w:spacing w:val="-12"/>
          <w:w w:val="105"/>
          <w:sz w:val="14"/>
        </w:rPr>
        <w:t> </w:t>
      </w:r>
      <w:r>
        <w:rPr>
          <w:w w:val="105"/>
          <w:sz w:val="14"/>
        </w:rPr>
        <w:t>brief</w:t>
      </w:r>
      <w:r>
        <w:rPr>
          <w:spacing w:val="-13"/>
          <w:w w:val="105"/>
          <w:sz w:val="14"/>
        </w:rPr>
        <w:t> </w:t>
      </w:r>
      <w:r>
        <w:rPr>
          <w:w w:val="105"/>
          <w:sz w:val="14"/>
        </w:rPr>
        <w:t>bilateral</w:t>
      </w:r>
      <w:r>
        <w:rPr>
          <w:spacing w:val="-13"/>
          <w:w w:val="105"/>
          <w:sz w:val="14"/>
        </w:rPr>
        <w:t> </w:t>
      </w:r>
      <w:r>
        <w:rPr>
          <w:w w:val="105"/>
          <w:sz w:val="14"/>
        </w:rPr>
        <w:t>displays</w:t>
      </w:r>
      <w:r>
        <w:rPr>
          <w:spacing w:val="-12"/>
          <w:w w:val="105"/>
          <w:sz w:val="14"/>
        </w:rPr>
        <w:t> </w:t>
      </w:r>
      <w:r>
        <w:rPr>
          <w:w w:val="105"/>
          <w:sz w:val="14"/>
        </w:rPr>
        <w:t>(20</w:t>
      </w:r>
      <w:r>
        <w:rPr>
          <w:spacing w:val="-13"/>
          <w:w w:val="105"/>
          <w:sz w:val="14"/>
        </w:rPr>
        <w:t> </w:t>
      </w:r>
      <w:r>
        <w:rPr>
          <w:w w:val="105"/>
          <w:sz w:val="14"/>
        </w:rPr>
        <w:t>ms</w:t>
      </w:r>
      <w:r>
        <w:rPr>
          <w:spacing w:val="-12"/>
          <w:w w:val="105"/>
          <w:sz w:val="14"/>
        </w:rPr>
        <w:t> </w:t>
      </w:r>
      <w:r>
        <w:rPr>
          <w:w w:val="105"/>
          <w:sz w:val="14"/>
        </w:rPr>
        <w:t>duration)</w:t>
      </w:r>
      <w:r>
        <w:rPr>
          <w:spacing w:val="-12"/>
          <w:w w:val="105"/>
          <w:sz w:val="14"/>
        </w:rPr>
        <w:t> </w:t>
      </w:r>
      <w:r>
        <w:rPr>
          <w:w w:val="105"/>
          <w:sz w:val="14"/>
        </w:rPr>
        <w:t>were</w:t>
      </w:r>
      <w:r>
        <w:rPr>
          <w:spacing w:val="-13"/>
          <w:w w:val="105"/>
          <w:sz w:val="14"/>
        </w:rPr>
        <w:t> </w:t>
      </w:r>
      <w:r>
        <w:rPr>
          <w:w w:val="105"/>
          <w:sz w:val="14"/>
        </w:rPr>
        <w:t>presented</w:t>
      </w:r>
      <w:r>
        <w:rPr>
          <w:spacing w:val="-12"/>
          <w:w w:val="105"/>
          <w:sz w:val="14"/>
        </w:rPr>
        <w:t> </w:t>
      </w:r>
      <w:r>
        <w:rPr>
          <w:w w:val="105"/>
          <w:sz w:val="14"/>
        </w:rPr>
        <w:t>sequentially,</w:t>
      </w:r>
      <w:r>
        <w:rPr>
          <w:spacing w:val="-12"/>
          <w:w w:val="105"/>
          <w:sz w:val="14"/>
        </w:rPr>
        <w:t> </w:t>
      </w:r>
      <w:r>
        <w:rPr>
          <w:w w:val="105"/>
          <w:sz w:val="14"/>
        </w:rPr>
        <w:t>separated</w:t>
      </w:r>
      <w:r>
        <w:rPr>
          <w:spacing w:val="-13"/>
          <w:w w:val="105"/>
          <w:sz w:val="14"/>
        </w:rPr>
        <w:t> </w:t>
      </w:r>
      <w:r>
        <w:rPr>
          <w:w w:val="105"/>
          <w:sz w:val="14"/>
        </w:rPr>
        <w:t>by</w:t>
      </w:r>
      <w:r>
        <w:rPr>
          <w:spacing w:val="-12"/>
          <w:w w:val="105"/>
          <w:sz w:val="14"/>
        </w:rPr>
        <w:t> </w:t>
      </w:r>
      <w:r>
        <w:rPr>
          <w:w w:val="105"/>
          <w:sz w:val="14"/>
        </w:rPr>
        <w:t>an stimulus onset asynchrony (SOA) of 100, 50, 20, or 10 ms (in different blocks). Each display contained a color-defined target on one side (red items in the</w:t>
      </w:r>
      <w:r>
        <w:rPr>
          <w:spacing w:val="-2"/>
          <w:w w:val="105"/>
          <w:sz w:val="14"/>
        </w:rPr>
        <w:t> </w:t>
      </w:r>
      <w:r>
        <w:rPr>
          <w:w w:val="105"/>
          <w:sz w:val="14"/>
        </w:rPr>
        <w:t>examples</w:t>
      </w:r>
      <w:r>
        <w:rPr>
          <w:spacing w:val="-2"/>
          <w:w w:val="105"/>
          <w:sz w:val="14"/>
        </w:rPr>
        <w:t> </w:t>
      </w:r>
      <w:r>
        <w:rPr>
          <w:w w:val="105"/>
          <w:sz w:val="14"/>
        </w:rPr>
        <w:t>shown</w:t>
      </w:r>
      <w:r>
        <w:rPr>
          <w:spacing w:val="-1"/>
          <w:w w:val="105"/>
          <w:sz w:val="14"/>
        </w:rPr>
        <w:t> </w:t>
      </w:r>
      <w:r>
        <w:rPr>
          <w:w w:val="105"/>
          <w:sz w:val="14"/>
        </w:rPr>
        <w:t>here)</w:t>
      </w:r>
      <w:r>
        <w:rPr>
          <w:spacing w:val="-3"/>
          <w:w w:val="105"/>
          <w:sz w:val="14"/>
        </w:rPr>
        <w:t> </w:t>
      </w:r>
      <w:r>
        <w:rPr>
          <w:w w:val="105"/>
          <w:sz w:val="14"/>
        </w:rPr>
        <w:t>and</w:t>
      </w:r>
      <w:r>
        <w:rPr>
          <w:spacing w:val="-2"/>
          <w:w w:val="105"/>
          <w:sz w:val="14"/>
        </w:rPr>
        <w:t> </w:t>
      </w:r>
      <w:r>
        <w:rPr>
          <w:w w:val="105"/>
          <w:sz w:val="14"/>
        </w:rPr>
        <w:t>a</w:t>
      </w:r>
      <w:r>
        <w:rPr>
          <w:spacing w:val="-3"/>
          <w:w w:val="105"/>
          <w:sz w:val="14"/>
        </w:rPr>
        <w:t> </w:t>
      </w:r>
      <w:r>
        <w:rPr>
          <w:w w:val="105"/>
          <w:sz w:val="14"/>
        </w:rPr>
        <w:t>distractor</w:t>
      </w:r>
      <w:r>
        <w:rPr>
          <w:spacing w:val="-3"/>
          <w:w w:val="105"/>
          <w:sz w:val="14"/>
        </w:rPr>
        <w:t> </w:t>
      </w:r>
      <w:r>
        <w:rPr>
          <w:w w:val="105"/>
          <w:sz w:val="14"/>
        </w:rPr>
        <w:t>on</w:t>
      </w:r>
      <w:r>
        <w:rPr>
          <w:spacing w:val="-3"/>
          <w:w w:val="105"/>
          <w:sz w:val="14"/>
        </w:rPr>
        <w:t> </w:t>
      </w:r>
      <w:r>
        <w:rPr>
          <w:w w:val="105"/>
          <w:sz w:val="14"/>
        </w:rPr>
        <w:t>the</w:t>
      </w:r>
      <w:r>
        <w:rPr>
          <w:spacing w:val="-2"/>
          <w:w w:val="105"/>
          <w:sz w:val="14"/>
        </w:rPr>
        <w:t> </w:t>
      </w:r>
      <w:r>
        <w:rPr>
          <w:w w:val="105"/>
          <w:sz w:val="14"/>
        </w:rPr>
        <w:t>other.</w:t>
      </w:r>
      <w:r>
        <w:rPr>
          <w:spacing w:val="-2"/>
          <w:w w:val="105"/>
          <w:sz w:val="14"/>
        </w:rPr>
        <w:t> </w:t>
      </w:r>
      <w:r>
        <w:rPr>
          <w:w w:val="105"/>
          <w:sz w:val="14"/>
        </w:rPr>
        <w:t>The</w:t>
      </w:r>
      <w:r>
        <w:rPr>
          <w:spacing w:val="-3"/>
          <w:w w:val="105"/>
          <w:sz w:val="14"/>
        </w:rPr>
        <w:t> </w:t>
      </w:r>
      <w:r>
        <w:rPr>
          <w:w w:val="105"/>
          <w:sz w:val="14"/>
        </w:rPr>
        <w:t>two</w:t>
      </w:r>
      <w:r>
        <w:rPr>
          <w:spacing w:val="-3"/>
          <w:w w:val="105"/>
          <w:sz w:val="14"/>
        </w:rPr>
        <w:t> </w:t>
      </w:r>
      <w:r>
        <w:rPr>
          <w:w w:val="105"/>
          <w:sz w:val="14"/>
        </w:rPr>
        <w:t>target</w:t>
      </w:r>
      <w:r>
        <w:rPr>
          <w:spacing w:val="-2"/>
          <w:w w:val="105"/>
          <w:sz w:val="14"/>
        </w:rPr>
        <w:t> </w:t>
      </w:r>
      <w:r>
        <w:rPr>
          <w:w w:val="105"/>
          <w:sz w:val="14"/>
        </w:rPr>
        <w:t>objects</w:t>
      </w:r>
      <w:r>
        <w:rPr>
          <w:spacing w:val="-2"/>
          <w:w w:val="105"/>
          <w:sz w:val="14"/>
        </w:rPr>
        <w:t> </w:t>
      </w:r>
      <w:r>
        <w:rPr>
          <w:w w:val="105"/>
          <w:sz w:val="14"/>
        </w:rPr>
        <w:t>could</w:t>
      </w:r>
      <w:r>
        <w:rPr>
          <w:spacing w:val="-3"/>
          <w:w w:val="105"/>
          <w:sz w:val="14"/>
        </w:rPr>
        <w:t> </w:t>
      </w:r>
      <w:r>
        <w:rPr>
          <w:w w:val="105"/>
          <w:sz w:val="14"/>
        </w:rPr>
        <w:t>appear</w:t>
      </w:r>
      <w:r>
        <w:rPr>
          <w:spacing w:val="-3"/>
          <w:w w:val="105"/>
          <w:sz w:val="14"/>
        </w:rPr>
        <w:t> </w:t>
      </w:r>
      <w:r>
        <w:rPr>
          <w:w w:val="105"/>
          <w:sz w:val="14"/>
        </w:rPr>
        <w:t>on</w:t>
      </w:r>
      <w:r>
        <w:rPr>
          <w:spacing w:val="-3"/>
          <w:w w:val="105"/>
          <w:sz w:val="14"/>
        </w:rPr>
        <w:t> </w:t>
      </w:r>
      <w:r>
        <w:rPr>
          <w:w w:val="105"/>
          <w:sz w:val="14"/>
        </w:rPr>
        <w:t>the</w:t>
      </w:r>
      <w:r>
        <w:rPr>
          <w:spacing w:val="-2"/>
          <w:w w:val="105"/>
          <w:sz w:val="14"/>
        </w:rPr>
        <w:t> </w:t>
      </w:r>
      <w:r>
        <w:rPr>
          <w:w w:val="105"/>
          <w:sz w:val="14"/>
        </w:rPr>
        <w:t>same</w:t>
      </w:r>
      <w:r>
        <w:rPr>
          <w:spacing w:val="-2"/>
          <w:w w:val="105"/>
          <w:sz w:val="14"/>
        </w:rPr>
        <w:t> </w:t>
      </w:r>
      <w:r>
        <w:rPr>
          <w:w w:val="105"/>
          <w:sz w:val="14"/>
        </w:rPr>
        <w:t>side</w:t>
      </w:r>
      <w:r>
        <w:rPr>
          <w:spacing w:val="-2"/>
          <w:w w:val="105"/>
          <w:sz w:val="14"/>
        </w:rPr>
        <w:t> </w:t>
      </w:r>
      <w:r>
        <w:rPr>
          <w:w w:val="105"/>
          <w:sz w:val="14"/>
        </w:rPr>
        <w:t>or</w:t>
      </w:r>
      <w:r>
        <w:rPr>
          <w:spacing w:val="-3"/>
          <w:w w:val="105"/>
          <w:sz w:val="14"/>
        </w:rPr>
        <w:t> </w:t>
      </w:r>
      <w:r>
        <w:rPr>
          <w:w w:val="105"/>
          <w:sz w:val="14"/>
        </w:rPr>
        <w:t>on</w:t>
      </w:r>
      <w:r>
        <w:rPr>
          <w:spacing w:val="-2"/>
          <w:w w:val="105"/>
          <w:sz w:val="14"/>
        </w:rPr>
        <w:t> </w:t>
      </w:r>
      <w:r>
        <w:rPr>
          <w:w w:val="105"/>
          <w:sz w:val="14"/>
        </w:rPr>
        <w:t>opposite</w:t>
      </w:r>
      <w:r>
        <w:rPr>
          <w:spacing w:val="-2"/>
          <w:w w:val="105"/>
          <w:sz w:val="14"/>
        </w:rPr>
        <w:t> </w:t>
      </w:r>
      <w:r>
        <w:rPr>
          <w:w w:val="105"/>
          <w:sz w:val="14"/>
        </w:rPr>
        <w:t>sides</w:t>
      </w:r>
      <w:r>
        <w:rPr>
          <w:spacing w:val="-2"/>
          <w:w w:val="105"/>
          <w:sz w:val="14"/>
        </w:rPr>
        <w:t> </w:t>
      </w:r>
      <w:r>
        <w:rPr>
          <w:w w:val="105"/>
          <w:sz w:val="14"/>
        </w:rPr>
        <w:t>of</w:t>
      </w:r>
      <w:r>
        <w:rPr>
          <w:spacing w:val="-2"/>
          <w:w w:val="105"/>
          <w:sz w:val="14"/>
        </w:rPr>
        <w:t> </w:t>
      </w:r>
      <w:r>
        <w:rPr>
          <w:w w:val="105"/>
          <w:sz w:val="14"/>
        </w:rPr>
        <w:t>the</w:t>
      </w:r>
      <w:r>
        <w:rPr>
          <w:spacing w:val="-3"/>
          <w:w w:val="105"/>
          <w:sz w:val="14"/>
        </w:rPr>
        <w:t> </w:t>
      </w:r>
      <w:r>
        <w:rPr>
          <w:w w:val="105"/>
          <w:sz w:val="14"/>
        </w:rPr>
        <w:t>displays,</w:t>
      </w:r>
      <w:r>
        <w:rPr>
          <w:spacing w:val="-2"/>
          <w:w w:val="105"/>
          <w:sz w:val="14"/>
        </w:rPr>
        <w:t> </w:t>
      </w:r>
      <w:r>
        <w:rPr>
          <w:w w:val="105"/>
          <w:sz w:val="14"/>
        </w:rPr>
        <w:t>and participants reported whether their alphanumeric category was the same or</w:t>
      </w:r>
      <w:r>
        <w:rPr>
          <w:spacing w:val="-24"/>
          <w:w w:val="105"/>
          <w:sz w:val="14"/>
        </w:rPr>
        <w:t> </w:t>
      </w:r>
      <w:r>
        <w:rPr>
          <w:w w:val="105"/>
          <w:sz w:val="14"/>
        </w:rPr>
        <w:t>different.</w:t>
      </w:r>
    </w:p>
    <w:p>
      <w:pPr>
        <w:pStyle w:val="ListParagraph"/>
        <w:numPr>
          <w:ilvl w:val="0"/>
          <w:numId w:val="1"/>
        </w:numPr>
        <w:tabs>
          <w:tab w:pos="323" w:val="left" w:leader="none"/>
        </w:tabs>
        <w:spacing w:line="268" w:lineRule="auto" w:before="0" w:after="0"/>
        <w:ind w:left="108" w:right="106" w:firstLine="0"/>
        <w:jc w:val="both"/>
        <w:rPr>
          <w:sz w:val="14"/>
        </w:rPr>
      </w:pPr>
      <w:r>
        <w:rPr>
          <w:w w:val="105"/>
          <w:sz w:val="14"/>
        </w:rPr>
        <w:t>Grand-average</w:t>
      </w:r>
      <w:r>
        <w:rPr>
          <w:spacing w:val="-8"/>
          <w:w w:val="105"/>
          <w:sz w:val="14"/>
        </w:rPr>
        <w:t> </w:t>
      </w:r>
      <w:r>
        <w:rPr>
          <w:w w:val="105"/>
          <w:sz w:val="14"/>
        </w:rPr>
        <w:t>event-related</w:t>
      </w:r>
      <w:r>
        <w:rPr>
          <w:spacing w:val="-8"/>
          <w:w w:val="105"/>
          <w:sz w:val="14"/>
        </w:rPr>
        <w:t> </w:t>
      </w:r>
      <w:r>
        <w:rPr>
          <w:w w:val="105"/>
          <w:sz w:val="14"/>
        </w:rPr>
        <w:t>potentials</w:t>
      </w:r>
      <w:r>
        <w:rPr>
          <w:spacing w:val="-8"/>
          <w:w w:val="105"/>
          <w:sz w:val="14"/>
        </w:rPr>
        <w:t> </w:t>
      </w:r>
      <w:r>
        <w:rPr>
          <w:w w:val="105"/>
          <w:sz w:val="14"/>
        </w:rPr>
        <w:t>(ERPs)</w:t>
      </w:r>
      <w:r>
        <w:rPr>
          <w:spacing w:val="-8"/>
          <w:w w:val="105"/>
          <w:sz w:val="14"/>
        </w:rPr>
        <w:t> </w:t>
      </w:r>
      <w:r>
        <w:rPr>
          <w:w w:val="105"/>
          <w:sz w:val="14"/>
        </w:rPr>
        <w:t>at</w:t>
      </w:r>
      <w:r>
        <w:rPr>
          <w:spacing w:val="-8"/>
          <w:w w:val="105"/>
          <w:sz w:val="14"/>
        </w:rPr>
        <w:t> </w:t>
      </w:r>
      <w:r>
        <w:rPr>
          <w:w w:val="105"/>
          <w:sz w:val="14"/>
        </w:rPr>
        <w:t>electrodes</w:t>
      </w:r>
      <w:r>
        <w:rPr>
          <w:spacing w:val="-8"/>
          <w:w w:val="105"/>
          <w:sz w:val="14"/>
        </w:rPr>
        <w:t> </w:t>
      </w:r>
      <w:r>
        <w:rPr>
          <w:w w:val="105"/>
          <w:sz w:val="14"/>
        </w:rPr>
        <w:t>PO7/PO8</w:t>
      </w:r>
      <w:r>
        <w:rPr>
          <w:spacing w:val="-8"/>
          <w:w w:val="105"/>
          <w:sz w:val="14"/>
        </w:rPr>
        <w:t> </w:t>
      </w:r>
      <w:r>
        <w:rPr>
          <w:w w:val="105"/>
          <w:sz w:val="14"/>
        </w:rPr>
        <w:t>contralateral</w:t>
      </w:r>
      <w:r>
        <w:rPr>
          <w:spacing w:val="-7"/>
          <w:w w:val="105"/>
          <w:sz w:val="14"/>
        </w:rPr>
        <w:t> </w:t>
      </w:r>
      <w:r>
        <w:rPr>
          <w:w w:val="105"/>
          <w:sz w:val="14"/>
        </w:rPr>
        <w:t>and</w:t>
      </w:r>
      <w:r>
        <w:rPr>
          <w:spacing w:val="-8"/>
          <w:w w:val="105"/>
          <w:sz w:val="14"/>
        </w:rPr>
        <w:t> </w:t>
      </w:r>
      <w:r>
        <w:rPr>
          <w:w w:val="105"/>
          <w:sz w:val="14"/>
        </w:rPr>
        <w:t>ipsilateral</w:t>
      </w:r>
      <w:r>
        <w:rPr>
          <w:spacing w:val="-8"/>
          <w:w w:val="105"/>
          <w:sz w:val="14"/>
        </w:rPr>
        <w:t> </w:t>
      </w:r>
      <w:r>
        <w:rPr>
          <w:w w:val="105"/>
          <w:sz w:val="14"/>
        </w:rPr>
        <w:t>to</w:t>
      </w:r>
      <w:r>
        <w:rPr>
          <w:spacing w:val="-8"/>
          <w:w w:val="105"/>
          <w:sz w:val="14"/>
        </w:rPr>
        <w:t> </w:t>
      </w:r>
      <w:r>
        <w:rPr>
          <w:w w:val="105"/>
          <w:sz w:val="14"/>
        </w:rPr>
        <w:t>the</w:t>
      </w:r>
      <w:r>
        <w:rPr>
          <w:spacing w:val="-8"/>
          <w:w w:val="105"/>
          <w:sz w:val="14"/>
        </w:rPr>
        <w:t> </w:t>
      </w:r>
      <w:r>
        <w:rPr>
          <w:w w:val="105"/>
          <w:sz w:val="14"/>
        </w:rPr>
        <w:t>target</w:t>
      </w:r>
      <w:r>
        <w:rPr>
          <w:spacing w:val="-8"/>
          <w:w w:val="105"/>
          <w:sz w:val="14"/>
        </w:rPr>
        <w:t> </w:t>
      </w:r>
      <w:r>
        <w:rPr>
          <w:w w:val="105"/>
          <w:sz w:val="14"/>
        </w:rPr>
        <w:t>in</w:t>
      </w:r>
      <w:r>
        <w:rPr>
          <w:spacing w:val="-9"/>
          <w:w w:val="105"/>
          <w:sz w:val="14"/>
        </w:rPr>
        <w:t> </w:t>
      </w:r>
      <w:r>
        <w:rPr>
          <w:w w:val="105"/>
          <w:sz w:val="14"/>
        </w:rPr>
        <w:t>the</w:t>
      </w:r>
      <w:r>
        <w:rPr>
          <w:spacing w:val="-8"/>
          <w:w w:val="105"/>
          <w:sz w:val="14"/>
        </w:rPr>
        <w:t> </w:t>
      </w:r>
      <w:r>
        <w:rPr>
          <w:w w:val="105"/>
          <w:sz w:val="14"/>
        </w:rPr>
        <w:t>first</w:t>
      </w:r>
      <w:r>
        <w:rPr>
          <w:spacing w:val="-8"/>
          <w:w w:val="105"/>
          <w:sz w:val="14"/>
        </w:rPr>
        <w:t> </w:t>
      </w:r>
      <w:r>
        <w:rPr>
          <w:w w:val="105"/>
          <w:sz w:val="14"/>
        </w:rPr>
        <w:t>display</w:t>
      </w:r>
      <w:r>
        <w:rPr>
          <w:spacing w:val="-7"/>
          <w:w w:val="105"/>
          <w:sz w:val="14"/>
        </w:rPr>
        <w:t> </w:t>
      </w:r>
      <w:r>
        <w:rPr>
          <w:w w:val="105"/>
          <w:sz w:val="14"/>
        </w:rPr>
        <w:t>on</w:t>
      </w:r>
      <w:r>
        <w:rPr>
          <w:spacing w:val="-8"/>
          <w:w w:val="105"/>
          <w:sz w:val="14"/>
        </w:rPr>
        <w:t> </w:t>
      </w:r>
      <w:r>
        <w:rPr>
          <w:w w:val="105"/>
          <w:sz w:val="14"/>
        </w:rPr>
        <w:t>trials</w:t>
      </w:r>
      <w:r>
        <w:rPr>
          <w:spacing w:val="-8"/>
          <w:w w:val="105"/>
          <w:sz w:val="14"/>
        </w:rPr>
        <w:t> </w:t>
      </w:r>
      <w:r>
        <w:rPr>
          <w:w w:val="105"/>
          <w:sz w:val="14"/>
        </w:rPr>
        <w:t>with</w:t>
      </w:r>
      <w:r>
        <w:rPr>
          <w:spacing w:val="-8"/>
          <w:w w:val="105"/>
          <w:sz w:val="14"/>
        </w:rPr>
        <w:t> </w:t>
      </w:r>
      <w:r>
        <w:rPr>
          <w:w w:val="105"/>
          <w:sz w:val="14"/>
        </w:rPr>
        <w:t>same- side</w:t>
      </w:r>
      <w:r>
        <w:rPr>
          <w:spacing w:val="-14"/>
          <w:w w:val="105"/>
          <w:sz w:val="14"/>
        </w:rPr>
        <w:t> </w:t>
      </w:r>
      <w:r>
        <w:rPr>
          <w:w w:val="105"/>
          <w:sz w:val="14"/>
        </w:rPr>
        <w:t>and</w:t>
      </w:r>
      <w:r>
        <w:rPr>
          <w:spacing w:val="-13"/>
          <w:w w:val="105"/>
          <w:sz w:val="14"/>
        </w:rPr>
        <w:t> </w:t>
      </w:r>
      <w:r>
        <w:rPr>
          <w:w w:val="105"/>
          <w:sz w:val="14"/>
        </w:rPr>
        <w:t>opposite-side</w:t>
      </w:r>
      <w:r>
        <w:rPr>
          <w:spacing w:val="-12"/>
          <w:w w:val="105"/>
          <w:sz w:val="14"/>
        </w:rPr>
        <w:t> </w:t>
      </w:r>
      <w:r>
        <w:rPr>
          <w:w w:val="105"/>
          <w:sz w:val="14"/>
        </w:rPr>
        <w:t>targets,</w:t>
      </w:r>
      <w:r>
        <w:rPr>
          <w:spacing w:val="-14"/>
          <w:w w:val="105"/>
          <w:sz w:val="14"/>
        </w:rPr>
        <w:t> </w:t>
      </w:r>
      <w:r>
        <w:rPr>
          <w:w w:val="105"/>
          <w:sz w:val="14"/>
        </w:rPr>
        <w:t>for</w:t>
      </w:r>
      <w:r>
        <w:rPr>
          <w:spacing w:val="-14"/>
          <w:w w:val="105"/>
          <w:sz w:val="14"/>
        </w:rPr>
        <w:t> </w:t>
      </w:r>
      <w:r>
        <w:rPr>
          <w:w w:val="105"/>
          <w:sz w:val="14"/>
        </w:rPr>
        <w:t>all</w:t>
      </w:r>
      <w:r>
        <w:rPr>
          <w:spacing w:val="-14"/>
          <w:w w:val="105"/>
          <w:sz w:val="14"/>
        </w:rPr>
        <w:t> </w:t>
      </w:r>
      <w:r>
        <w:rPr>
          <w:w w:val="105"/>
          <w:sz w:val="14"/>
        </w:rPr>
        <w:t>four</w:t>
      </w:r>
      <w:r>
        <w:rPr>
          <w:spacing w:val="-15"/>
          <w:w w:val="105"/>
          <w:sz w:val="14"/>
        </w:rPr>
        <w:t> </w:t>
      </w:r>
      <w:r>
        <w:rPr>
          <w:w w:val="105"/>
          <w:sz w:val="14"/>
        </w:rPr>
        <w:t>SOA</w:t>
      </w:r>
      <w:r>
        <w:rPr>
          <w:spacing w:val="-14"/>
          <w:w w:val="105"/>
          <w:sz w:val="14"/>
        </w:rPr>
        <w:t> </w:t>
      </w:r>
      <w:r>
        <w:rPr>
          <w:w w:val="105"/>
          <w:sz w:val="14"/>
        </w:rPr>
        <w:t>conditions.</w:t>
      </w:r>
      <w:r>
        <w:rPr>
          <w:spacing w:val="-14"/>
          <w:w w:val="105"/>
          <w:sz w:val="14"/>
        </w:rPr>
        <w:t> </w:t>
      </w:r>
      <w:r>
        <w:rPr>
          <w:w w:val="105"/>
          <w:sz w:val="14"/>
        </w:rPr>
        <w:t>The</w:t>
      </w:r>
      <w:r>
        <w:rPr>
          <w:spacing w:val="-13"/>
          <w:w w:val="105"/>
          <w:sz w:val="14"/>
        </w:rPr>
        <w:t> </w:t>
      </w:r>
      <w:r>
        <w:rPr>
          <w:w w:val="105"/>
          <w:sz w:val="14"/>
        </w:rPr>
        <w:t>N2pc</w:t>
      </w:r>
      <w:r>
        <w:rPr>
          <w:spacing w:val="-13"/>
          <w:w w:val="105"/>
          <w:sz w:val="14"/>
        </w:rPr>
        <w:t> </w:t>
      </w:r>
      <w:r>
        <w:rPr>
          <w:w w:val="105"/>
          <w:sz w:val="14"/>
        </w:rPr>
        <w:t>to</w:t>
      </w:r>
      <w:r>
        <w:rPr>
          <w:spacing w:val="-14"/>
          <w:w w:val="105"/>
          <w:sz w:val="14"/>
        </w:rPr>
        <w:t> </w:t>
      </w:r>
      <w:r>
        <w:rPr>
          <w:w w:val="105"/>
          <w:sz w:val="14"/>
        </w:rPr>
        <w:t>the</w:t>
      </w:r>
      <w:r>
        <w:rPr>
          <w:spacing w:val="-14"/>
          <w:w w:val="105"/>
          <w:sz w:val="14"/>
        </w:rPr>
        <w:t> </w:t>
      </w:r>
      <w:r>
        <w:rPr>
          <w:w w:val="105"/>
          <w:sz w:val="14"/>
        </w:rPr>
        <w:t>second</w:t>
      </w:r>
      <w:r>
        <w:rPr>
          <w:spacing w:val="-14"/>
          <w:w w:val="105"/>
          <w:sz w:val="14"/>
        </w:rPr>
        <w:t> </w:t>
      </w:r>
      <w:r>
        <w:rPr>
          <w:w w:val="105"/>
          <w:sz w:val="14"/>
        </w:rPr>
        <w:t>target</w:t>
      </w:r>
      <w:r>
        <w:rPr>
          <w:spacing w:val="-13"/>
          <w:w w:val="105"/>
          <w:sz w:val="14"/>
        </w:rPr>
        <w:t> </w:t>
      </w:r>
      <w:r>
        <w:rPr>
          <w:w w:val="105"/>
          <w:sz w:val="14"/>
        </w:rPr>
        <w:t>(T2)</w:t>
      </w:r>
      <w:r>
        <w:rPr>
          <w:spacing w:val="-14"/>
          <w:w w:val="105"/>
          <w:sz w:val="14"/>
        </w:rPr>
        <w:t> </w:t>
      </w:r>
      <w:r>
        <w:rPr>
          <w:w w:val="105"/>
          <w:sz w:val="14"/>
        </w:rPr>
        <w:t>reversed</w:t>
      </w:r>
      <w:r>
        <w:rPr>
          <w:spacing w:val="-13"/>
          <w:w w:val="105"/>
          <w:sz w:val="14"/>
        </w:rPr>
        <w:t> </w:t>
      </w:r>
      <w:r>
        <w:rPr>
          <w:w w:val="105"/>
          <w:sz w:val="14"/>
        </w:rPr>
        <w:t>polarity</w:t>
      </w:r>
      <w:r>
        <w:rPr>
          <w:spacing w:val="-12"/>
          <w:w w:val="105"/>
          <w:sz w:val="14"/>
        </w:rPr>
        <w:t> </w:t>
      </w:r>
      <w:r>
        <w:rPr>
          <w:w w:val="105"/>
          <w:sz w:val="14"/>
        </w:rPr>
        <w:t>(indicated</w:t>
      </w:r>
      <w:r>
        <w:rPr>
          <w:spacing w:val="-13"/>
          <w:w w:val="105"/>
          <w:sz w:val="14"/>
        </w:rPr>
        <w:t> </w:t>
      </w:r>
      <w:r>
        <w:rPr>
          <w:w w:val="105"/>
          <w:sz w:val="14"/>
        </w:rPr>
        <w:t>by</w:t>
      </w:r>
      <w:r>
        <w:rPr>
          <w:spacing w:val="-13"/>
          <w:w w:val="105"/>
          <w:sz w:val="14"/>
        </w:rPr>
        <w:t> </w:t>
      </w:r>
      <w:r>
        <w:rPr>
          <w:w w:val="105"/>
          <w:sz w:val="14"/>
        </w:rPr>
        <w:t>arrows)</w:t>
      </w:r>
      <w:r>
        <w:rPr>
          <w:spacing w:val="-13"/>
          <w:w w:val="105"/>
          <w:sz w:val="14"/>
        </w:rPr>
        <w:t> </w:t>
      </w:r>
      <w:r>
        <w:rPr>
          <w:w w:val="105"/>
          <w:sz w:val="14"/>
        </w:rPr>
        <w:t>relative</w:t>
      </w:r>
      <w:r>
        <w:rPr>
          <w:spacing w:val="-14"/>
          <w:w w:val="105"/>
          <w:sz w:val="14"/>
        </w:rPr>
        <w:t> </w:t>
      </w:r>
      <w:r>
        <w:rPr>
          <w:w w:val="105"/>
          <w:sz w:val="14"/>
        </w:rPr>
        <w:t>to</w:t>
      </w:r>
      <w:r>
        <w:rPr>
          <w:spacing w:val="-14"/>
          <w:w w:val="105"/>
          <w:sz w:val="14"/>
        </w:rPr>
        <w:t> </w:t>
      </w:r>
      <w:r>
        <w:rPr>
          <w:w w:val="105"/>
          <w:sz w:val="14"/>
        </w:rPr>
        <w:t>the</w:t>
      </w:r>
      <w:r>
        <w:rPr>
          <w:spacing w:val="-13"/>
          <w:w w:val="105"/>
          <w:sz w:val="14"/>
        </w:rPr>
        <w:t> </w:t>
      </w:r>
      <w:r>
        <w:rPr>
          <w:w w:val="105"/>
          <w:sz w:val="14"/>
        </w:rPr>
        <w:t>N2pc</w:t>
      </w:r>
      <w:r>
        <w:rPr>
          <w:spacing w:val="-14"/>
          <w:w w:val="105"/>
          <w:sz w:val="14"/>
        </w:rPr>
        <w:t> </w:t>
      </w:r>
      <w:r>
        <w:rPr>
          <w:w w:val="105"/>
          <w:sz w:val="14"/>
        </w:rPr>
        <w:t>to the</w:t>
      </w:r>
      <w:r>
        <w:rPr>
          <w:spacing w:val="-7"/>
          <w:w w:val="105"/>
          <w:sz w:val="14"/>
        </w:rPr>
        <w:t> </w:t>
      </w:r>
      <w:r>
        <w:rPr>
          <w:w w:val="105"/>
          <w:sz w:val="14"/>
        </w:rPr>
        <w:t>first</w:t>
      </w:r>
      <w:r>
        <w:rPr>
          <w:spacing w:val="-9"/>
          <w:w w:val="105"/>
          <w:sz w:val="14"/>
        </w:rPr>
        <w:t> </w:t>
      </w:r>
      <w:r>
        <w:rPr>
          <w:w w:val="105"/>
          <w:sz w:val="14"/>
        </w:rPr>
        <w:t>target</w:t>
      </w:r>
      <w:r>
        <w:rPr>
          <w:spacing w:val="-9"/>
          <w:w w:val="105"/>
          <w:sz w:val="14"/>
        </w:rPr>
        <w:t> </w:t>
      </w:r>
      <w:r>
        <w:rPr>
          <w:w w:val="105"/>
          <w:sz w:val="14"/>
        </w:rPr>
        <w:t>(T1)</w:t>
      </w:r>
      <w:r>
        <w:rPr>
          <w:spacing w:val="-7"/>
          <w:w w:val="105"/>
          <w:sz w:val="14"/>
        </w:rPr>
        <w:t> </w:t>
      </w:r>
      <w:r>
        <w:rPr>
          <w:w w:val="105"/>
          <w:sz w:val="14"/>
        </w:rPr>
        <w:t>when</w:t>
      </w:r>
      <w:r>
        <w:rPr>
          <w:spacing w:val="-8"/>
          <w:w w:val="105"/>
          <w:sz w:val="14"/>
        </w:rPr>
        <w:t> </w:t>
      </w:r>
      <w:r>
        <w:rPr>
          <w:w w:val="105"/>
          <w:sz w:val="14"/>
        </w:rPr>
        <w:t>targets</w:t>
      </w:r>
      <w:r>
        <w:rPr>
          <w:spacing w:val="-7"/>
          <w:w w:val="105"/>
          <w:sz w:val="14"/>
        </w:rPr>
        <w:t> </w:t>
      </w:r>
      <w:r>
        <w:rPr>
          <w:w w:val="105"/>
          <w:sz w:val="14"/>
        </w:rPr>
        <w:t>appeared</w:t>
      </w:r>
      <w:r>
        <w:rPr>
          <w:spacing w:val="-7"/>
          <w:w w:val="105"/>
          <w:sz w:val="14"/>
        </w:rPr>
        <w:t> </w:t>
      </w:r>
      <w:r>
        <w:rPr>
          <w:w w:val="105"/>
          <w:sz w:val="14"/>
        </w:rPr>
        <w:t>on</w:t>
      </w:r>
      <w:r>
        <w:rPr>
          <w:spacing w:val="-9"/>
          <w:w w:val="105"/>
          <w:sz w:val="14"/>
        </w:rPr>
        <w:t> </w:t>
      </w:r>
      <w:r>
        <w:rPr>
          <w:w w:val="105"/>
          <w:sz w:val="14"/>
        </w:rPr>
        <w:t>opposite</w:t>
      </w:r>
      <w:r>
        <w:rPr>
          <w:spacing w:val="-8"/>
          <w:w w:val="105"/>
          <w:sz w:val="14"/>
        </w:rPr>
        <w:t> </w:t>
      </w:r>
      <w:r>
        <w:rPr>
          <w:w w:val="105"/>
          <w:sz w:val="14"/>
        </w:rPr>
        <w:t>sides.</w:t>
      </w:r>
      <w:r>
        <w:rPr>
          <w:spacing w:val="-7"/>
          <w:w w:val="105"/>
          <w:sz w:val="14"/>
        </w:rPr>
        <w:t> </w:t>
      </w:r>
      <w:r>
        <w:rPr>
          <w:w w:val="105"/>
          <w:sz w:val="14"/>
        </w:rPr>
        <w:t>No</w:t>
      </w:r>
      <w:r>
        <w:rPr>
          <w:spacing w:val="-9"/>
          <w:w w:val="105"/>
          <w:sz w:val="14"/>
        </w:rPr>
        <w:t> </w:t>
      </w:r>
      <w:r>
        <w:rPr>
          <w:w w:val="105"/>
          <w:sz w:val="14"/>
        </w:rPr>
        <w:t>polarity</w:t>
      </w:r>
      <w:r>
        <w:rPr>
          <w:spacing w:val="-7"/>
          <w:w w:val="105"/>
          <w:sz w:val="14"/>
        </w:rPr>
        <w:t> </w:t>
      </w:r>
      <w:r>
        <w:rPr>
          <w:w w:val="105"/>
          <w:sz w:val="14"/>
        </w:rPr>
        <w:t>reversal</w:t>
      </w:r>
      <w:r>
        <w:rPr>
          <w:spacing w:val="-7"/>
          <w:w w:val="105"/>
          <w:sz w:val="14"/>
        </w:rPr>
        <w:t> </w:t>
      </w:r>
      <w:r>
        <w:rPr>
          <w:w w:val="105"/>
          <w:sz w:val="14"/>
        </w:rPr>
        <w:t>was</w:t>
      </w:r>
      <w:r>
        <w:rPr>
          <w:spacing w:val="-8"/>
          <w:w w:val="105"/>
          <w:sz w:val="14"/>
        </w:rPr>
        <w:t> </w:t>
      </w:r>
      <w:r>
        <w:rPr>
          <w:w w:val="105"/>
          <w:sz w:val="14"/>
        </w:rPr>
        <w:t>present</w:t>
      </w:r>
      <w:r>
        <w:rPr>
          <w:spacing w:val="-7"/>
          <w:w w:val="105"/>
          <w:sz w:val="14"/>
        </w:rPr>
        <w:t> </w:t>
      </w:r>
      <w:r>
        <w:rPr>
          <w:w w:val="105"/>
          <w:sz w:val="14"/>
        </w:rPr>
        <w:t>for</w:t>
      </w:r>
      <w:r>
        <w:rPr>
          <w:spacing w:val="-8"/>
          <w:w w:val="105"/>
          <w:sz w:val="14"/>
        </w:rPr>
        <w:t> </w:t>
      </w:r>
      <w:r>
        <w:rPr>
          <w:w w:val="105"/>
          <w:sz w:val="14"/>
        </w:rPr>
        <w:t>same-side</w:t>
      </w:r>
      <w:r>
        <w:rPr>
          <w:spacing w:val="-8"/>
          <w:w w:val="105"/>
          <w:sz w:val="14"/>
        </w:rPr>
        <w:t> </w:t>
      </w:r>
      <w:r>
        <w:rPr>
          <w:w w:val="105"/>
          <w:sz w:val="14"/>
        </w:rPr>
        <w:t>targets.</w:t>
      </w:r>
      <w:r>
        <w:rPr>
          <w:spacing w:val="-7"/>
          <w:w w:val="105"/>
          <w:sz w:val="14"/>
        </w:rPr>
        <w:t> </w:t>
      </w:r>
      <w:r>
        <w:rPr>
          <w:w w:val="105"/>
          <w:sz w:val="14"/>
        </w:rPr>
        <w:t>Note</w:t>
      </w:r>
      <w:r>
        <w:rPr>
          <w:spacing w:val="-8"/>
          <w:w w:val="105"/>
          <w:sz w:val="14"/>
        </w:rPr>
        <w:t> </w:t>
      </w:r>
      <w:r>
        <w:rPr>
          <w:w w:val="105"/>
          <w:sz w:val="14"/>
        </w:rPr>
        <w:t>that</w:t>
      </w:r>
      <w:r>
        <w:rPr>
          <w:spacing w:val="-7"/>
          <w:w w:val="105"/>
          <w:sz w:val="14"/>
        </w:rPr>
        <w:t> </w:t>
      </w:r>
      <w:r>
        <w:rPr>
          <w:w w:val="105"/>
          <w:sz w:val="14"/>
        </w:rPr>
        <w:t>negative</w:t>
      </w:r>
      <w:r>
        <w:rPr>
          <w:spacing w:val="-7"/>
          <w:w w:val="105"/>
          <w:sz w:val="14"/>
        </w:rPr>
        <w:t> </w:t>
      </w:r>
      <w:r>
        <w:rPr>
          <w:w w:val="105"/>
          <w:sz w:val="14"/>
        </w:rPr>
        <w:t>voltage</w:t>
      </w:r>
      <w:r>
        <w:rPr>
          <w:spacing w:val="-7"/>
          <w:w w:val="105"/>
          <w:sz w:val="14"/>
        </w:rPr>
        <w:t> </w:t>
      </w:r>
      <w:r>
        <w:rPr>
          <w:w w:val="105"/>
          <w:sz w:val="14"/>
        </w:rPr>
        <w:t>is</w:t>
      </w:r>
      <w:r>
        <w:rPr>
          <w:spacing w:val="-8"/>
          <w:w w:val="105"/>
          <w:sz w:val="14"/>
        </w:rPr>
        <w:t> </w:t>
      </w:r>
      <w:r>
        <w:rPr>
          <w:w w:val="105"/>
          <w:sz w:val="14"/>
        </w:rPr>
        <w:t>plotted upward.</w:t>
      </w:r>
    </w:p>
    <w:p>
      <w:pPr>
        <w:pStyle w:val="ListParagraph"/>
        <w:numPr>
          <w:ilvl w:val="0"/>
          <w:numId w:val="1"/>
        </w:numPr>
        <w:tabs>
          <w:tab w:pos="333" w:val="left" w:leader="none"/>
        </w:tabs>
        <w:spacing w:line="266" w:lineRule="auto" w:before="0" w:after="0"/>
        <w:ind w:left="108" w:right="107" w:firstLine="0"/>
        <w:jc w:val="both"/>
        <w:rPr>
          <w:sz w:val="14"/>
        </w:rPr>
      </w:pPr>
      <w:r>
        <w:rPr>
          <w:w w:val="105"/>
          <w:sz w:val="14"/>
        </w:rPr>
        <w:t>N2pc difference waveforms obtained by subtracting ipsilateral from contralateral ERPs for same-side targets (solid lines) and opposite-side targets (dashed</w:t>
      </w:r>
      <w:r>
        <w:rPr>
          <w:spacing w:val="-4"/>
          <w:w w:val="105"/>
          <w:sz w:val="14"/>
        </w:rPr>
        <w:t> </w:t>
      </w:r>
      <w:r>
        <w:rPr>
          <w:w w:val="105"/>
          <w:sz w:val="14"/>
        </w:rPr>
        <w:t>lines),</w:t>
      </w:r>
      <w:r>
        <w:rPr>
          <w:spacing w:val="-5"/>
          <w:w w:val="105"/>
          <w:sz w:val="14"/>
        </w:rPr>
        <w:t> </w:t>
      </w:r>
      <w:r>
        <w:rPr>
          <w:w w:val="105"/>
          <w:sz w:val="14"/>
        </w:rPr>
        <w:t>for</w:t>
      </w:r>
      <w:r>
        <w:rPr>
          <w:spacing w:val="-5"/>
          <w:w w:val="105"/>
          <w:sz w:val="14"/>
        </w:rPr>
        <w:t> </w:t>
      </w:r>
      <w:r>
        <w:rPr>
          <w:w w:val="105"/>
          <w:sz w:val="14"/>
        </w:rPr>
        <w:t>each</w:t>
      </w:r>
      <w:r>
        <w:rPr>
          <w:spacing w:val="-5"/>
          <w:w w:val="105"/>
          <w:sz w:val="14"/>
        </w:rPr>
        <w:t> </w:t>
      </w:r>
      <w:r>
        <w:rPr>
          <w:w w:val="105"/>
          <w:sz w:val="14"/>
        </w:rPr>
        <w:t>SOA</w:t>
      </w:r>
      <w:r>
        <w:rPr>
          <w:spacing w:val="-4"/>
          <w:w w:val="105"/>
          <w:sz w:val="14"/>
        </w:rPr>
        <w:t> </w:t>
      </w:r>
      <w:r>
        <w:rPr>
          <w:w w:val="105"/>
          <w:sz w:val="14"/>
        </w:rPr>
        <w:t>condition.</w:t>
      </w:r>
      <w:r>
        <w:rPr>
          <w:spacing w:val="-4"/>
          <w:w w:val="105"/>
          <w:sz w:val="14"/>
        </w:rPr>
        <w:t> </w:t>
      </w:r>
      <w:r>
        <w:rPr>
          <w:w w:val="105"/>
          <w:sz w:val="14"/>
        </w:rPr>
        <w:t>Arrows</w:t>
      </w:r>
      <w:r>
        <w:rPr>
          <w:spacing w:val="-5"/>
          <w:w w:val="105"/>
          <w:sz w:val="14"/>
        </w:rPr>
        <w:t> </w:t>
      </w:r>
      <w:r>
        <w:rPr>
          <w:w w:val="105"/>
          <w:sz w:val="14"/>
        </w:rPr>
        <w:t>mark</w:t>
      </w:r>
      <w:r>
        <w:rPr>
          <w:spacing w:val="-4"/>
          <w:w w:val="105"/>
          <w:sz w:val="14"/>
        </w:rPr>
        <w:t> </w:t>
      </w:r>
      <w:r>
        <w:rPr>
          <w:w w:val="105"/>
          <w:sz w:val="14"/>
        </w:rPr>
        <w:t>the</w:t>
      </w:r>
      <w:r>
        <w:rPr>
          <w:spacing w:val="-5"/>
          <w:w w:val="105"/>
          <w:sz w:val="14"/>
        </w:rPr>
        <w:t> </w:t>
      </w:r>
      <w:r>
        <w:rPr>
          <w:w w:val="105"/>
          <w:sz w:val="14"/>
        </w:rPr>
        <w:t>point</w:t>
      </w:r>
      <w:r>
        <w:rPr>
          <w:spacing w:val="-4"/>
          <w:w w:val="105"/>
          <w:sz w:val="14"/>
        </w:rPr>
        <w:t> </w:t>
      </w:r>
      <w:r>
        <w:rPr>
          <w:w w:val="105"/>
          <w:sz w:val="14"/>
        </w:rPr>
        <w:t>where</w:t>
      </w:r>
      <w:r>
        <w:rPr>
          <w:spacing w:val="-4"/>
          <w:w w:val="105"/>
          <w:sz w:val="14"/>
        </w:rPr>
        <w:t> </w:t>
      </w:r>
      <w:r>
        <w:rPr>
          <w:w w:val="105"/>
          <w:sz w:val="14"/>
        </w:rPr>
        <w:t>same-side</w:t>
      </w:r>
      <w:r>
        <w:rPr>
          <w:spacing w:val="-4"/>
          <w:w w:val="105"/>
          <w:sz w:val="14"/>
        </w:rPr>
        <w:t> </w:t>
      </w:r>
      <w:r>
        <w:rPr>
          <w:w w:val="105"/>
          <w:sz w:val="14"/>
        </w:rPr>
        <w:t>and</w:t>
      </w:r>
      <w:r>
        <w:rPr>
          <w:spacing w:val="-4"/>
          <w:w w:val="105"/>
          <w:sz w:val="14"/>
        </w:rPr>
        <w:t> </w:t>
      </w:r>
      <w:r>
        <w:rPr>
          <w:w w:val="105"/>
          <w:sz w:val="14"/>
        </w:rPr>
        <w:t>opposite-side</w:t>
      </w:r>
      <w:r>
        <w:rPr>
          <w:spacing w:val="-4"/>
          <w:w w:val="105"/>
          <w:sz w:val="14"/>
        </w:rPr>
        <w:t> </w:t>
      </w:r>
      <w:r>
        <w:rPr>
          <w:w w:val="105"/>
          <w:sz w:val="14"/>
        </w:rPr>
        <w:t>N2pc</w:t>
      </w:r>
      <w:r>
        <w:rPr>
          <w:spacing w:val="-6"/>
          <w:w w:val="105"/>
          <w:sz w:val="14"/>
        </w:rPr>
        <w:t> </w:t>
      </w:r>
      <w:r>
        <w:rPr>
          <w:w w:val="105"/>
          <w:sz w:val="14"/>
        </w:rPr>
        <w:t>waveforms</w:t>
      </w:r>
      <w:r>
        <w:rPr>
          <w:spacing w:val="-5"/>
          <w:w w:val="105"/>
          <w:sz w:val="14"/>
        </w:rPr>
        <w:t> </w:t>
      </w:r>
      <w:r>
        <w:rPr>
          <w:w w:val="105"/>
          <w:sz w:val="14"/>
        </w:rPr>
        <w:t>start</w:t>
      </w:r>
      <w:r>
        <w:rPr>
          <w:spacing w:val="-5"/>
          <w:w w:val="105"/>
          <w:sz w:val="14"/>
        </w:rPr>
        <w:t> </w:t>
      </w:r>
      <w:r>
        <w:rPr>
          <w:w w:val="105"/>
          <w:sz w:val="14"/>
        </w:rPr>
        <w:t>to</w:t>
      </w:r>
      <w:r>
        <w:rPr>
          <w:spacing w:val="-6"/>
          <w:w w:val="105"/>
          <w:sz w:val="14"/>
        </w:rPr>
        <w:t> </w:t>
      </w:r>
      <w:r>
        <w:rPr>
          <w:w w:val="105"/>
          <w:sz w:val="14"/>
        </w:rPr>
        <w:t>diverge.</w:t>
      </w:r>
    </w:p>
    <w:p>
      <w:pPr>
        <w:pStyle w:val="ListParagraph"/>
        <w:numPr>
          <w:ilvl w:val="0"/>
          <w:numId w:val="1"/>
        </w:numPr>
        <w:tabs>
          <w:tab w:pos="338" w:val="left" w:leader="none"/>
        </w:tabs>
        <w:spacing w:line="266" w:lineRule="auto" w:before="1" w:after="0"/>
        <w:ind w:left="108" w:right="107" w:firstLine="0"/>
        <w:jc w:val="both"/>
        <w:rPr>
          <w:sz w:val="14"/>
        </w:rPr>
      </w:pPr>
      <w:r>
        <w:rPr>
          <w:w w:val="105"/>
          <w:sz w:val="14"/>
        </w:rPr>
        <w:t>Difference waves computed by subtracting opposite-side from same-side N2pc waveforms, for each SOA condition. Circles mark the point where differences reach the onset criterion value (50% of maximum amplitude). The star marks the onset latency of the N2pc to the first target (194 ms after the onset of the first</w:t>
      </w:r>
      <w:r>
        <w:rPr>
          <w:spacing w:val="-7"/>
          <w:w w:val="105"/>
          <w:sz w:val="14"/>
        </w:rPr>
        <w:t> </w:t>
      </w:r>
      <w:r>
        <w:rPr>
          <w:w w:val="105"/>
          <w:sz w:val="14"/>
        </w:rPr>
        <w:t>display).</w:t>
      </w:r>
    </w:p>
    <w:p>
      <w:pPr>
        <w:spacing w:after="0" w:line="266" w:lineRule="auto"/>
        <w:jc w:val="both"/>
        <w:rPr>
          <w:sz w:val="14"/>
        </w:rPr>
        <w:sectPr>
          <w:headerReference w:type="even" r:id="rId8"/>
          <w:headerReference w:type="default" r:id="rId9"/>
          <w:pgSz w:w="12060" w:h="15660"/>
          <w:pgMar w:header="530" w:footer="0" w:top="820" w:bottom="280" w:left="1020" w:right="1020"/>
          <w:pgNumType w:start="194"/>
        </w:sectPr>
      </w:pPr>
    </w:p>
    <w:p>
      <w:pPr>
        <w:pStyle w:val="BodyText"/>
        <w:rPr>
          <w:sz w:val="20"/>
        </w:rPr>
      </w:pPr>
    </w:p>
    <w:p>
      <w:pPr>
        <w:pStyle w:val="BodyText"/>
        <w:rPr>
          <w:sz w:val="20"/>
        </w:rPr>
      </w:pPr>
    </w:p>
    <w:p>
      <w:pPr>
        <w:pStyle w:val="BodyText"/>
        <w:spacing w:before="11"/>
        <w:rPr>
          <w:sz w:val="23"/>
        </w:rPr>
      </w:pPr>
    </w:p>
    <w:p>
      <w:pPr>
        <w:spacing w:after="0"/>
        <w:rPr>
          <w:sz w:val="23"/>
        </w:rPr>
        <w:sectPr>
          <w:pgSz w:w="12060" w:h="15660"/>
          <w:pgMar w:header="531" w:footer="0" w:top="820" w:bottom="280" w:left="1020" w:right="1020"/>
        </w:sectPr>
      </w:pPr>
    </w:p>
    <w:p>
      <w:pPr>
        <w:pStyle w:val="BodyText"/>
        <w:spacing w:line="256" w:lineRule="auto" w:before="74"/>
        <w:ind w:left="108"/>
        <w:jc w:val="both"/>
      </w:pPr>
      <w:r>
        <w:rPr>
          <w:w w:val="105"/>
        </w:rPr>
        <w:t>N2pc</w:t>
      </w:r>
      <w:r>
        <w:rPr>
          <w:spacing w:val="-12"/>
          <w:w w:val="105"/>
        </w:rPr>
        <w:t> </w:t>
      </w:r>
      <w:r>
        <w:rPr>
          <w:w w:val="105"/>
        </w:rPr>
        <w:t>differences</w:t>
      </w:r>
      <w:r>
        <w:rPr>
          <w:spacing w:val="-12"/>
          <w:w w:val="105"/>
        </w:rPr>
        <w:t> </w:t>
      </w:r>
      <w:r>
        <w:rPr>
          <w:w w:val="105"/>
        </w:rPr>
        <w:t>between</w:t>
      </w:r>
      <w:r>
        <w:rPr>
          <w:spacing w:val="-12"/>
          <w:w w:val="105"/>
        </w:rPr>
        <w:t> </w:t>
      </w:r>
      <w:r>
        <w:rPr>
          <w:w w:val="105"/>
        </w:rPr>
        <w:t>trials</w:t>
      </w:r>
      <w:r>
        <w:rPr>
          <w:spacing w:val="-12"/>
          <w:w w:val="105"/>
        </w:rPr>
        <w:t> </w:t>
      </w:r>
      <w:r>
        <w:rPr>
          <w:w w:val="105"/>
        </w:rPr>
        <w:t>with</w:t>
      </w:r>
      <w:r>
        <w:rPr>
          <w:spacing w:val="-12"/>
          <w:w w:val="105"/>
        </w:rPr>
        <w:t> </w:t>
      </w:r>
      <w:r>
        <w:rPr>
          <w:w w:val="105"/>
        </w:rPr>
        <w:t>same-side</w:t>
      </w:r>
      <w:r>
        <w:rPr>
          <w:spacing w:val="-12"/>
          <w:w w:val="105"/>
        </w:rPr>
        <w:t> </w:t>
      </w:r>
      <w:r>
        <w:rPr>
          <w:w w:val="105"/>
        </w:rPr>
        <w:t>and</w:t>
      </w:r>
      <w:r>
        <w:rPr>
          <w:spacing w:val="-13"/>
          <w:w w:val="105"/>
        </w:rPr>
        <w:t> </w:t>
      </w:r>
      <w:r>
        <w:rPr>
          <w:w w:val="105"/>
        </w:rPr>
        <w:t>opposite- side</w:t>
      </w:r>
      <w:r>
        <w:rPr>
          <w:spacing w:val="-24"/>
          <w:w w:val="105"/>
        </w:rPr>
        <w:t> </w:t>
      </w:r>
      <w:r>
        <w:rPr>
          <w:w w:val="105"/>
        </w:rPr>
        <w:t>targets</w:t>
      </w:r>
      <w:r>
        <w:rPr>
          <w:spacing w:val="-24"/>
          <w:w w:val="105"/>
        </w:rPr>
        <w:t> </w:t>
      </w:r>
      <w:r>
        <w:rPr>
          <w:w w:val="105"/>
        </w:rPr>
        <w:t>emerged</w:t>
      </w:r>
      <w:r>
        <w:rPr>
          <w:spacing w:val="-24"/>
          <w:w w:val="105"/>
        </w:rPr>
        <w:t> </w:t>
      </w:r>
      <w:r>
        <w:rPr>
          <w:w w:val="105"/>
        </w:rPr>
        <w:t>210,</w:t>
      </w:r>
      <w:r>
        <w:rPr>
          <w:spacing w:val="-25"/>
          <w:w w:val="105"/>
        </w:rPr>
        <w:t> </w:t>
      </w:r>
      <w:r>
        <w:rPr>
          <w:w w:val="105"/>
        </w:rPr>
        <w:t>218,</w:t>
      </w:r>
      <w:r>
        <w:rPr>
          <w:spacing w:val="-24"/>
          <w:w w:val="105"/>
        </w:rPr>
        <w:t> </w:t>
      </w:r>
      <w:r>
        <w:rPr>
          <w:w w:val="105"/>
        </w:rPr>
        <w:t>246,</w:t>
      </w:r>
      <w:r>
        <w:rPr>
          <w:spacing w:val="-24"/>
          <w:w w:val="105"/>
        </w:rPr>
        <w:t> </w:t>
      </w:r>
      <w:r>
        <w:rPr>
          <w:w w:val="105"/>
        </w:rPr>
        <w:t>and</w:t>
      </w:r>
      <w:r>
        <w:rPr>
          <w:spacing w:val="-24"/>
          <w:w w:val="105"/>
        </w:rPr>
        <w:t> </w:t>
      </w:r>
      <w:r>
        <w:rPr>
          <w:w w:val="105"/>
        </w:rPr>
        <w:t>299</w:t>
      </w:r>
      <w:r>
        <w:rPr>
          <w:spacing w:val="-24"/>
          <w:w w:val="105"/>
        </w:rPr>
        <w:t> </w:t>
      </w:r>
      <w:r>
        <w:rPr>
          <w:w w:val="105"/>
        </w:rPr>
        <w:t>ms</w:t>
      </w:r>
      <w:r>
        <w:rPr>
          <w:spacing w:val="-24"/>
          <w:w w:val="105"/>
        </w:rPr>
        <w:t> </w:t>
      </w:r>
      <w:r>
        <w:rPr>
          <w:w w:val="105"/>
        </w:rPr>
        <w:t>after</w:t>
      </w:r>
      <w:r>
        <w:rPr>
          <w:spacing w:val="-25"/>
          <w:w w:val="105"/>
        </w:rPr>
        <w:t> </w:t>
      </w:r>
      <w:r>
        <w:rPr>
          <w:w w:val="105"/>
        </w:rPr>
        <w:t>the</w:t>
      </w:r>
      <w:r>
        <w:rPr>
          <w:spacing w:val="-24"/>
          <w:w w:val="105"/>
        </w:rPr>
        <w:t> </w:t>
      </w:r>
      <w:r>
        <w:rPr>
          <w:w w:val="105"/>
        </w:rPr>
        <w:t>onset of</w:t>
      </w:r>
      <w:r>
        <w:rPr>
          <w:spacing w:val="-19"/>
          <w:w w:val="105"/>
        </w:rPr>
        <w:t> </w:t>
      </w:r>
      <w:r>
        <w:rPr>
          <w:w w:val="105"/>
        </w:rPr>
        <w:t>the</w:t>
      </w:r>
      <w:r>
        <w:rPr>
          <w:spacing w:val="-20"/>
          <w:w w:val="105"/>
        </w:rPr>
        <w:t> </w:t>
      </w:r>
      <w:r>
        <w:rPr>
          <w:w w:val="105"/>
        </w:rPr>
        <w:t>first</w:t>
      </w:r>
      <w:r>
        <w:rPr>
          <w:spacing w:val="-20"/>
          <w:w w:val="105"/>
        </w:rPr>
        <w:t> </w:t>
      </w:r>
      <w:r>
        <w:rPr>
          <w:w w:val="105"/>
        </w:rPr>
        <w:t>display</w:t>
      </w:r>
      <w:r>
        <w:rPr>
          <w:spacing w:val="-20"/>
          <w:w w:val="105"/>
        </w:rPr>
        <w:t> </w:t>
      </w:r>
      <w:r>
        <w:rPr>
          <w:w w:val="105"/>
        </w:rPr>
        <w:t>in</w:t>
      </w:r>
      <w:r>
        <w:rPr>
          <w:spacing w:val="-19"/>
          <w:w w:val="105"/>
        </w:rPr>
        <w:t> </w:t>
      </w:r>
      <w:r>
        <w:rPr>
          <w:w w:val="105"/>
        </w:rPr>
        <w:t>the</w:t>
      </w:r>
      <w:r>
        <w:rPr>
          <w:spacing w:val="-20"/>
          <w:w w:val="105"/>
        </w:rPr>
        <w:t> </w:t>
      </w:r>
      <w:r>
        <w:rPr>
          <w:w w:val="105"/>
        </w:rPr>
        <w:t>SOA10,</w:t>
      </w:r>
      <w:r>
        <w:rPr>
          <w:spacing w:val="-20"/>
          <w:w w:val="105"/>
        </w:rPr>
        <w:t> </w:t>
      </w:r>
      <w:r>
        <w:rPr>
          <w:w w:val="105"/>
        </w:rPr>
        <w:t>SOA20,</w:t>
      </w:r>
      <w:r>
        <w:rPr>
          <w:spacing w:val="-20"/>
          <w:w w:val="105"/>
        </w:rPr>
        <w:t> </w:t>
      </w:r>
      <w:r>
        <w:rPr>
          <w:w w:val="105"/>
        </w:rPr>
        <w:t>SOA50,</w:t>
      </w:r>
      <w:r>
        <w:rPr>
          <w:spacing w:val="-20"/>
          <w:w w:val="105"/>
        </w:rPr>
        <w:t> </w:t>
      </w:r>
      <w:r>
        <w:rPr>
          <w:w w:val="105"/>
        </w:rPr>
        <w:t>and</w:t>
      </w:r>
      <w:r>
        <w:rPr>
          <w:spacing w:val="-20"/>
          <w:w w:val="105"/>
        </w:rPr>
        <w:t> </w:t>
      </w:r>
      <w:r>
        <w:rPr>
          <w:w w:val="105"/>
        </w:rPr>
        <w:t>SOA100 conditions,</w:t>
      </w:r>
      <w:r>
        <w:rPr>
          <w:spacing w:val="-24"/>
          <w:w w:val="105"/>
        </w:rPr>
        <w:t> </w:t>
      </w:r>
      <w:r>
        <w:rPr>
          <w:w w:val="105"/>
        </w:rPr>
        <w:t>respectively.</w:t>
      </w:r>
      <w:r>
        <w:rPr>
          <w:spacing w:val="-25"/>
          <w:w w:val="105"/>
        </w:rPr>
        <w:t> </w:t>
      </w:r>
      <w:r>
        <w:rPr>
          <w:w w:val="105"/>
        </w:rPr>
        <w:t>All</w:t>
      </w:r>
      <w:r>
        <w:rPr>
          <w:spacing w:val="-25"/>
          <w:w w:val="105"/>
        </w:rPr>
        <w:t> </w:t>
      </w:r>
      <w:r>
        <w:rPr>
          <w:w w:val="105"/>
        </w:rPr>
        <w:t>onset</w:t>
      </w:r>
      <w:r>
        <w:rPr>
          <w:spacing w:val="-25"/>
          <w:w w:val="105"/>
        </w:rPr>
        <w:t> </w:t>
      </w:r>
      <w:r>
        <w:rPr>
          <w:w w:val="105"/>
        </w:rPr>
        <w:t>latencies</w:t>
      </w:r>
      <w:r>
        <w:rPr>
          <w:spacing w:val="-25"/>
          <w:w w:val="105"/>
        </w:rPr>
        <w:t> </w:t>
      </w:r>
      <w:r>
        <w:rPr>
          <w:w w:val="105"/>
        </w:rPr>
        <w:t>shown</w:t>
      </w:r>
      <w:r>
        <w:rPr>
          <w:spacing w:val="-25"/>
          <w:w w:val="105"/>
        </w:rPr>
        <w:t> </w:t>
      </w:r>
      <w:r>
        <w:rPr>
          <w:w w:val="105"/>
        </w:rPr>
        <w:t>in</w:t>
      </w:r>
      <w:r>
        <w:rPr>
          <w:spacing w:val="-25"/>
          <w:w w:val="105"/>
        </w:rPr>
        <w:t> </w:t>
      </w:r>
      <w:hyperlink w:history="true" w:anchor="_bookmark2">
        <w:r>
          <w:rPr>
            <w:color w:val="007FAC"/>
            <w:w w:val="105"/>
          </w:rPr>
          <w:t>Figure</w:t>
        </w:r>
        <w:r>
          <w:rPr>
            <w:color w:val="007FAC"/>
            <w:spacing w:val="-25"/>
            <w:w w:val="105"/>
          </w:rPr>
          <w:t> </w:t>
        </w:r>
        <w:r>
          <w:rPr>
            <w:color w:val="007FAC"/>
            <w:w w:val="105"/>
          </w:rPr>
          <w:t>1</w:t>
        </w:r>
      </w:hyperlink>
      <w:r>
        <w:rPr>
          <w:w w:val="105"/>
        </w:rPr>
        <w:t>D differed</w:t>
      </w:r>
      <w:r>
        <w:rPr>
          <w:spacing w:val="-8"/>
          <w:w w:val="105"/>
        </w:rPr>
        <w:t> </w:t>
      </w:r>
      <w:r>
        <w:rPr>
          <w:w w:val="105"/>
        </w:rPr>
        <w:t>reliably</w:t>
      </w:r>
      <w:r>
        <w:rPr>
          <w:spacing w:val="-9"/>
          <w:w w:val="105"/>
        </w:rPr>
        <w:t> </w:t>
      </w:r>
      <w:r>
        <w:rPr>
          <w:w w:val="105"/>
        </w:rPr>
        <w:t>from</w:t>
      </w:r>
      <w:r>
        <w:rPr>
          <w:spacing w:val="-8"/>
          <w:w w:val="105"/>
        </w:rPr>
        <w:t> </w:t>
      </w:r>
      <w:r>
        <w:rPr>
          <w:w w:val="105"/>
        </w:rPr>
        <w:t>each</w:t>
      </w:r>
      <w:r>
        <w:rPr>
          <w:spacing w:val="-9"/>
          <w:w w:val="105"/>
        </w:rPr>
        <w:t> </w:t>
      </w:r>
      <w:r>
        <w:rPr>
          <w:w w:val="105"/>
        </w:rPr>
        <w:t>other</w:t>
      </w:r>
      <w:r>
        <w:rPr>
          <w:spacing w:val="-9"/>
          <w:w w:val="105"/>
        </w:rPr>
        <w:t> </w:t>
      </w:r>
      <w:r>
        <w:rPr>
          <w:w w:val="105"/>
        </w:rPr>
        <w:t>and</w:t>
      </w:r>
      <w:r>
        <w:rPr>
          <w:spacing w:val="-8"/>
          <w:w w:val="105"/>
        </w:rPr>
        <w:t> </w:t>
      </w:r>
      <w:r>
        <w:rPr>
          <w:w w:val="105"/>
        </w:rPr>
        <w:t>from</w:t>
      </w:r>
      <w:r>
        <w:rPr>
          <w:spacing w:val="-10"/>
          <w:w w:val="105"/>
        </w:rPr>
        <w:t> </w:t>
      </w:r>
      <w:r>
        <w:rPr>
          <w:w w:val="105"/>
        </w:rPr>
        <w:t>the</w:t>
      </w:r>
      <w:r>
        <w:rPr>
          <w:spacing w:val="-8"/>
          <w:w w:val="105"/>
        </w:rPr>
        <w:t> </w:t>
      </w:r>
      <w:r>
        <w:rPr>
          <w:w w:val="105"/>
        </w:rPr>
        <w:t>onset</w:t>
      </w:r>
      <w:r>
        <w:rPr>
          <w:spacing w:val="-9"/>
          <w:w w:val="105"/>
        </w:rPr>
        <w:t> </w:t>
      </w:r>
      <w:r>
        <w:rPr>
          <w:w w:val="105"/>
        </w:rPr>
        <w:t>latency</w:t>
      </w:r>
      <w:r>
        <w:rPr>
          <w:spacing w:val="-9"/>
          <w:w w:val="105"/>
        </w:rPr>
        <w:t> </w:t>
      </w:r>
      <w:r>
        <w:rPr>
          <w:w w:val="105"/>
        </w:rPr>
        <w:t>of the</w:t>
      </w:r>
      <w:r>
        <w:rPr>
          <w:spacing w:val="-6"/>
          <w:w w:val="105"/>
        </w:rPr>
        <w:t> </w:t>
      </w:r>
      <w:r>
        <w:rPr>
          <w:w w:val="105"/>
        </w:rPr>
        <w:t>N2pc</w:t>
      </w:r>
      <w:r>
        <w:rPr>
          <w:spacing w:val="-6"/>
          <w:w w:val="105"/>
        </w:rPr>
        <w:t> </w:t>
      </w:r>
      <w:r>
        <w:rPr>
          <w:w w:val="105"/>
        </w:rPr>
        <w:t>to</w:t>
      </w:r>
      <w:r>
        <w:rPr>
          <w:spacing w:val="-6"/>
          <w:w w:val="105"/>
        </w:rPr>
        <w:t> </w:t>
      </w:r>
      <w:r>
        <w:rPr>
          <w:w w:val="105"/>
        </w:rPr>
        <w:t>the</w:t>
      </w:r>
      <w:r>
        <w:rPr>
          <w:spacing w:val="-6"/>
          <w:w w:val="105"/>
        </w:rPr>
        <w:t> </w:t>
      </w:r>
      <w:r>
        <w:rPr>
          <w:w w:val="105"/>
        </w:rPr>
        <w:t>first</w:t>
      </w:r>
      <w:r>
        <w:rPr>
          <w:spacing w:val="-6"/>
          <w:w w:val="105"/>
        </w:rPr>
        <w:t> </w:t>
      </w:r>
      <w:r>
        <w:rPr>
          <w:w w:val="105"/>
        </w:rPr>
        <w:t>target</w:t>
      </w:r>
      <w:r>
        <w:rPr>
          <w:spacing w:val="-6"/>
          <w:w w:val="105"/>
        </w:rPr>
        <w:t> </w:t>
      </w:r>
      <w:r>
        <w:rPr>
          <w:w w:val="105"/>
        </w:rPr>
        <w:t>(all</w:t>
      </w:r>
      <w:r>
        <w:rPr>
          <w:spacing w:val="-6"/>
          <w:w w:val="105"/>
        </w:rPr>
        <w:t> </w:t>
      </w:r>
      <w:r>
        <w:rPr>
          <w:w w:val="105"/>
        </w:rPr>
        <w:t>p</w:t>
      </w:r>
      <w:r>
        <w:rPr>
          <w:spacing w:val="-7"/>
          <w:w w:val="105"/>
        </w:rPr>
        <w:t> </w:t>
      </w:r>
      <w:r>
        <w:rPr>
          <w:w w:val="105"/>
        </w:rPr>
        <w:t>&lt;</w:t>
      </w:r>
      <w:r>
        <w:rPr>
          <w:spacing w:val="-6"/>
          <w:w w:val="105"/>
        </w:rPr>
        <w:t> </w:t>
      </w:r>
      <w:r>
        <w:rPr>
          <w:w w:val="105"/>
        </w:rPr>
        <w:t>0.05).</w:t>
      </w:r>
    </w:p>
    <w:p>
      <w:pPr>
        <w:pStyle w:val="BodyText"/>
        <w:spacing w:line="256" w:lineRule="auto" w:before="1"/>
        <w:ind w:left="108" w:firstLine="170"/>
        <w:jc w:val="both"/>
      </w:pPr>
      <w:r>
        <w:rPr>
          <w:w w:val="105"/>
        </w:rPr>
        <w:t>The results of experiment 1  provide  two  insights  into  the time course of allocating attention to new target objects. Relative</w:t>
      </w:r>
      <w:r>
        <w:rPr>
          <w:spacing w:val="-7"/>
          <w:w w:val="105"/>
        </w:rPr>
        <w:t> </w:t>
      </w:r>
      <w:r>
        <w:rPr>
          <w:w w:val="105"/>
        </w:rPr>
        <w:t>to</w:t>
      </w:r>
      <w:r>
        <w:rPr>
          <w:spacing w:val="-7"/>
          <w:w w:val="105"/>
        </w:rPr>
        <w:t> </w:t>
      </w:r>
      <w:r>
        <w:rPr>
          <w:w w:val="105"/>
        </w:rPr>
        <w:t>the</w:t>
      </w:r>
      <w:r>
        <w:rPr>
          <w:spacing w:val="-6"/>
          <w:w w:val="105"/>
        </w:rPr>
        <w:t> </w:t>
      </w:r>
      <w:r>
        <w:rPr>
          <w:w w:val="105"/>
        </w:rPr>
        <w:t>initial</w:t>
      </w:r>
      <w:r>
        <w:rPr>
          <w:spacing w:val="-6"/>
          <w:w w:val="105"/>
        </w:rPr>
        <w:t> </w:t>
      </w:r>
      <w:r>
        <w:rPr>
          <w:w w:val="105"/>
        </w:rPr>
        <w:t>attentional</w:t>
      </w:r>
      <w:r>
        <w:rPr>
          <w:spacing w:val="-6"/>
          <w:w w:val="105"/>
        </w:rPr>
        <w:t> </w:t>
      </w:r>
      <w:r>
        <w:rPr>
          <w:w w:val="105"/>
        </w:rPr>
        <w:t>selection</w:t>
      </w:r>
      <w:r>
        <w:rPr>
          <w:spacing w:val="-7"/>
          <w:w w:val="105"/>
        </w:rPr>
        <w:t> </w:t>
      </w:r>
      <w:r>
        <w:rPr>
          <w:w w:val="105"/>
        </w:rPr>
        <w:t>of</w:t>
      </w:r>
      <w:r>
        <w:rPr>
          <w:spacing w:val="-7"/>
          <w:w w:val="105"/>
        </w:rPr>
        <w:t> </w:t>
      </w:r>
      <w:r>
        <w:rPr>
          <w:w w:val="105"/>
        </w:rPr>
        <w:t>targets</w:t>
      </w:r>
      <w:r>
        <w:rPr>
          <w:spacing w:val="-6"/>
          <w:w w:val="105"/>
        </w:rPr>
        <w:t> </w:t>
      </w:r>
      <w:r>
        <w:rPr>
          <w:w w:val="105"/>
        </w:rPr>
        <w:t>in</w:t>
      </w:r>
      <w:r>
        <w:rPr>
          <w:spacing w:val="-7"/>
          <w:w w:val="105"/>
        </w:rPr>
        <w:t> </w:t>
      </w:r>
      <w:r>
        <w:rPr>
          <w:w w:val="105"/>
        </w:rPr>
        <w:t>the</w:t>
      </w:r>
      <w:r>
        <w:rPr>
          <w:spacing w:val="-6"/>
          <w:w w:val="105"/>
        </w:rPr>
        <w:t> </w:t>
      </w:r>
      <w:r>
        <w:rPr>
          <w:w w:val="105"/>
        </w:rPr>
        <w:t>first display,</w:t>
      </w:r>
      <w:r>
        <w:rPr>
          <w:spacing w:val="-7"/>
          <w:w w:val="105"/>
        </w:rPr>
        <w:t> </w:t>
      </w:r>
      <w:r>
        <w:rPr>
          <w:w w:val="105"/>
        </w:rPr>
        <w:t>as</w:t>
      </w:r>
      <w:r>
        <w:rPr>
          <w:spacing w:val="-8"/>
          <w:w w:val="105"/>
        </w:rPr>
        <w:t> </w:t>
      </w:r>
      <w:r>
        <w:rPr>
          <w:w w:val="105"/>
        </w:rPr>
        <w:t>reflected</w:t>
      </w:r>
      <w:r>
        <w:rPr>
          <w:spacing w:val="-8"/>
          <w:w w:val="105"/>
        </w:rPr>
        <w:t> </w:t>
      </w:r>
      <w:r>
        <w:rPr>
          <w:w w:val="105"/>
        </w:rPr>
        <w:t>by</w:t>
      </w:r>
      <w:r>
        <w:rPr>
          <w:spacing w:val="-8"/>
          <w:w w:val="105"/>
        </w:rPr>
        <w:t> </w:t>
      </w:r>
      <w:r>
        <w:rPr>
          <w:w w:val="105"/>
        </w:rPr>
        <w:t>the</w:t>
      </w:r>
      <w:r>
        <w:rPr>
          <w:spacing w:val="-7"/>
          <w:w w:val="105"/>
        </w:rPr>
        <w:t> </w:t>
      </w:r>
      <w:r>
        <w:rPr>
          <w:w w:val="105"/>
        </w:rPr>
        <w:t>onset</w:t>
      </w:r>
      <w:r>
        <w:rPr>
          <w:spacing w:val="-8"/>
          <w:w w:val="105"/>
        </w:rPr>
        <w:t> </w:t>
      </w:r>
      <w:r>
        <w:rPr>
          <w:w w:val="105"/>
        </w:rPr>
        <w:t>latency</w:t>
      </w:r>
      <w:r>
        <w:rPr>
          <w:spacing w:val="-8"/>
          <w:w w:val="105"/>
        </w:rPr>
        <w:t> </w:t>
      </w:r>
      <w:r>
        <w:rPr>
          <w:w w:val="105"/>
        </w:rPr>
        <w:t>of</w:t>
      </w:r>
      <w:r>
        <w:rPr>
          <w:spacing w:val="-9"/>
          <w:w w:val="105"/>
        </w:rPr>
        <w:t> </w:t>
      </w:r>
      <w:r>
        <w:rPr>
          <w:w w:val="105"/>
        </w:rPr>
        <w:t>the</w:t>
      </w:r>
      <w:r>
        <w:rPr>
          <w:spacing w:val="-7"/>
          <w:w w:val="105"/>
        </w:rPr>
        <w:t> </w:t>
      </w:r>
      <w:r>
        <w:rPr>
          <w:w w:val="105"/>
        </w:rPr>
        <w:t>N2pc</w:t>
      </w:r>
      <w:r>
        <w:rPr>
          <w:spacing w:val="-7"/>
          <w:w w:val="105"/>
        </w:rPr>
        <w:t> </w:t>
      </w:r>
      <w:r>
        <w:rPr>
          <w:w w:val="105"/>
        </w:rPr>
        <w:t>to</w:t>
      </w:r>
      <w:r>
        <w:rPr>
          <w:spacing w:val="-8"/>
          <w:w w:val="105"/>
        </w:rPr>
        <w:t> </w:t>
      </w:r>
      <w:r>
        <w:rPr>
          <w:w w:val="105"/>
        </w:rPr>
        <w:t>these targets (194 ms, marked by the black star in </w:t>
      </w:r>
      <w:hyperlink w:history="true" w:anchor="_bookmark2">
        <w:r>
          <w:rPr>
            <w:color w:val="007FAC"/>
            <w:w w:val="105"/>
          </w:rPr>
          <w:t>Figure 1</w:t>
        </w:r>
      </w:hyperlink>
      <w:r>
        <w:rPr>
          <w:w w:val="105"/>
        </w:rPr>
        <w:t>D), the redistribution of spatial attention triggered by the arrival of the second target started extremely rapidly (within 16, 24, 52, and 105 ms in the four SOA conditions; see </w:t>
      </w:r>
      <w:hyperlink w:history="true" w:anchor="_bookmark2">
        <w:r>
          <w:rPr>
            <w:color w:val="007FAC"/>
            <w:w w:val="105"/>
          </w:rPr>
          <w:t>Figure 1</w:t>
        </w:r>
      </w:hyperlink>
      <w:r>
        <w:rPr>
          <w:w w:val="105"/>
        </w:rPr>
        <w:t>D). This suggests that attention can be directed to one target and then allocated to another target at a different location in the visual field within less than 20 ms. Relative to the onset of the second target, this change in the distribution of atten- tion in the visual field was elicited after 200, 198, 196, and 199 ms in the different SOA conditions. In other words, this change always occurred at the same point in time after the presentation of the second target, regardless  of  whether this target appeared almost immediately after the first target object (SOA10 condition) or after a longer interval (SOA100 condition).</w:t>
      </w:r>
    </w:p>
    <w:p>
      <w:pPr>
        <w:pStyle w:val="BodyText"/>
        <w:spacing w:line="256" w:lineRule="auto" w:before="1"/>
        <w:ind w:left="108" w:firstLine="170"/>
        <w:jc w:val="both"/>
      </w:pPr>
      <w:r>
        <w:rPr>
          <w:w w:val="105"/>
        </w:rPr>
        <w:t>Serial and parallel models of attentional object selection offer two fundamentally different accounts for these</w:t>
      </w:r>
      <w:r>
        <w:rPr>
          <w:spacing w:val="-15"/>
          <w:w w:val="105"/>
        </w:rPr>
        <w:t> </w:t>
      </w:r>
      <w:r>
        <w:rPr>
          <w:w w:val="105"/>
        </w:rPr>
        <w:t>observa- tions. According to serial models, the focus of spatial atten- tion is unitary and moves sequentially between visual</w:t>
      </w:r>
      <w:r>
        <w:rPr>
          <w:spacing w:val="-34"/>
          <w:w w:val="105"/>
        </w:rPr>
        <w:t> </w:t>
      </w:r>
      <w:r>
        <w:rPr>
          <w:w w:val="105"/>
        </w:rPr>
        <w:t>objects at different locations [</w:t>
      </w:r>
      <w:hyperlink w:history="true" w:anchor="_bookmark6">
        <w:r>
          <w:rPr>
            <w:color w:val="007FAC"/>
            <w:w w:val="105"/>
          </w:rPr>
          <w:t>2, 3</w:t>
        </w:r>
      </w:hyperlink>
      <w:r>
        <w:rPr>
          <w:w w:val="105"/>
        </w:rPr>
        <w:t>]. Any allocation of attention to       a new target object must therefore be preceded by the deal- location of attention from its previous location. In contrast, parallel models assume that attentional processes operate simultaneously at multiple target locations [</w:t>
      </w:r>
      <w:hyperlink w:history="true" w:anchor="_bookmark13">
        <w:r>
          <w:rPr>
            <w:color w:val="007FAC"/>
            <w:w w:val="105"/>
          </w:rPr>
          <w:t>13</w:t>
        </w:r>
      </w:hyperlink>
      <w:r>
        <w:rPr>
          <w:w w:val="105"/>
        </w:rPr>
        <w:t>]. If this is the case, it should be possible to allocate attention indepen- dently to different locations in the visual field, so that an attentional focus on one object is maintained while a new focus on a different object is established. The results of experiment 1 cannot directly distinguish between these two alternative scenarios. Because all targets were presented   in the left or right visual field, N2pc components could only track changes in the relative distribution of spatial attention between hemifields across time but did not provide an abso- lute measure of the allocation of attention to each target object.</w:t>
      </w:r>
    </w:p>
    <w:p>
      <w:pPr>
        <w:pStyle w:val="BodyText"/>
        <w:spacing w:line="256" w:lineRule="auto" w:before="1"/>
        <w:ind w:left="108" w:firstLine="170"/>
        <w:jc w:val="both"/>
      </w:pPr>
      <w:r>
        <w:rPr>
          <w:w w:val="105"/>
        </w:rPr>
        <w:t>In experiment 2, we changed the spatial stimulus layout   in order to measure the attentional selection of one target object independently of the attentional processing of the other. In contrast to experiment 1, one stimulus pair now always appeared on the vertical meridian (above and below fixation), and the other stimulus pair was presented on the horizontal meridian (</w:t>
      </w:r>
      <w:hyperlink w:history="true" w:anchor="_bookmark3">
        <w:r>
          <w:rPr>
            <w:color w:val="007FAC"/>
            <w:w w:val="105"/>
          </w:rPr>
          <w:t>Figure 2</w:t>
        </w:r>
      </w:hyperlink>
      <w:r>
        <w:rPr>
          <w:w w:val="105"/>
        </w:rPr>
        <w:t>A). On half of all trials, the target/nontarget pair on the horizontal  midline  preceded  the vertical pair (horizontal target first [H1 target]), and this order</w:t>
      </w:r>
      <w:r>
        <w:rPr>
          <w:spacing w:val="-13"/>
          <w:w w:val="105"/>
        </w:rPr>
        <w:t> </w:t>
      </w:r>
      <w:r>
        <w:rPr>
          <w:w w:val="105"/>
        </w:rPr>
        <w:t>was</w:t>
      </w:r>
      <w:r>
        <w:rPr>
          <w:spacing w:val="-13"/>
          <w:w w:val="105"/>
        </w:rPr>
        <w:t> </w:t>
      </w:r>
      <w:r>
        <w:rPr>
          <w:w w:val="105"/>
        </w:rPr>
        <w:t>reversed</w:t>
      </w:r>
      <w:r>
        <w:rPr>
          <w:spacing w:val="-13"/>
          <w:w w:val="105"/>
        </w:rPr>
        <w:t> </w:t>
      </w:r>
      <w:r>
        <w:rPr>
          <w:w w:val="105"/>
        </w:rPr>
        <w:t>for</w:t>
      </w:r>
      <w:r>
        <w:rPr>
          <w:spacing w:val="-14"/>
          <w:w w:val="105"/>
        </w:rPr>
        <w:t> </w:t>
      </w:r>
      <w:r>
        <w:rPr>
          <w:w w:val="105"/>
        </w:rPr>
        <w:t>the</w:t>
      </w:r>
      <w:r>
        <w:rPr>
          <w:spacing w:val="-14"/>
          <w:w w:val="105"/>
        </w:rPr>
        <w:t> </w:t>
      </w:r>
      <w:r>
        <w:rPr>
          <w:w w:val="105"/>
        </w:rPr>
        <w:t>other</w:t>
      </w:r>
      <w:r>
        <w:rPr>
          <w:spacing w:val="-13"/>
          <w:w w:val="105"/>
        </w:rPr>
        <w:t> </w:t>
      </w:r>
      <w:r>
        <w:rPr>
          <w:w w:val="105"/>
        </w:rPr>
        <w:t>half</w:t>
      </w:r>
      <w:r>
        <w:rPr>
          <w:spacing w:val="-13"/>
          <w:w w:val="105"/>
        </w:rPr>
        <w:t> </w:t>
      </w:r>
      <w:r>
        <w:rPr>
          <w:w w:val="105"/>
        </w:rPr>
        <w:t>(horizontal</w:t>
      </w:r>
      <w:r>
        <w:rPr>
          <w:spacing w:val="-13"/>
          <w:w w:val="105"/>
        </w:rPr>
        <w:t> </w:t>
      </w:r>
      <w:r>
        <w:rPr>
          <w:w w:val="105"/>
        </w:rPr>
        <w:t>target</w:t>
      </w:r>
      <w:r>
        <w:rPr>
          <w:spacing w:val="-13"/>
          <w:w w:val="105"/>
        </w:rPr>
        <w:t> </w:t>
      </w:r>
      <w:r>
        <w:rPr>
          <w:w w:val="105"/>
        </w:rPr>
        <w:t>second [H2 target]). Because the N2pc is computed by comparing contralateral</w:t>
      </w:r>
      <w:r>
        <w:rPr>
          <w:spacing w:val="-17"/>
          <w:w w:val="105"/>
        </w:rPr>
        <w:t> </w:t>
      </w:r>
      <w:r>
        <w:rPr>
          <w:w w:val="105"/>
        </w:rPr>
        <w:t>and</w:t>
      </w:r>
      <w:r>
        <w:rPr>
          <w:spacing w:val="-18"/>
          <w:w w:val="105"/>
        </w:rPr>
        <w:t> </w:t>
      </w:r>
      <w:r>
        <w:rPr>
          <w:w w:val="105"/>
        </w:rPr>
        <w:t>ipsilateral</w:t>
      </w:r>
      <w:r>
        <w:rPr>
          <w:spacing w:val="-19"/>
          <w:w w:val="105"/>
        </w:rPr>
        <w:t> </w:t>
      </w:r>
      <w:r>
        <w:rPr>
          <w:w w:val="105"/>
        </w:rPr>
        <w:t>ERP</w:t>
      </w:r>
      <w:r>
        <w:rPr>
          <w:spacing w:val="-18"/>
          <w:w w:val="105"/>
        </w:rPr>
        <w:t> </w:t>
      </w:r>
      <w:r>
        <w:rPr>
          <w:w w:val="105"/>
        </w:rPr>
        <w:t>waveforms</w:t>
      </w:r>
      <w:r>
        <w:rPr>
          <w:spacing w:val="-18"/>
          <w:w w:val="105"/>
        </w:rPr>
        <w:t> </w:t>
      </w:r>
      <w:r>
        <w:rPr>
          <w:w w:val="105"/>
        </w:rPr>
        <w:t>to</w:t>
      </w:r>
      <w:r>
        <w:rPr>
          <w:spacing w:val="-18"/>
          <w:w w:val="105"/>
        </w:rPr>
        <w:t> </w:t>
      </w:r>
      <w:r>
        <w:rPr>
          <w:w w:val="105"/>
        </w:rPr>
        <w:t>left</w:t>
      </w:r>
      <w:r>
        <w:rPr>
          <w:spacing w:val="-18"/>
          <w:w w:val="105"/>
        </w:rPr>
        <w:t> </w:t>
      </w:r>
      <w:r>
        <w:rPr>
          <w:w w:val="105"/>
        </w:rPr>
        <w:t>versus</w:t>
      </w:r>
      <w:r>
        <w:rPr>
          <w:spacing w:val="-18"/>
          <w:w w:val="105"/>
        </w:rPr>
        <w:t> </w:t>
      </w:r>
      <w:r>
        <w:rPr>
          <w:w w:val="105"/>
        </w:rPr>
        <w:t>right targets, no N2pc will be elicited when target objects appear on the vertical meridian [</w:t>
      </w:r>
      <w:hyperlink w:history="true" w:anchor="_bookmark14">
        <w:r>
          <w:rPr>
            <w:color w:val="007FAC"/>
            <w:w w:val="105"/>
          </w:rPr>
          <w:t>14, 15</w:t>
        </w:r>
      </w:hyperlink>
      <w:r>
        <w:rPr>
          <w:w w:val="105"/>
        </w:rPr>
        <w:t>]. In experiment 2, N2pc</w:t>
      </w:r>
      <w:r>
        <w:rPr>
          <w:spacing w:val="-6"/>
          <w:w w:val="105"/>
        </w:rPr>
        <w:t> </w:t>
      </w:r>
      <w:r>
        <w:rPr>
          <w:w w:val="105"/>
        </w:rPr>
        <w:t>com- ponents in response to horizontal targets exclusively reflect the</w:t>
      </w:r>
      <w:r>
        <w:rPr>
          <w:spacing w:val="-10"/>
          <w:w w:val="105"/>
        </w:rPr>
        <w:t> </w:t>
      </w:r>
      <w:r>
        <w:rPr>
          <w:w w:val="105"/>
        </w:rPr>
        <w:t>allocation</w:t>
      </w:r>
      <w:r>
        <w:rPr>
          <w:spacing w:val="-8"/>
          <w:w w:val="105"/>
        </w:rPr>
        <w:t> </w:t>
      </w:r>
      <w:r>
        <w:rPr>
          <w:w w:val="105"/>
        </w:rPr>
        <w:t>of</w:t>
      </w:r>
      <w:r>
        <w:rPr>
          <w:spacing w:val="-10"/>
          <w:w w:val="105"/>
        </w:rPr>
        <w:t> </w:t>
      </w:r>
      <w:r>
        <w:rPr>
          <w:w w:val="105"/>
        </w:rPr>
        <w:t>spatial</w:t>
      </w:r>
      <w:r>
        <w:rPr>
          <w:spacing w:val="-8"/>
          <w:w w:val="105"/>
        </w:rPr>
        <w:t> </w:t>
      </w:r>
      <w:r>
        <w:rPr>
          <w:w w:val="105"/>
        </w:rPr>
        <w:t>attention</w:t>
      </w:r>
      <w:r>
        <w:rPr>
          <w:spacing w:val="-9"/>
          <w:w w:val="105"/>
        </w:rPr>
        <w:t> </w:t>
      </w:r>
      <w:r>
        <w:rPr>
          <w:w w:val="105"/>
        </w:rPr>
        <w:t>to</w:t>
      </w:r>
      <w:r>
        <w:rPr>
          <w:spacing w:val="-9"/>
          <w:w w:val="105"/>
        </w:rPr>
        <w:t> </w:t>
      </w:r>
      <w:r>
        <w:rPr>
          <w:w w:val="105"/>
        </w:rPr>
        <w:t>these</w:t>
      </w:r>
      <w:r>
        <w:rPr>
          <w:spacing w:val="-9"/>
          <w:w w:val="105"/>
        </w:rPr>
        <w:t> </w:t>
      </w:r>
      <w:r>
        <w:rPr>
          <w:w w:val="105"/>
        </w:rPr>
        <w:t>targets,</w:t>
      </w:r>
      <w:r>
        <w:rPr>
          <w:spacing w:val="-9"/>
          <w:w w:val="105"/>
        </w:rPr>
        <w:t> </w:t>
      </w:r>
      <w:r>
        <w:rPr>
          <w:w w:val="105"/>
        </w:rPr>
        <w:t>irrespective of any parallel attentional processing of the other (vertical) target. SOA conditions were the same as in experiment 1, and the same 12 participants were</w:t>
      </w:r>
      <w:r>
        <w:rPr>
          <w:spacing w:val="-35"/>
          <w:w w:val="105"/>
        </w:rPr>
        <w:t> </w:t>
      </w:r>
      <w:r>
        <w:rPr>
          <w:w w:val="105"/>
        </w:rPr>
        <w:t>tested.</w:t>
      </w:r>
    </w:p>
    <w:p>
      <w:pPr>
        <w:pStyle w:val="BodyText"/>
        <w:spacing w:line="256" w:lineRule="auto" w:before="74"/>
        <w:ind w:left="108" w:right="105" w:firstLine="168"/>
        <w:jc w:val="both"/>
      </w:pPr>
      <w:r>
        <w:rPr/>
        <w:br w:type="column"/>
      </w:r>
      <w:hyperlink w:history="true" w:anchor="_bookmark3">
        <w:r>
          <w:rPr>
            <w:color w:val="007FAC"/>
            <w:w w:val="105"/>
          </w:rPr>
          <w:t>Figure</w:t>
        </w:r>
        <w:r>
          <w:rPr>
            <w:color w:val="007FAC"/>
            <w:spacing w:val="-22"/>
            <w:w w:val="105"/>
          </w:rPr>
          <w:t> </w:t>
        </w:r>
        <w:r>
          <w:rPr>
            <w:color w:val="007FAC"/>
            <w:w w:val="105"/>
          </w:rPr>
          <w:t>2</w:t>
        </w:r>
      </w:hyperlink>
      <w:r>
        <w:rPr>
          <w:w w:val="105"/>
        </w:rPr>
        <w:t>B</w:t>
      </w:r>
      <w:r>
        <w:rPr>
          <w:spacing w:val="-22"/>
          <w:w w:val="105"/>
        </w:rPr>
        <w:t> </w:t>
      </w:r>
      <w:r>
        <w:rPr>
          <w:w w:val="105"/>
        </w:rPr>
        <w:t>shows</w:t>
      </w:r>
      <w:r>
        <w:rPr>
          <w:spacing w:val="-22"/>
          <w:w w:val="105"/>
        </w:rPr>
        <w:t> </w:t>
      </w:r>
      <w:r>
        <w:rPr>
          <w:w w:val="105"/>
        </w:rPr>
        <w:t>N2pc</w:t>
      </w:r>
      <w:r>
        <w:rPr>
          <w:spacing w:val="-22"/>
          <w:w w:val="105"/>
        </w:rPr>
        <w:t> </w:t>
      </w:r>
      <w:r>
        <w:rPr>
          <w:w w:val="105"/>
        </w:rPr>
        <w:t>components</w:t>
      </w:r>
      <w:r>
        <w:rPr>
          <w:spacing w:val="-23"/>
          <w:w w:val="105"/>
        </w:rPr>
        <w:t> </w:t>
      </w:r>
      <w:r>
        <w:rPr>
          <w:w w:val="105"/>
        </w:rPr>
        <w:t>triggered</w:t>
      </w:r>
      <w:r>
        <w:rPr>
          <w:spacing w:val="-22"/>
          <w:w w:val="105"/>
        </w:rPr>
        <w:t> </w:t>
      </w:r>
      <w:r>
        <w:rPr>
          <w:w w:val="105"/>
        </w:rPr>
        <w:t>on</w:t>
      </w:r>
      <w:r>
        <w:rPr>
          <w:spacing w:val="-22"/>
          <w:w w:val="105"/>
        </w:rPr>
        <w:t> </w:t>
      </w:r>
      <w:r>
        <w:rPr>
          <w:w w:val="105"/>
        </w:rPr>
        <w:t>trials</w:t>
      </w:r>
      <w:r>
        <w:rPr>
          <w:spacing w:val="-22"/>
          <w:w w:val="105"/>
        </w:rPr>
        <w:t> </w:t>
      </w:r>
      <w:r>
        <w:rPr>
          <w:w w:val="105"/>
        </w:rPr>
        <w:t>where a</w:t>
      </w:r>
      <w:r>
        <w:rPr>
          <w:spacing w:val="-9"/>
          <w:w w:val="105"/>
        </w:rPr>
        <w:t> </w:t>
      </w:r>
      <w:r>
        <w:rPr>
          <w:w w:val="105"/>
        </w:rPr>
        <w:t>horizontal</w:t>
      </w:r>
      <w:r>
        <w:rPr>
          <w:spacing w:val="-9"/>
          <w:w w:val="105"/>
        </w:rPr>
        <w:t> </w:t>
      </w:r>
      <w:r>
        <w:rPr>
          <w:w w:val="105"/>
        </w:rPr>
        <w:t>target</w:t>
      </w:r>
      <w:r>
        <w:rPr>
          <w:spacing w:val="-8"/>
          <w:w w:val="105"/>
        </w:rPr>
        <w:t> </w:t>
      </w:r>
      <w:r>
        <w:rPr>
          <w:w w:val="105"/>
        </w:rPr>
        <w:t>appeared</w:t>
      </w:r>
      <w:r>
        <w:rPr>
          <w:spacing w:val="-8"/>
          <w:w w:val="105"/>
        </w:rPr>
        <w:t> </w:t>
      </w:r>
      <w:r>
        <w:rPr>
          <w:w w:val="105"/>
        </w:rPr>
        <w:t>in</w:t>
      </w:r>
      <w:r>
        <w:rPr>
          <w:spacing w:val="-9"/>
          <w:w w:val="105"/>
        </w:rPr>
        <w:t> </w:t>
      </w:r>
      <w:r>
        <w:rPr>
          <w:w w:val="105"/>
        </w:rPr>
        <w:t>the</w:t>
      </w:r>
      <w:r>
        <w:rPr>
          <w:spacing w:val="-9"/>
          <w:w w:val="105"/>
        </w:rPr>
        <w:t> </w:t>
      </w:r>
      <w:r>
        <w:rPr>
          <w:w w:val="105"/>
        </w:rPr>
        <w:t>first</w:t>
      </w:r>
      <w:r>
        <w:rPr>
          <w:spacing w:val="-8"/>
          <w:w w:val="105"/>
        </w:rPr>
        <w:t> </w:t>
      </w:r>
      <w:r>
        <w:rPr>
          <w:w w:val="105"/>
        </w:rPr>
        <w:t>display</w:t>
      </w:r>
      <w:r>
        <w:rPr>
          <w:spacing w:val="-9"/>
          <w:w w:val="105"/>
        </w:rPr>
        <w:t> </w:t>
      </w:r>
      <w:r>
        <w:rPr>
          <w:w w:val="105"/>
        </w:rPr>
        <w:t>(H1</w:t>
      </w:r>
      <w:r>
        <w:rPr>
          <w:spacing w:val="-8"/>
          <w:w w:val="105"/>
        </w:rPr>
        <w:t> </w:t>
      </w:r>
      <w:r>
        <w:rPr>
          <w:w w:val="105"/>
        </w:rPr>
        <w:t>targets)</w:t>
      </w:r>
      <w:r>
        <w:rPr>
          <w:spacing w:val="-9"/>
          <w:w w:val="105"/>
        </w:rPr>
        <w:t> </w:t>
      </w:r>
      <w:r>
        <w:rPr>
          <w:w w:val="105"/>
        </w:rPr>
        <w:t>or in the second display (H2 targets) in blocks where both displays were separated by a 100 ms SOA, together with</w:t>
      </w:r>
      <w:r>
        <w:rPr>
          <w:spacing w:val="-17"/>
          <w:w w:val="105"/>
        </w:rPr>
        <w:t> </w:t>
      </w:r>
      <w:r>
        <w:rPr>
          <w:w w:val="105"/>
        </w:rPr>
        <w:t>the corresponding contralateral-ipsilateral N2pc difference</w:t>
      </w:r>
      <w:r>
        <w:rPr>
          <w:spacing w:val="-23"/>
          <w:w w:val="105"/>
        </w:rPr>
        <w:t> </w:t>
      </w:r>
      <w:r>
        <w:rPr>
          <w:w w:val="105"/>
        </w:rPr>
        <w:t>wave- forms. N2pc components to H1 and H2 targets showed no temporal  overlap.  Their  peak  amplitudes  were  identical   (t</w:t>
      </w:r>
      <w:r>
        <w:rPr>
          <w:spacing w:val="-9"/>
          <w:w w:val="105"/>
        </w:rPr>
        <w:t> </w:t>
      </w:r>
      <w:r>
        <w:rPr>
          <w:w w:val="105"/>
        </w:rPr>
        <w:t>&lt;</w:t>
      </w:r>
      <w:r>
        <w:rPr>
          <w:spacing w:val="-9"/>
          <w:w w:val="105"/>
        </w:rPr>
        <w:t> </w:t>
      </w:r>
      <w:r>
        <w:rPr>
          <w:w w:val="105"/>
        </w:rPr>
        <w:t>1),</w:t>
      </w:r>
      <w:r>
        <w:rPr>
          <w:spacing w:val="-9"/>
          <w:w w:val="105"/>
        </w:rPr>
        <w:t> </w:t>
      </w:r>
      <w:r>
        <w:rPr>
          <w:w w:val="105"/>
        </w:rPr>
        <w:t>and</w:t>
      </w:r>
      <w:r>
        <w:rPr>
          <w:spacing w:val="-9"/>
          <w:w w:val="105"/>
        </w:rPr>
        <w:t> </w:t>
      </w:r>
      <w:r>
        <w:rPr>
          <w:w w:val="105"/>
        </w:rPr>
        <w:t>their</w:t>
      </w:r>
      <w:r>
        <w:rPr>
          <w:spacing w:val="-9"/>
          <w:w w:val="105"/>
        </w:rPr>
        <w:t> </w:t>
      </w:r>
      <w:r>
        <w:rPr>
          <w:w w:val="105"/>
        </w:rPr>
        <w:t>onset</w:t>
      </w:r>
      <w:r>
        <w:rPr>
          <w:spacing w:val="-9"/>
          <w:w w:val="105"/>
        </w:rPr>
        <w:t> </w:t>
      </w:r>
      <w:r>
        <w:rPr>
          <w:w w:val="105"/>
        </w:rPr>
        <w:t>latency</w:t>
      </w:r>
      <w:r>
        <w:rPr>
          <w:spacing w:val="-9"/>
          <w:w w:val="105"/>
        </w:rPr>
        <w:t> </w:t>
      </w:r>
      <w:r>
        <w:rPr>
          <w:w w:val="105"/>
        </w:rPr>
        <w:t>difference</w:t>
      </w:r>
      <w:r>
        <w:rPr>
          <w:spacing w:val="-8"/>
          <w:w w:val="105"/>
        </w:rPr>
        <w:t> </w:t>
      </w:r>
      <w:r>
        <w:rPr>
          <w:w w:val="105"/>
        </w:rPr>
        <w:t>(200</w:t>
      </w:r>
      <w:r>
        <w:rPr>
          <w:spacing w:val="-9"/>
          <w:w w:val="105"/>
        </w:rPr>
        <w:t> </w:t>
      </w:r>
      <w:r>
        <w:rPr>
          <w:w w:val="105"/>
        </w:rPr>
        <w:t>versus</w:t>
      </w:r>
      <w:r>
        <w:rPr>
          <w:spacing w:val="-9"/>
          <w:w w:val="105"/>
        </w:rPr>
        <w:t> </w:t>
      </w:r>
      <w:r>
        <w:rPr>
          <w:w w:val="105"/>
        </w:rPr>
        <w:t>308</w:t>
      </w:r>
      <w:r>
        <w:rPr>
          <w:spacing w:val="-8"/>
          <w:w w:val="105"/>
        </w:rPr>
        <w:t> </w:t>
      </w:r>
      <w:r>
        <w:rPr>
          <w:w w:val="105"/>
        </w:rPr>
        <w:t>ms; p &lt; 0.001) closely matched the onset difference between H1 and</w:t>
      </w:r>
      <w:r>
        <w:rPr>
          <w:spacing w:val="-23"/>
          <w:w w:val="105"/>
        </w:rPr>
        <w:t> </w:t>
      </w:r>
      <w:r>
        <w:rPr>
          <w:w w:val="105"/>
        </w:rPr>
        <w:t>H2</w:t>
      </w:r>
      <w:r>
        <w:rPr>
          <w:spacing w:val="-24"/>
          <w:w w:val="105"/>
        </w:rPr>
        <w:t> </w:t>
      </w:r>
      <w:r>
        <w:rPr>
          <w:w w:val="105"/>
        </w:rPr>
        <w:t>targets.</w:t>
      </w:r>
      <w:r>
        <w:rPr>
          <w:spacing w:val="-22"/>
          <w:w w:val="105"/>
        </w:rPr>
        <w:t> </w:t>
      </w:r>
      <w:r>
        <w:rPr>
          <w:w w:val="105"/>
        </w:rPr>
        <w:t>These</w:t>
      </w:r>
      <w:r>
        <w:rPr>
          <w:spacing w:val="-23"/>
          <w:w w:val="105"/>
        </w:rPr>
        <w:t> </w:t>
      </w:r>
      <w:r>
        <w:rPr>
          <w:w w:val="105"/>
        </w:rPr>
        <w:t>observations</w:t>
      </w:r>
      <w:r>
        <w:rPr>
          <w:spacing w:val="-23"/>
          <w:w w:val="105"/>
        </w:rPr>
        <w:t> </w:t>
      </w:r>
      <w:r>
        <w:rPr>
          <w:w w:val="105"/>
        </w:rPr>
        <w:t>are</w:t>
      </w:r>
      <w:r>
        <w:rPr>
          <w:spacing w:val="-24"/>
          <w:w w:val="105"/>
        </w:rPr>
        <w:t> </w:t>
      </w:r>
      <w:r>
        <w:rPr>
          <w:w w:val="105"/>
        </w:rPr>
        <w:t>consistent</w:t>
      </w:r>
      <w:r>
        <w:rPr>
          <w:spacing w:val="-23"/>
          <w:w w:val="105"/>
        </w:rPr>
        <w:t> </w:t>
      </w:r>
      <w:r>
        <w:rPr>
          <w:w w:val="105"/>
        </w:rPr>
        <w:t>with</w:t>
      </w:r>
      <w:r>
        <w:rPr>
          <w:spacing w:val="-23"/>
          <w:w w:val="105"/>
        </w:rPr>
        <w:t> </w:t>
      </w:r>
      <w:r>
        <w:rPr>
          <w:w w:val="105"/>
        </w:rPr>
        <w:t>a</w:t>
      </w:r>
      <w:r>
        <w:rPr>
          <w:spacing w:val="-23"/>
          <w:w w:val="105"/>
        </w:rPr>
        <w:t> </w:t>
      </w:r>
      <w:r>
        <w:rPr>
          <w:w w:val="105"/>
        </w:rPr>
        <w:t>serial selection model where focal attention is rapidly withdrawn from one target before it is allocated to the other target, but also with two independent selection processes that are trig- gered within 100 ms of each other. To decide between these serial and parallel selection scenarios, the N2pc results observed with very short intervals between the two displays (SOA10 condition) are critical. If the attentional selection of both targets was strictly serial, N2pc components to H1 tar- gets should be very small and short lived, because attention is almost instantaneously withdrawn and redirected to the second</w:t>
      </w:r>
      <w:r>
        <w:rPr>
          <w:spacing w:val="-14"/>
          <w:w w:val="105"/>
        </w:rPr>
        <w:t> </w:t>
      </w:r>
      <w:r>
        <w:rPr>
          <w:w w:val="105"/>
        </w:rPr>
        <w:t>target.</w:t>
      </w:r>
      <w:r>
        <w:rPr>
          <w:spacing w:val="-14"/>
          <w:w w:val="105"/>
        </w:rPr>
        <w:t> </w:t>
      </w:r>
      <w:r>
        <w:rPr>
          <w:w w:val="105"/>
        </w:rPr>
        <w:t>This</w:t>
      </w:r>
      <w:r>
        <w:rPr>
          <w:spacing w:val="-14"/>
          <w:w w:val="105"/>
        </w:rPr>
        <w:t> </w:t>
      </w:r>
      <w:r>
        <w:rPr>
          <w:w w:val="105"/>
        </w:rPr>
        <w:t>was</w:t>
      </w:r>
      <w:r>
        <w:rPr>
          <w:spacing w:val="-14"/>
          <w:w w:val="105"/>
        </w:rPr>
        <w:t> </w:t>
      </w:r>
      <w:r>
        <w:rPr>
          <w:w w:val="105"/>
        </w:rPr>
        <w:t>clearly</w:t>
      </w:r>
      <w:r>
        <w:rPr>
          <w:spacing w:val="-14"/>
          <w:w w:val="105"/>
        </w:rPr>
        <w:t> </w:t>
      </w:r>
      <w:r>
        <w:rPr>
          <w:w w:val="105"/>
        </w:rPr>
        <w:t>not</w:t>
      </w:r>
      <w:r>
        <w:rPr>
          <w:spacing w:val="-13"/>
          <w:w w:val="105"/>
        </w:rPr>
        <w:t> </w:t>
      </w:r>
      <w:r>
        <w:rPr>
          <w:w w:val="105"/>
        </w:rPr>
        <w:t>the</w:t>
      </w:r>
      <w:r>
        <w:rPr>
          <w:spacing w:val="-14"/>
          <w:w w:val="105"/>
        </w:rPr>
        <w:t> </w:t>
      </w:r>
      <w:r>
        <w:rPr>
          <w:w w:val="105"/>
        </w:rPr>
        <w:t>case:</w:t>
      </w:r>
      <w:r>
        <w:rPr>
          <w:spacing w:val="-14"/>
          <w:w w:val="105"/>
        </w:rPr>
        <w:t> </w:t>
      </w:r>
      <w:hyperlink w:history="true" w:anchor="_bookmark3">
        <w:r>
          <w:rPr>
            <w:color w:val="007FAC"/>
            <w:w w:val="105"/>
          </w:rPr>
          <w:t>Figure</w:t>
        </w:r>
        <w:r>
          <w:rPr>
            <w:color w:val="007FAC"/>
            <w:spacing w:val="-13"/>
            <w:w w:val="105"/>
          </w:rPr>
          <w:t> </w:t>
        </w:r>
        <w:r>
          <w:rPr>
            <w:color w:val="007FAC"/>
            <w:w w:val="105"/>
          </w:rPr>
          <w:t>2</w:t>
        </w:r>
      </w:hyperlink>
      <w:r>
        <w:rPr>
          <w:w w:val="105"/>
        </w:rPr>
        <w:t>C</w:t>
      </w:r>
      <w:r>
        <w:rPr>
          <w:spacing w:val="-14"/>
          <w:w w:val="105"/>
        </w:rPr>
        <w:t> </w:t>
      </w:r>
      <w:r>
        <w:rPr>
          <w:w w:val="105"/>
        </w:rPr>
        <w:t>shows N2pc components in response to H1 and H2 targets in the SOA10</w:t>
      </w:r>
      <w:r>
        <w:rPr>
          <w:spacing w:val="-10"/>
          <w:w w:val="105"/>
        </w:rPr>
        <w:t> </w:t>
      </w:r>
      <w:r>
        <w:rPr>
          <w:w w:val="105"/>
        </w:rPr>
        <w:t>condition,</w:t>
      </w:r>
      <w:r>
        <w:rPr>
          <w:spacing w:val="-8"/>
          <w:w w:val="105"/>
        </w:rPr>
        <w:t> </w:t>
      </w:r>
      <w:r>
        <w:rPr>
          <w:w w:val="105"/>
        </w:rPr>
        <w:t>and</w:t>
      </w:r>
      <w:r>
        <w:rPr>
          <w:spacing w:val="-9"/>
          <w:w w:val="105"/>
        </w:rPr>
        <w:t> </w:t>
      </w:r>
      <w:r>
        <w:rPr>
          <w:w w:val="105"/>
        </w:rPr>
        <w:t>the</w:t>
      </w:r>
      <w:r>
        <w:rPr>
          <w:spacing w:val="-9"/>
          <w:w w:val="105"/>
        </w:rPr>
        <w:t> </w:t>
      </w:r>
      <w:r>
        <w:rPr>
          <w:w w:val="105"/>
        </w:rPr>
        <w:t>corresponding</w:t>
      </w:r>
      <w:r>
        <w:rPr>
          <w:spacing w:val="-9"/>
          <w:w w:val="105"/>
        </w:rPr>
        <w:t> </w:t>
      </w:r>
      <w:r>
        <w:rPr>
          <w:w w:val="105"/>
        </w:rPr>
        <w:t>contralateral-ipsilat- eral N2pc difference waves. There was a small but reliable N2pc onset latency difference between trials with H1 and H2 targets (202 versus 212 ms; p &lt; 0.05), which matched the objective onset difference between these targets precisely. Most</w:t>
      </w:r>
      <w:r>
        <w:rPr>
          <w:spacing w:val="-8"/>
          <w:w w:val="105"/>
        </w:rPr>
        <w:t> </w:t>
      </w:r>
      <w:r>
        <w:rPr>
          <w:w w:val="105"/>
        </w:rPr>
        <w:t>importantly,</w:t>
      </w:r>
      <w:r>
        <w:rPr>
          <w:spacing w:val="-8"/>
          <w:w w:val="105"/>
        </w:rPr>
        <w:t> </w:t>
      </w:r>
      <w:r>
        <w:rPr>
          <w:w w:val="105"/>
        </w:rPr>
        <w:t>the</w:t>
      </w:r>
      <w:r>
        <w:rPr>
          <w:spacing w:val="-7"/>
          <w:w w:val="105"/>
        </w:rPr>
        <w:t> </w:t>
      </w:r>
      <w:r>
        <w:rPr>
          <w:w w:val="105"/>
        </w:rPr>
        <w:t>N2pc</w:t>
      </w:r>
      <w:r>
        <w:rPr>
          <w:spacing w:val="-7"/>
          <w:w w:val="105"/>
        </w:rPr>
        <w:t> </w:t>
      </w:r>
      <w:r>
        <w:rPr>
          <w:w w:val="105"/>
        </w:rPr>
        <w:t>components</w:t>
      </w:r>
      <w:r>
        <w:rPr>
          <w:spacing w:val="-7"/>
          <w:w w:val="105"/>
        </w:rPr>
        <w:t> </w:t>
      </w:r>
      <w:r>
        <w:rPr>
          <w:w w:val="105"/>
        </w:rPr>
        <w:t>to</w:t>
      </w:r>
      <w:r>
        <w:rPr>
          <w:spacing w:val="-8"/>
          <w:w w:val="105"/>
        </w:rPr>
        <w:t> </w:t>
      </w:r>
      <w:r>
        <w:rPr>
          <w:w w:val="105"/>
        </w:rPr>
        <w:t>H1</w:t>
      </w:r>
      <w:r>
        <w:rPr>
          <w:spacing w:val="-8"/>
          <w:w w:val="105"/>
        </w:rPr>
        <w:t> </w:t>
      </w:r>
      <w:r>
        <w:rPr>
          <w:w w:val="105"/>
        </w:rPr>
        <w:t>and</w:t>
      </w:r>
      <w:r>
        <w:rPr>
          <w:spacing w:val="-7"/>
          <w:w w:val="105"/>
        </w:rPr>
        <w:t> </w:t>
      </w:r>
      <w:r>
        <w:rPr>
          <w:w w:val="105"/>
        </w:rPr>
        <w:t>H2</w:t>
      </w:r>
      <w:r>
        <w:rPr>
          <w:spacing w:val="-8"/>
          <w:w w:val="105"/>
        </w:rPr>
        <w:t> </w:t>
      </w:r>
      <w:r>
        <w:rPr>
          <w:w w:val="105"/>
        </w:rPr>
        <w:t>targets overlapped in time, and their peak amplitudes were identical (t &lt; 1). Analogous results were found in the SOA20 and SOA50 conditions of experiment 2 (see </w:t>
      </w:r>
      <w:hyperlink w:history="true" w:anchor="_bookmark4">
        <w:r>
          <w:rPr>
            <w:color w:val="007FAC"/>
            <w:w w:val="105"/>
          </w:rPr>
          <w:t>Figure S1</w:t>
        </w:r>
      </w:hyperlink>
      <w:r>
        <w:rPr>
          <w:color w:val="007FAC"/>
          <w:w w:val="105"/>
        </w:rPr>
        <w:t> </w:t>
      </w:r>
      <w:r>
        <w:rPr>
          <w:w w:val="105"/>
        </w:rPr>
        <w:t>available online). N2pc components to H1 and H2 targets overlapped in time, particularly in the SOA20 condition, and N2pc onset latency</w:t>
      </w:r>
      <w:r>
        <w:rPr>
          <w:spacing w:val="-9"/>
          <w:w w:val="105"/>
        </w:rPr>
        <w:t> </w:t>
      </w:r>
      <w:r>
        <w:rPr>
          <w:w w:val="105"/>
        </w:rPr>
        <w:t>differences</w:t>
      </w:r>
      <w:r>
        <w:rPr>
          <w:spacing w:val="-8"/>
          <w:w w:val="105"/>
        </w:rPr>
        <w:t> </w:t>
      </w:r>
      <w:r>
        <w:rPr>
          <w:w w:val="105"/>
        </w:rPr>
        <w:t>again</w:t>
      </w:r>
      <w:r>
        <w:rPr>
          <w:spacing w:val="-8"/>
          <w:w w:val="105"/>
        </w:rPr>
        <w:t> </w:t>
      </w:r>
      <w:r>
        <w:rPr>
          <w:w w:val="105"/>
        </w:rPr>
        <w:t>mirrored</w:t>
      </w:r>
      <w:r>
        <w:rPr>
          <w:spacing w:val="-9"/>
          <w:w w:val="105"/>
        </w:rPr>
        <w:t> </w:t>
      </w:r>
      <w:r>
        <w:rPr>
          <w:w w:val="105"/>
        </w:rPr>
        <w:t>the</w:t>
      </w:r>
      <w:r>
        <w:rPr>
          <w:spacing w:val="-8"/>
          <w:w w:val="105"/>
        </w:rPr>
        <w:t> </w:t>
      </w:r>
      <w:r>
        <w:rPr>
          <w:w w:val="105"/>
        </w:rPr>
        <w:t>difference</w:t>
      </w:r>
      <w:r>
        <w:rPr>
          <w:spacing w:val="-8"/>
          <w:w w:val="105"/>
        </w:rPr>
        <w:t> </w:t>
      </w:r>
      <w:r>
        <w:rPr>
          <w:w w:val="105"/>
        </w:rPr>
        <w:t>in</w:t>
      </w:r>
      <w:r>
        <w:rPr>
          <w:spacing w:val="-8"/>
          <w:w w:val="105"/>
        </w:rPr>
        <w:t> </w:t>
      </w:r>
      <w:r>
        <w:rPr>
          <w:w w:val="105"/>
        </w:rPr>
        <w:t>the</w:t>
      </w:r>
      <w:r>
        <w:rPr>
          <w:spacing w:val="-9"/>
          <w:w w:val="105"/>
        </w:rPr>
        <w:t> </w:t>
      </w:r>
      <w:r>
        <w:rPr>
          <w:w w:val="105"/>
        </w:rPr>
        <w:t>arrival time of these</w:t>
      </w:r>
      <w:r>
        <w:rPr>
          <w:spacing w:val="-11"/>
          <w:w w:val="105"/>
        </w:rPr>
        <w:t> </w:t>
      </w:r>
      <w:r>
        <w:rPr>
          <w:w w:val="105"/>
        </w:rPr>
        <w:t>targets.</w:t>
      </w:r>
    </w:p>
    <w:p>
      <w:pPr>
        <w:pStyle w:val="BodyText"/>
        <w:spacing w:line="256" w:lineRule="auto" w:before="1"/>
        <w:ind w:left="108" w:right="105" w:firstLine="168"/>
        <w:jc w:val="both"/>
      </w:pPr>
      <w:r>
        <w:rPr>
          <w:w w:val="105"/>
        </w:rPr>
        <w:t>The</w:t>
      </w:r>
      <w:r>
        <w:rPr>
          <w:spacing w:val="-22"/>
          <w:w w:val="105"/>
        </w:rPr>
        <w:t> </w:t>
      </w:r>
      <w:r>
        <w:rPr>
          <w:w w:val="105"/>
        </w:rPr>
        <w:t>N2pc</w:t>
      </w:r>
      <w:r>
        <w:rPr>
          <w:spacing w:val="-23"/>
          <w:w w:val="105"/>
        </w:rPr>
        <w:t> </w:t>
      </w:r>
      <w:r>
        <w:rPr>
          <w:w w:val="105"/>
        </w:rPr>
        <w:t>results</w:t>
      </w:r>
      <w:r>
        <w:rPr>
          <w:spacing w:val="-21"/>
          <w:w w:val="105"/>
        </w:rPr>
        <w:t> </w:t>
      </w:r>
      <w:r>
        <w:rPr>
          <w:w w:val="105"/>
        </w:rPr>
        <w:t>shown</w:t>
      </w:r>
      <w:r>
        <w:rPr>
          <w:spacing w:val="-21"/>
          <w:w w:val="105"/>
        </w:rPr>
        <w:t> </w:t>
      </w:r>
      <w:r>
        <w:rPr>
          <w:w w:val="105"/>
        </w:rPr>
        <w:t>in</w:t>
      </w:r>
      <w:r>
        <w:rPr>
          <w:spacing w:val="-23"/>
          <w:w w:val="105"/>
        </w:rPr>
        <w:t> </w:t>
      </w:r>
      <w:hyperlink w:history="true" w:anchor="_bookmark3">
        <w:r>
          <w:rPr>
            <w:color w:val="007FAC"/>
            <w:w w:val="105"/>
          </w:rPr>
          <w:t>Figure</w:t>
        </w:r>
        <w:r>
          <w:rPr>
            <w:color w:val="007FAC"/>
            <w:spacing w:val="-21"/>
            <w:w w:val="105"/>
          </w:rPr>
          <w:t> </w:t>
        </w:r>
        <w:r>
          <w:rPr>
            <w:color w:val="007FAC"/>
            <w:w w:val="105"/>
          </w:rPr>
          <w:t>2</w:t>
        </w:r>
      </w:hyperlink>
      <w:r>
        <w:rPr>
          <w:w w:val="105"/>
        </w:rPr>
        <w:t>C</w:t>
      </w:r>
      <w:r>
        <w:rPr>
          <w:spacing w:val="-22"/>
          <w:w w:val="105"/>
        </w:rPr>
        <w:t> </w:t>
      </w:r>
      <w:r>
        <w:rPr>
          <w:w w:val="105"/>
        </w:rPr>
        <w:t>demonstrate</w:t>
      </w:r>
      <w:r>
        <w:rPr>
          <w:spacing w:val="-21"/>
          <w:w w:val="105"/>
        </w:rPr>
        <w:t> </w:t>
      </w:r>
      <w:r>
        <w:rPr>
          <w:w w:val="105"/>
        </w:rPr>
        <w:t>that</w:t>
      </w:r>
      <w:r>
        <w:rPr>
          <w:spacing w:val="-22"/>
          <w:w w:val="105"/>
        </w:rPr>
        <w:t> </w:t>
      </w:r>
      <w:r>
        <w:rPr>
          <w:w w:val="105"/>
        </w:rPr>
        <w:t>when two</w:t>
      </w:r>
      <w:r>
        <w:rPr>
          <w:spacing w:val="-16"/>
          <w:w w:val="105"/>
        </w:rPr>
        <w:t> </w:t>
      </w:r>
      <w:r>
        <w:rPr>
          <w:w w:val="105"/>
        </w:rPr>
        <w:t>visual</w:t>
      </w:r>
      <w:r>
        <w:rPr>
          <w:spacing w:val="-16"/>
          <w:w w:val="105"/>
        </w:rPr>
        <w:t> </w:t>
      </w:r>
      <w:r>
        <w:rPr>
          <w:w w:val="105"/>
        </w:rPr>
        <w:t>target</w:t>
      </w:r>
      <w:r>
        <w:rPr>
          <w:spacing w:val="-16"/>
          <w:w w:val="105"/>
        </w:rPr>
        <w:t> </w:t>
      </w:r>
      <w:r>
        <w:rPr>
          <w:w w:val="105"/>
        </w:rPr>
        <w:t>objects</w:t>
      </w:r>
      <w:r>
        <w:rPr>
          <w:spacing w:val="-14"/>
          <w:w w:val="105"/>
        </w:rPr>
        <w:t> </w:t>
      </w:r>
      <w:r>
        <w:rPr>
          <w:w w:val="105"/>
        </w:rPr>
        <w:t>that</w:t>
      </w:r>
      <w:r>
        <w:rPr>
          <w:spacing w:val="-14"/>
          <w:w w:val="105"/>
        </w:rPr>
        <w:t> </w:t>
      </w:r>
      <w:r>
        <w:rPr>
          <w:w w:val="105"/>
        </w:rPr>
        <w:t>require</w:t>
      </w:r>
      <w:r>
        <w:rPr>
          <w:spacing w:val="-14"/>
          <w:w w:val="105"/>
        </w:rPr>
        <w:t> </w:t>
      </w:r>
      <w:r>
        <w:rPr>
          <w:w w:val="105"/>
        </w:rPr>
        <w:t>focal</w:t>
      </w:r>
      <w:r>
        <w:rPr>
          <w:spacing w:val="-16"/>
          <w:w w:val="105"/>
        </w:rPr>
        <w:t> </w:t>
      </w:r>
      <w:r>
        <w:rPr>
          <w:w w:val="105"/>
        </w:rPr>
        <w:t>attentional</w:t>
      </w:r>
      <w:r>
        <w:rPr>
          <w:spacing w:val="-13"/>
          <w:w w:val="105"/>
        </w:rPr>
        <w:t> </w:t>
      </w:r>
      <w:r>
        <w:rPr>
          <w:w w:val="105"/>
        </w:rPr>
        <w:t>process- ing appear in rapid succession, attention can be allocated to the second object and simultaneously remain focused on</w:t>
      </w:r>
      <w:r>
        <w:rPr>
          <w:spacing w:val="-16"/>
          <w:w w:val="105"/>
        </w:rPr>
        <w:t> </w:t>
      </w:r>
      <w:r>
        <w:rPr>
          <w:w w:val="105"/>
        </w:rPr>
        <w:t>the first. There was no evidence for an almost immediate with- drawal</w:t>
      </w:r>
      <w:r>
        <w:rPr>
          <w:spacing w:val="-12"/>
          <w:w w:val="105"/>
        </w:rPr>
        <w:t> </w:t>
      </w:r>
      <w:r>
        <w:rPr>
          <w:w w:val="105"/>
        </w:rPr>
        <w:t>of</w:t>
      </w:r>
      <w:r>
        <w:rPr>
          <w:spacing w:val="-11"/>
          <w:w w:val="105"/>
        </w:rPr>
        <w:t> </w:t>
      </w:r>
      <w:r>
        <w:rPr>
          <w:w w:val="105"/>
        </w:rPr>
        <w:t>attention</w:t>
      </w:r>
      <w:r>
        <w:rPr>
          <w:spacing w:val="-10"/>
          <w:w w:val="105"/>
        </w:rPr>
        <w:t> </w:t>
      </w:r>
      <w:r>
        <w:rPr>
          <w:w w:val="105"/>
        </w:rPr>
        <w:t>from</w:t>
      </w:r>
      <w:r>
        <w:rPr>
          <w:spacing w:val="-12"/>
          <w:w w:val="105"/>
        </w:rPr>
        <w:t> </w:t>
      </w:r>
      <w:r>
        <w:rPr>
          <w:w w:val="105"/>
        </w:rPr>
        <w:t>the</w:t>
      </w:r>
      <w:r>
        <w:rPr>
          <w:spacing w:val="-11"/>
          <w:w w:val="105"/>
        </w:rPr>
        <w:t> </w:t>
      </w:r>
      <w:r>
        <w:rPr>
          <w:w w:val="105"/>
        </w:rPr>
        <w:t>first</w:t>
      </w:r>
      <w:r>
        <w:rPr>
          <w:spacing w:val="-12"/>
          <w:w w:val="105"/>
        </w:rPr>
        <w:t> </w:t>
      </w:r>
      <w:r>
        <w:rPr>
          <w:w w:val="105"/>
        </w:rPr>
        <w:t>target</w:t>
      </w:r>
      <w:r>
        <w:rPr>
          <w:spacing w:val="-11"/>
          <w:w w:val="105"/>
        </w:rPr>
        <w:t> </w:t>
      </w:r>
      <w:r>
        <w:rPr>
          <w:w w:val="105"/>
        </w:rPr>
        <w:t>in</w:t>
      </w:r>
      <w:r>
        <w:rPr>
          <w:spacing w:val="-11"/>
          <w:w w:val="105"/>
        </w:rPr>
        <w:t> </w:t>
      </w:r>
      <w:r>
        <w:rPr>
          <w:w w:val="105"/>
        </w:rPr>
        <w:t>the</w:t>
      </w:r>
      <w:r>
        <w:rPr>
          <w:spacing w:val="-11"/>
          <w:w w:val="105"/>
        </w:rPr>
        <w:t> </w:t>
      </w:r>
      <w:r>
        <w:rPr>
          <w:w w:val="105"/>
        </w:rPr>
        <w:t>SOA10</w:t>
      </w:r>
      <w:r>
        <w:rPr>
          <w:spacing w:val="-11"/>
          <w:w w:val="105"/>
        </w:rPr>
        <w:t> </w:t>
      </w:r>
      <w:r>
        <w:rPr>
          <w:w w:val="105"/>
        </w:rPr>
        <w:t>condition of</w:t>
      </w:r>
      <w:r>
        <w:rPr>
          <w:spacing w:val="-15"/>
          <w:w w:val="105"/>
        </w:rPr>
        <w:t> </w:t>
      </w:r>
      <w:r>
        <w:rPr>
          <w:w w:val="105"/>
        </w:rPr>
        <w:t>experiment</w:t>
      </w:r>
      <w:r>
        <w:rPr>
          <w:spacing w:val="-14"/>
          <w:w w:val="105"/>
        </w:rPr>
        <w:t> </w:t>
      </w:r>
      <w:r>
        <w:rPr>
          <w:w w:val="105"/>
        </w:rPr>
        <w:t>2,</w:t>
      </w:r>
      <w:r>
        <w:rPr>
          <w:spacing w:val="-14"/>
          <w:w w:val="105"/>
        </w:rPr>
        <w:t> </w:t>
      </w:r>
      <w:r>
        <w:rPr>
          <w:w w:val="105"/>
        </w:rPr>
        <w:t>as</w:t>
      </w:r>
      <w:r>
        <w:rPr>
          <w:spacing w:val="-13"/>
          <w:w w:val="105"/>
        </w:rPr>
        <w:t> </w:t>
      </w:r>
      <w:r>
        <w:rPr>
          <w:w w:val="105"/>
        </w:rPr>
        <w:t>predicted</w:t>
      </w:r>
      <w:r>
        <w:rPr>
          <w:spacing w:val="-14"/>
          <w:w w:val="105"/>
        </w:rPr>
        <w:t> </w:t>
      </w:r>
      <w:r>
        <w:rPr>
          <w:w w:val="105"/>
        </w:rPr>
        <w:t>by</w:t>
      </w:r>
      <w:r>
        <w:rPr>
          <w:spacing w:val="-14"/>
          <w:w w:val="105"/>
        </w:rPr>
        <w:t> </w:t>
      </w:r>
      <w:r>
        <w:rPr>
          <w:w w:val="105"/>
        </w:rPr>
        <w:t>serial</w:t>
      </w:r>
      <w:r>
        <w:rPr>
          <w:spacing w:val="-13"/>
          <w:w w:val="105"/>
        </w:rPr>
        <w:t> </w:t>
      </w:r>
      <w:r>
        <w:rPr>
          <w:w w:val="105"/>
        </w:rPr>
        <w:t>models</w:t>
      </w:r>
      <w:r>
        <w:rPr>
          <w:spacing w:val="-14"/>
          <w:w w:val="105"/>
        </w:rPr>
        <w:t> </w:t>
      </w:r>
      <w:r>
        <w:rPr>
          <w:w w:val="105"/>
        </w:rPr>
        <w:t>that</w:t>
      </w:r>
      <w:r>
        <w:rPr>
          <w:spacing w:val="-14"/>
          <w:w w:val="105"/>
        </w:rPr>
        <w:t> </w:t>
      </w:r>
      <w:r>
        <w:rPr>
          <w:w w:val="105"/>
        </w:rPr>
        <w:t>postulate</w:t>
      </w:r>
      <w:r>
        <w:rPr>
          <w:spacing w:val="-13"/>
          <w:w w:val="105"/>
        </w:rPr>
        <w:t> </w:t>
      </w:r>
      <w:r>
        <w:rPr>
          <w:w w:val="105"/>
        </w:rPr>
        <w:t>a unitary focus of spatial attention. Advocates of such models might argue that when one target on the horizontal meridian and another target on the vertical meridian are presented nearly simultaneously, attention will be directed randomly to only one of them. In this case, N2pc amplitudes should be substantially smaller in the SOA10 condition relative to the SOA100 condition of experiment 2, because the attentional selection of a vertical target on half of all trials would trigger no N2pc. In fact, N2pc components to H1 and H2 targets were identical in size in the SOA10 and SOA100 conditions (all t &lt; 1; see </w:t>
      </w:r>
      <w:hyperlink w:history="true" w:anchor="_bookmark3">
        <w:r>
          <w:rPr>
            <w:color w:val="007FAC"/>
            <w:w w:val="105"/>
          </w:rPr>
          <w:t>Figures 2</w:t>
        </w:r>
      </w:hyperlink>
      <w:r>
        <w:rPr>
          <w:w w:val="105"/>
        </w:rPr>
        <w:t>B and 2C), ruling out this alternative interpretation.</w:t>
      </w:r>
    </w:p>
    <w:p>
      <w:pPr>
        <w:pStyle w:val="BodyText"/>
        <w:spacing w:line="256" w:lineRule="auto" w:before="1"/>
        <w:ind w:left="108" w:right="106" w:firstLine="168"/>
        <w:jc w:val="both"/>
      </w:pPr>
      <w:r>
        <w:rPr>
          <w:w w:val="105"/>
        </w:rPr>
        <w:t>Two observations from experiment 1 provide additional support</w:t>
      </w:r>
      <w:r>
        <w:rPr>
          <w:spacing w:val="-15"/>
          <w:w w:val="105"/>
        </w:rPr>
        <w:t> </w:t>
      </w:r>
      <w:r>
        <w:rPr>
          <w:w w:val="105"/>
        </w:rPr>
        <w:t>for</w:t>
      </w:r>
      <w:r>
        <w:rPr>
          <w:spacing w:val="-15"/>
          <w:w w:val="105"/>
        </w:rPr>
        <w:t> </w:t>
      </w:r>
      <w:r>
        <w:rPr>
          <w:w w:val="105"/>
        </w:rPr>
        <w:t>two</w:t>
      </w:r>
      <w:r>
        <w:rPr>
          <w:spacing w:val="-15"/>
          <w:w w:val="105"/>
        </w:rPr>
        <w:t> </w:t>
      </w:r>
      <w:r>
        <w:rPr>
          <w:w w:val="105"/>
        </w:rPr>
        <w:t>independent</w:t>
      </w:r>
      <w:r>
        <w:rPr>
          <w:spacing w:val="-14"/>
          <w:w w:val="105"/>
        </w:rPr>
        <w:t> </w:t>
      </w:r>
      <w:r>
        <w:rPr>
          <w:w w:val="105"/>
        </w:rPr>
        <w:t>attentional</w:t>
      </w:r>
      <w:r>
        <w:rPr>
          <w:spacing w:val="-14"/>
          <w:w w:val="105"/>
        </w:rPr>
        <w:t> </w:t>
      </w:r>
      <w:r>
        <w:rPr>
          <w:w w:val="105"/>
        </w:rPr>
        <w:t>foci</w:t>
      </w:r>
      <w:r>
        <w:rPr>
          <w:spacing w:val="-14"/>
          <w:w w:val="105"/>
        </w:rPr>
        <w:t> </w:t>
      </w:r>
      <w:r>
        <w:rPr>
          <w:w w:val="105"/>
        </w:rPr>
        <w:t>and</w:t>
      </w:r>
      <w:r>
        <w:rPr>
          <w:spacing w:val="-15"/>
          <w:w w:val="105"/>
        </w:rPr>
        <w:t> </w:t>
      </w:r>
      <w:r>
        <w:rPr>
          <w:w w:val="105"/>
        </w:rPr>
        <w:t>parallel</w:t>
      </w:r>
      <w:r>
        <w:rPr>
          <w:spacing w:val="-15"/>
          <w:w w:val="105"/>
        </w:rPr>
        <w:t> </w:t>
      </w:r>
      <w:r>
        <w:rPr>
          <w:w w:val="105"/>
        </w:rPr>
        <w:t>target selection. N2pc components on trials with opposite-side tar- gets were strongly attenuated in the SOA20 condition and even more so in the SOA10 condition (</w:t>
      </w:r>
      <w:hyperlink w:history="true" w:anchor="_bookmark2">
        <w:r>
          <w:rPr>
            <w:color w:val="007FAC"/>
            <w:w w:val="105"/>
          </w:rPr>
          <w:t>Figure 1</w:t>
        </w:r>
      </w:hyperlink>
      <w:r>
        <w:rPr>
          <w:w w:val="105"/>
        </w:rPr>
        <w:t>C). This is exactly</w:t>
      </w:r>
      <w:r>
        <w:rPr>
          <w:spacing w:val="-7"/>
          <w:w w:val="105"/>
        </w:rPr>
        <w:t> </w:t>
      </w:r>
      <w:r>
        <w:rPr>
          <w:w w:val="105"/>
        </w:rPr>
        <w:t>what</w:t>
      </w:r>
      <w:r>
        <w:rPr>
          <w:spacing w:val="-9"/>
          <w:w w:val="105"/>
        </w:rPr>
        <w:t> </w:t>
      </w:r>
      <w:r>
        <w:rPr>
          <w:w w:val="105"/>
        </w:rPr>
        <w:t>would</w:t>
      </w:r>
      <w:r>
        <w:rPr>
          <w:spacing w:val="-7"/>
          <w:w w:val="105"/>
        </w:rPr>
        <w:t> </w:t>
      </w:r>
      <w:r>
        <w:rPr>
          <w:w w:val="105"/>
        </w:rPr>
        <w:t>be</w:t>
      </w:r>
      <w:r>
        <w:rPr>
          <w:spacing w:val="-7"/>
          <w:w w:val="105"/>
        </w:rPr>
        <w:t> </w:t>
      </w:r>
      <w:r>
        <w:rPr>
          <w:w w:val="105"/>
        </w:rPr>
        <w:t>expected</w:t>
      </w:r>
      <w:r>
        <w:rPr>
          <w:spacing w:val="-8"/>
          <w:w w:val="105"/>
        </w:rPr>
        <w:t> </w:t>
      </w:r>
      <w:r>
        <w:rPr>
          <w:w w:val="105"/>
        </w:rPr>
        <w:t>if</w:t>
      </w:r>
      <w:r>
        <w:rPr>
          <w:spacing w:val="-7"/>
          <w:w w:val="105"/>
        </w:rPr>
        <w:t> </w:t>
      </w:r>
      <w:r>
        <w:rPr>
          <w:w w:val="105"/>
        </w:rPr>
        <w:t>two</w:t>
      </w:r>
      <w:r>
        <w:rPr>
          <w:spacing w:val="-7"/>
          <w:w w:val="105"/>
        </w:rPr>
        <w:t> </w:t>
      </w:r>
      <w:r>
        <w:rPr>
          <w:w w:val="105"/>
        </w:rPr>
        <w:t>temporally</w:t>
      </w:r>
      <w:r>
        <w:rPr>
          <w:spacing w:val="-8"/>
          <w:w w:val="105"/>
        </w:rPr>
        <w:t> </w:t>
      </w:r>
      <w:r>
        <w:rPr>
          <w:w w:val="105"/>
        </w:rPr>
        <w:t>overlapping attentional foci in the left and right visual field trigger N2pc components of opposite polarity that cancel each other out. Furthermore, N2pc components on trials with same-side tar- gets were nearly twice as large in the SOA10 relative to </w:t>
      </w:r>
      <w:r>
        <w:rPr>
          <w:spacing w:val="43"/>
          <w:w w:val="105"/>
        </w:rPr>
        <w:t> </w:t>
      </w:r>
      <w:r>
        <w:rPr>
          <w:w w:val="105"/>
        </w:rPr>
        <w:t>the</w:t>
      </w:r>
    </w:p>
    <w:p>
      <w:pPr>
        <w:spacing w:after="0" w:line="256" w:lineRule="auto"/>
        <w:jc w:val="both"/>
        <w:sectPr>
          <w:type w:val="continuous"/>
          <w:pgSz w:w="12060" w:h="15660"/>
          <w:pgMar w:top="440" w:bottom="0" w:left="1020" w:right="1020"/>
          <w:cols w:num="2" w:equalWidth="0">
            <w:col w:w="4891" w:space="131"/>
            <w:col w:w="4998"/>
          </w:cols>
        </w:sectPr>
      </w:pPr>
    </w:p>
    <w:p>
      <w:pPr>
        <w:pStyle w:val="BodyText"/>
        <w:rPr>
          <w:sz w:val="20"/>
        </w:rPr>
      </w:pPr>
    </w:p>
    <w:p>
      <w:pPr>
        <w:pStyle w:val="BodyText"/>
        <w:rPr>
          <w:sz w:val="20"/>
        </w:rPr>
      </w:pPr>
    </w:p>
    <w:p>
      <w:pPr>
        <w:pStyle w:val="BodyText"/>
        <w:rPr>
          <w:sz w:val="24"/>
        </w:rPr>
      </w:pPr>
    </w:p>
    <w:p>
      <w:pPr>
        <w:spacing w:line="266" w:lineRule="auto" w:before="79"/>
        <w:ind w:left="6801" w:right="106" w:firstLine="0"/>
        <w:jc w:val="both"/>
        <w:rPr>
          <w:sz w:val="14"/>
        </w:rPr>
      </w:pPr>
      <w:r>
        <w:rPr/>
        <w:drawing>
          <wp:anchor distT="0" distB="0" distL="0" distR="0" allowOverlap="1" layoutInCell="1" locked="0" behindDoc="0" simplePos="0" relativeHeight="1048">
            <wp:simplePos x="0" y="0"/>
            <wp:positionH relativeFrom="page">
              <wp:posOffset>716394</wp:posOffset>
            </wp:positionH>
            <wp:positionV relativeFrom="paragraph">
              <wp:posOffset>73069</wp:posOffset>
            </wp:positionV>
            <wp:extent cx="4099458" cy="6543357"/>
            <wp:effectExtent l="0" t="0" r="0" b="0"/>
            <wp:wrapNone/>
            <wp:docPr id="3" name="image3.jpeg" descr="Image of Figure 2"/>
            <wp:cNvGraphicFramePr>
              <a:graphicFrameLocks noChangeAspect="1"/>
            </wp:cNvGraphicFramePr>
            <a:graphic>
              <a:graphicData uri="http://schemas.openxmlformats.org/drawingml/2006/picture">
                <pic:pic>
                  <pic:nvPicPr>
                    <pic:cNvPr id="4" name="image3.jpeg"/>
                    <pic:cNvPicPr/>
                  </pic:nvPicPr>
                  <pic:blipFill>
                    <a:blip r:embed="rId11" cstate="print"/>
                    <a:stretch>
                      <a:fillRect/>
                    </a:stretch>
                  </pic:blipFill>
                  <pic:spPr>
                    <a:xfrm>
                      <a:off x="0" y="0"/>
                      <a:ext cx="4099458" cy="6543357"/>
                    </a:xfrm>
                    <a:prstGeom prst="rect">
                      <a:avLst/>
                    </a:prstGeom>
                  </pic:spPr>
                </pic:pic>
              </a:graphicData>
            </a:graphic>
          </wp:anchor>
        </w:drawing>
      </w:r>
      <w:bookmarkStart w:name="_bookmark3" w:id="6"/>
      <w:bookmarkEnd w:id="6"/>
      <w:r>
        <w:rPr/>
      </w:r>
      <w:r>
        <w:rPr>
          <w:w w:val="105"/>
          <w:sz w:val="14"/>
        </w:rPr>
        <w:t>Figure 2. Stimulus Setup and N2pc Results of Experiment 2</w:t>
      </w:r>
    </w:p>
    <w:p>
      <w:pPr>
        <w:pStyle w:val="ListParagraph"/>
        <w:numPr>
          <w:ilvl w:val="1"/>
          <w:numId w:val="1"/>
        </w:numPr>
        <w:tabs>
          <w:tab w:pos="7009" w:val="left" w:leader="none"/>
        </w:tabs>
        <w:spacing w:line="240" w:lineRule="auto" w:before="41" w:after="0"/>
        <w:ind w:left="6801" w:right="0" w:firstLine="0"/>
        <w:jc w:val="both"/>
        <w:rPr>
          <w:sz w:val="14"/>
        </w:rPr>
      </w:pPr>
      <w:r>
        <w:rPr>
          <w:w w:val="105"/>
          <w:sz w:val="14"/>
        </w:rPr>
        <w:t>Time</w:t>
      </w:r>
      <w:r>
        <w:rPr>
          <w:spacing w:val="-9"/>
          <w:w w:val="105"/>
          <w:sz w:val="14"/>
        </w:rPr>
        <w:t> </w:t>
      </w:r>
      <w:r>
        <w:rPr>
          <w:w w:val="105"/>
          <w:sz w:val="14"/>
        </w:rPr>
        <w:t>course</w:t>
      </w:r>
      <w:r>
        <w:rPr>
          <w:spacing w:val="-10"/>
          <w:w w:val="105"/>
          <w:sz w:val="14"/>
        </w:rPr>
        <w:t> </w:t>
      </w:r>
      <w:r>
        <w:rPr>
          <w:w w:val="105"/>
          <w:sz w:val="14"/>
        </w:rPr>
        <w:t>of</w:t>
      </w:r>
      <w:r>
        <w:rPr>
          <w:spacing w:val="-8"/>
          <w:w w:val="105"/>
          <w:sz w:val="14"/>
        </w:rPr>
        <w:t> </w:t>
      </w:r>
      <w:r>
        <w:rPr>
          <w:w w:val="105"/>
          <w:sz w:val="14"/>
        </w:rPr>
        <w:t>stimulus</w:t>
      </w:r>
      <w:r>
        <w:rPr>
          <w:spacing w:val="-8"/>
          <w:w w:val="105"/>
          <w:sz w:val="14"/>
        </w:rPr>
        <w:t> </w:t>
      </w:r>
      <w:r>
        <w:rPr>
          <w:w w:val="105"/>
          <w:sz w:val="14"/>
        </w:rPr>
        <w:t>events</w:t>
      </w:r>
      <w:r>
        <w:rPr>
          <w:spacing w:val="-9"/>
          <w:w w:val="105"/>
          <w:sz w:val="14"/>
        </w:rPr>
        <w:t> </w:t>
      </w:r>
      <w:r>
        <w:rPr>
          <w:w w:val="105"/>
          <w:sz w:val="14"/>
        </w:rPr>
        <w:t>in</w:t>
      </w:r>
      <w:r>
        <w:rPr>
          <w:spacing w:val="-9"/>
          <w:w w:val="105"/>
          <w:sz w:val="14"/>
        </w:rPr>
        <w:t> </w:t>
      </w:r>
      <w:r>
        <w:rPr>
          <w:w w:val="105"/>
          <w:sz w:val="14"/>
        </w:rPr>
        <w:t>experiment</w:t>
      </w:r>
    </w:p>
    <w:p>
      <w:pPr>
        <w:spacing w:line="266" w:lineRule="auto" w:before="18"/>
        <w:ind w:left="6801" w:right="106" w:firstLine="0"/>
        <w:jc w:val="both"/>
        <w:rPr>
          <w:sz w:val="14"/>
        </w:rPr>
      </w:pPr>
      <w:r>
        <w:rPr>
          <w:w w:val="105"/>
          <w:sz w:val="14"/>
        </w:rPr>
        <w:t>2. One target/nontarget pair was presented on the horizontal meridian and the other on the vertical meridian. On half of all trials, the first target appeared on the left or right (H1 target) and the second target at the top or bottom. On the other half, the first target was presented on the</w:t>
      </w:r>
      <w:r>
        <w:rPr>
          <w:spacing w:val="-5"/>
          <w:w w:val="105"/>
          <w:sz w:val="14"/>
        </w:rPr>
        <w:t> </w:t>
      </w:r>
      <w:r>
        <w:rPr>
          <w:w w:val="105"/>
          <w:sz w:val="14"/>
        </w:rPr>
        <w:t>vertical</w:t>
      </w:r>
      <w:r>
        <w:rPr>
          <w:spacing w:val="-5"/>
          <w:w w:val="105"/>
          <w:sz w:val="14"/>
        </w:rPr>
        <w:t> </w:t>
      </w:r>
      <w:r>
        <w:rPr>
          <w:w w:val="105"/>
          <w:sz w:val="14"/>
        </w:rPr>
        <w:t>meridian</w:t>
      </w:r>
      <w:r>
        <w:rPr>
          <w:spacing w:val="-5"/>
          <w:w w:val="105"/>
          <w:sz w:val="14"/>
        </w:rPr>
        <w:t> </w:t>
      </w:r>
      <w:r>
        <w:rPr>
          <w:w w:val="105"/>
          <w:sz w:val="14"/>
        </w:rPr>
        <w:t>and</w:t>
      </w:r>
      <w:r>
        <w:rPr>
          <w:spacing w:val="-6"/>
          <w:w w:val="105"/>
          <w:sz w:val="14"/>
        </w:rPr>
        <w:t> </w:t>
      </w:r>
      <w:r>
        <w:rPr>
          <w:w w:val="105"/>
          <w:sz w:val="14"/>
        </w:rPr>
        <w:t>the</w:t>
      </w:r>
      <w:r>
        <w:rPr>
          <w:spacing w:val="-5"/>
          <w:w w:val="105"/>
          <w:sz w:val="14"/>
        </w:rPr>
        <w:t> </w:t>
      </w:r>
      <w:r>
        <w:rPr>
          <w:w w:val="105"/>
          <w:sz w:val="14"/>
        </w:rPr>
        <w:t>second</w:t>
      </w:r>
      <w:r>
        <w:rPr>
          <w:spacing w:val="-6"/>
          <w:w w:val="105"/>
          <w:sz w:val="14"/>
        </w:rPr>
        <w:t> </w:t>
      </w:r>
      <w:r>
        <w:rPr>
          <w:w w:val="105"/>
          <w:sz w:val="14"/>
        </w:rPr>
        <w:t>on</w:t>
      </w:r>
      <w:r>
        <w:rPr>
          <w:spacing w:val="-5"/>
          <w:w w:val="105"/>
          <w:sz w:val="14"/>
        </w:rPr>
        <w:t> </w:t>
      </w:r>
      <w:r>
        <w:rPr>
          <w:w w:val="105"/>
          <w:sz w:val="14"/>
        </w:rPr>
        <w:t>the</w:t>
      </w:r>
      <w:r>
        <w:rPr>
          <w:spacing w:val="-5"/>
          <w:w w:val="105"/>
          <w:sz w:val="14"/>
        </w:rPr>
        <w:t> </w:t>
      </w:r>
      <w:r>
        <w:rPr>
          <w:w w:val="105"/>
          <w:sz w:val="14"/>
        </w:rPr>
        <w:t>hori- zontal</w:t>
      </w:r>
      <w:r>
        <w:rPr>
          <w:spacing w:val="-15"/>
          <w:w w:val="105"/>
          <w:sz w:val="14"/>
        </w:rPr>
        <w:t> </w:t>
      </w:r>
      <w:r>
        <w:rPr>
          <w:w w:val="105"/>
          <w:sz w:val="14"/>
        </w:rPr>
        <w:t>meridian</w:t>
      </w:r>
      <w:r>
        <w:rPr>
          <w:spacing w:val="-14"/>
          <w:w w:val="105"/>
          <w:sz w:val="14"/>
        </w:rPr>
        <w:t> </w:t>
      </w:r>
      <w:r>
        <w:rPr>
          <w:w w:val="105"/>
          <w:sz w:val="14"/>
        </w:rPr>
        <w:t>(H2</w:t>
      </w:r>
      <w:r>
        <w:rPr>
          <w:spacing w:val="-15"/>
          <w:w w:val="105"/>
          <w:sz w:val="14"/>
        </w:rPr>
        <w:t> </w:t>
      </w:r>
      <w:r>
        <w:rPr>
          <w:w w:val="105"/>
          <w:sz w:val="14"/>
        </w:rPr>
        <w:t>target).</w:t>
      </w:r>
    </w:p>
    <w:p>
      <w:pPr>
        <w:pStyle w:val="ListParagraph"/>
        <w:numPr>
          <w:ilvl w:val="1"/>
          <w:numId w:val="1"/>
        </w:numPr>
        <w:tabs>
          <w:tab w:pos="7022" w:val="left" w:leader="none"/>
        </w:tabs>
        <w:spacing w:line="266" w:lineRule="auto" w:before="1" w:after="0"/>
        <w:ind w:left="6801" w:right="106" w:firstLine="0"/>
        <w:jc w:val="both"/>
        <w:rPr>
          <w:sz w:val="14"/>
        </w:rPr>
      </w:pPr>
      <w:r>
        <w:rPr>
          <w:w w:val="105"/>
          <w:sz w:val="14"/>
        </w:rPr>
        <w:t>Grand-average</w:t>
      </w:r>
      <w:r>
        <w:rPr>
          <w:spacing w:val="-18"/>
          <w:w w:val="105"/>
          <w:sz w:val="14"/>
        </w:rPr>
        <w:t> </w:t>
      </w:r>
      <w:r>
        <w:rPr>
          <w:w w:val="105"/>
          <w:sz w:val="14"/>
        </w:rPr>
        <w:t>ERPs</w:t>
      </w:r>
      <w:r>
        <w:rPr>
          <w:spacing w:val="-17"/>
          <w:w w:val="105"/>
          <w:sz w:val="14"/>
        </w:rPr>
        <w:t> </w:t>
      </w:r>
      <w:r>
        <w:rPr>
          <w:w w:val="105"/>
          <w:sz w:val="14"/>
        </w:rPr>
        <w:t>at</w:t>
      </w:r>
      <w:r>
        <w:rPr>
          <w:spacing w:val="-18"/>
          <w:w w:val="105"/>
          <w:sz w:val="14"/>
        </w:rPr>
        <w:t> </w:t>
      </w:r>
      <w:r>
        <w:rPr>
          <w:w w:val="105"/>
          <w:sz w:val="14"/>
        </w:rPr>
        <w:t>electrodes</w:t>
      </w:r>
      <w:r>
        <w:rPr>
          <w:spacing w:val="-17"/>
          <w:w w:val="105"/>
          <w:sz w:val="14"/>
        </w:rPr>
        <w:t> </w:t>
      </w:r>
      <w:r>
        <w:rPr>
          <w:w w:val="105"/>
          <w:sz w:val="14"/>
        </w:rPr>
        <w:t>PO7/PO8 contralateral and ipsilateral to the horizontal target on trials with H1 targets and H2 targets</w:t>
      </w:r>
      <w:r>
        <w:rPr>
          <w:spacing w:val="-10"/>
          <w:w w:val="105"/>
          <w:sz w:val="14"/>
        </w:rPr>
        <w:t> </w:t>
      </w:r>
      <w:r>
        <w:rPr>
          <w:w w:val="105"/>
          <w:sz w:val="14"/>
        </w:rPr>
        <w:t>in the SOA100 condition, and N2pc difference waveforms obtained by subtracting ipsilateral from contralateral ERPs for H1 targets and H2 targets.</w:t>
      </w:r>
    </w:p>
    <w:p>
      <w:pPr>
        <w:pStyle w:val="ListParagraph"/>
        <w:numPr>
          <w:ilvl w:val="1"/>
          <w:numId w:val="1"/>
        </w:numPr>
        <w:tabs>
          <w:tab w:pos="7023" w:val="left" w:leader="none"/>
        </w:tabs>
        <w:spacing w:line="268" w:lineRule="auto" w:before="1" w:after="0"/>
        <w:ind w:left="6801" w:right="106" w:firstLine="0"/>
        <w:jc w:val="both"/>
        <w:rPr>
          <w:sz w:val="14"/>
        </w:rPr>
      </w:pPr>
      <w:r>
        <w:rPr>
          <w:w w:val="105"/>
          <w:sz w:val="14"/>
        </w:rPr>
        <w:t>Grand-average</w:t>
      </w:r>
      <w:r>
        <w:rPr>
          <w:spacing w:val="-18"/>
          <w:w w:val="105"/>
          <w:sz w:val="14"/>
        </w:rPr>
        <w:t> </w:t>
      </w:r>
      <w:r>
        <w:rPr>
          <w:w w:val="105"/>
          <w:sz w:val="14"/>
        </w:rPr>
        <w:t>ERPs</w:t>
      </w:r>
      <w:r>
        <w:rPr>
          <w:spacing w:val="-18"/>
          <w:w w:val="105"/>
          <w:sz w:val="14"/>
        </w:rPr>
        <w:t> </w:t>
      </w:r>
      <w:r>
        <w:rPr>
          <w:w w:val="105"/>
          <w:sz w:val="14"/>
        </w:rPr>
        <w:t>at</w:t>
      </w:r>
      <w:r>
        <w:rPr>
          <w:spacing w:val="-18"/>
          <w:w w:val="105"/>
          <w:sz w:val="14"/>
        </w:rPr>
        <w:t> </w:t>
      </w:r>
      <w:r>
        <w:rPr>
          <w:w w:val="105"/>
          <w:sz w:val="14"/>
        </w:rPr>
        <w:t>electrodes</w:t>
      </w:r>
      <w:r>
        <w:rPr>
          <w:spacing w:val="-17"/>
          <w:w w:val="105"/>
          <w:sz w:val="14"/>
        </w:rPr>
        <w:t> </w:t>
      </w:r>
      <w:r>
        <w:rPr>
          <w:w w:val="105"/>
          <w:sz w:val="14"/>
        </w:rPr>
        <w:t>PO7/PO8 contralateral and ipsilateral to H1 targets and H2 targets in the SOA10 condition, and corre- sponding N2pc difference</w:t>
      </w:r>
      <w:r>
        <w:rPr>
          <w:spacing w:val="-9"/>
          <w:w w:val="105"/>
          <w:sz w:val="14"/>
        </w:rPr>
        <w:t> </w:t>
      </w:r>
      <w:r>
        <w:rPr>
          <w:w w:val="105"/>
          <w:sz w:val="14"/>
        </w:rPr>
        <w:t>waveforms.</w:t>
      </w:r>
    </w:p>
    <w:p>
      <w:pPr>
        <w:pStyle w:val="ListParagraph"/>
        <w:numPr>
          <w:ilvl w:val="1"/>
          <w:numId w:val="1"/>
        </w:numPr>
        <w:tabs>
          <w:tab w:pos="7027" w:val="left" w:leader="none"/>
        </w:tabs>
        <w:spacing w:line="266" w:lineRule="auto" w:before="0" w:after="0"/>
        <w:ind w:left="6801" w:right="106" w:firstLine="0"/>
        <w:jc w:val="both"/>
        <w:rPr>
          <w:sz w:val="14"/>
        </w:rPr>
      </w:pPr>
      <w:r>
        <w:rPr>
          <w:w w:val="105"/>
          <w:sz w:val="14"/>
        </w:rPr>
        <w:t>N2pc difference waveform obtained by add- ing N2pc components to H1 and H2 targets in the SOA10 condition of experiment 2 (red), and N2pc difference waves for trials with same-side targets in the SOA10 condition of experiment 1 (black).</w:t>
      </w:r>
    </w:p>
    <w:p>
      <w:pPr>
        <w:pStyle w:val="BodyText"/>
        <w:rPr>
          <w:sz w:val="20"/>
        </w:rPr>
      </w:pPr>
    </w:p>
    <w:p>
      <w:pPr>
        <w:pStyle w:val="BodyText"/>
        <w:rPr>
          <w:sz w:val="20"/>
        </w:rPr>
      </w:pPr>
    </w:p>
    <w:p>
      <w:pPr>
        <w:pStyle w:val="BodyText"/>
        <w:spacing w:before="2"/>
        <w:rPr>
          <w:sz w:val="22"/>
        </w:rPr>
      </w:pPr>
    </w:p>
    <w:p>
      <w:pPr>
        <w:spacing w:after="0"/>
        <w:rPr>
          <w:sz w:val="22"/>
        </w:rPr>
        <w:sectPr>
          <w:pgSz w:w="12060" w:h="15660"/>
          <w:pgMar w:header="530" w:footer="0" w:top="820" w:bottom="280" w:left="1020" w:right="1020"/>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line="256" w:lineRule="auto" w:before="132"/>
        <w:ind w:left="108"/>
        <w:jc w:val="both"/>
      </w:pPr>
      <w:r>
        <w:rPr>
          <w:w w:val="105"/>
        </w:rPr>
        <w:t>SOA100 conditions of experiment 1 (4.5 versus 2.6 </w:t>
      </w:r>
      <w:r>
        <w:rPr>
          <w:rFonts w:ascii="Arial Narrow"/>
          <w:w w:val="105"/>
        </w:rPr>
        <w:t>m</w:t>
      </w:r>
      <w:r>
        <w:rPr>
          <w:w w:val="105"/>
        </w:rPr>
        <w:t>V; p &lt; 0.001;</w:t>
      </w:r>
      <w:r>
        <w:rPr>
          <w:spacing w:val="-12"/>
          <w:w w:val="105"/>
        </w:rPr>
        <w:t> </w:t>
      </w:r>
      <w:hyperlink w:history="true" w:anchor="_bookmark2">
        <w:r>
          <w:rPr>
            <w:color w:val="007FAC"/>
            <w:w w:val="105"/>
          </w:rPr>
          <w:t>Figure</w:t>
        </w:r>
        <w:r>
          <w:rPr>
            <w:color w:val="007FAC"/>
            <w:spacing w:val="-12"/>
            <w:w w:val="105"/>
          </w:rPr>
          <w:t> </w:t>
        </w:r>
        <w:r>
          <w:rPr>
            <w:color w:val="007FAC"/>
            <w:w w:val="105"/>
          </w:rPr>
          <w:t>1</w:t>
        </w:r>
      </w:hyperlink>
      <w:r>
        <w:rPr>
          <w:w w:val="105"/>
        </w:rPr>
        <w:t>C).</w:t>
      </w:r>
      <w:r>
        <w:rPr>
          <w:spacing w:val="-13"/>
          <w:w w:val="105"/>
        </w:rPr>
        <w:t> </w:t>
      </w:r>
      <w:r>
        <w:rPr>
          <w:w w:val="105"/>
        </w:rPr>
        <w:t>This</w:t>
      </w:r>
      <w:r>
        <w:rPr>
          <w:spacing w:val="-12"/>
          <w:w w:val="105"/>
        </w:rPr>
        <w:t> </w:t>
      </w:r>
      <w:r>
        <w:rPr>
          <w:w w:val="105"/>
        </w:rPr>
        <w:t>suggests</w:t>
      </w:r>
      <w:r>
        <w:rPr>
          <w:spacing w:val="-11"/>
          <w:w w:val="105"/>
        </w:rPr>
        <w:t> </w:t>
      </w:r>
      <w:r>
        <w:rPr>
          <w:w w:val="105"/>
        </w:rPr>
        <w:t>that</w:t>
      </w:r>
      <w:r>
        <w:rPr>
          <w:spacing w:val="-13"/>
          <w:w w:val="105"/>
        </w:rPr>
        <w:t> </w:t>
      </w:r>
      <w:r>
        <w:rPr>
          <w:w w:val="105"/>
        </w:rPr>
        <w:t>the</w:t>
      </w:r>
      <w:r>
        <w:rPr>
          <w:spacing w:val="-12"/>
          <w:w w:val="105"/>
        </w:rPr>
        <w:t> </w:t>
      </w:r>
      <w:r>
        <w:rPr>
          <w:w w:val="105"/>
        </w:rPr>
        <w:t>nearly</w:t>
      </w:r>
      <w:r>
        <w:rPr>
          <w:spacing w:val="-13"/>
          <w:w w:val="105"/>
        </w:rPr>
        <w:t> </w:t>
      </w:r>
      <w:r>
        <w:rPr>
          <w:w w:val="105"/>
        </w:rPr>
        <w:t>simultaneous selection</w:t>
      </w:r>
      <w:r>
        <w:rPr>
          <w:spacing w:val="-9"/>
          <w:w w:val="105"/>
        </w:rPr>
        <w:t> </w:t>
      </w:r>
      <w:r>
        <w:rPr>
          <w:w w:val="105"/>
        </w:rPr>
        <w:t>of</w:t>
      </w:r>
      <w:r>
        <w:rPr>
          <w:spacing w:val="-10"/>
          <w:w w:val="105"/>
        </w:rPr>
        <w:t> </w:t>
      </w:r>
      <w:r>
        <w:rPr>
          <w:w w:val="105"/>
        </w:rPr>
        <w:t>two</w:t>
      </w:r>
      <w:r>
        <w:rPr>
          <w:spacing w:val="-11"/>
          <w:w w:val="105"/>
        </w:rPr>
        <w:t> </w:t>
      </w:r>
      <w:r>
        <w:rPr>
          <w:w w:val="105"/>
        </w:rPr>
        <w:t>targets</w:t>
      </w:r>
      <w:r>
        <w:rPr>
          <w:spacing w:val="-9"/>
          <w:w w:val="105"/>
        </w:rPr>
        <w:t> </w:t>
      </w:r>
      <w:r>
        <w:rPr>
          <w:w w:val="105"/>
        </w:rPr>
        <w:t>on</w:t>
      </w:r>
      <w:r>
        <w:rPr>
          <w:spacing w:val="-10"/>
          <w:w w:val="105"/>
        </w:rPr>
        <w:t> </w:t>
      </w:r>
      <w:r>
        <w:rPr>
          <w:w w:val="105"/>
        </w:rPr>
        <w:t>the</w:t>
      </w:r>
      <w:r>
        <w:rPr>
          <w:spacing w:val="-10"/>
          <w:w w:val="105"/>
        </w:rPr>
        <w:t> </w:t>
      </w:r>
      <w:r>
        <w:rPr>
          <w:w w:val="105"/>
        </w:rPr>
        <w:t>same</w:t>
      </w:r>
      <w:r>
        <w:rPr>
          <w:spacing w:val="-10"/>
          <w:w w:val="105"/>
        </w:rPr>
        <w:t> </w:t>
      </w:r>
      <w:r>
        <w:rPr>
          <w:w w:val="105"/>
        </w:rPr>
        <w:t>side</w:t>
      </w:r>
      <w:r>
        <w:rPr>
          <w:spacing w:val="-10"/>
          <w:w w:val="105"/>
        </w:rPr>
        <w:t> </w:t>
      </w:r>
      <w:r>
        <w:rPr>
          <w:w w:val="105"/>
        </w:rPr>
        <w:t>in</w:t>
      </w:r>
      <w:r>
        <w:rPr>
          <w:spacing w:val="-10"/>
          <w:w w:val="105"/>
        </w:rPr>
        <w:t> </w:t>
      </w:r>
      <w:r>
        <w:rPr>
          <w:w w:val="105"/>
        </w:rPr>
        <w:t>the</w:t>
      </w:r>
      <w:r>
        <w:rPr>
          <w:spacing w:val="-9"/>
          <w:w w:val="105"/>
        </w:rPr>
        <w:t> </w:t>
      </w:r>
      <w:r>
        <w:rPr>
          <w:w w:val="105"/>
        </w:rPr>
        <w:t>SOA10</w:t>
      </w:r>
      <w:r>
        <w:rPr>
          <w:spacing w:val="-10"/>
          <w:w w:val="105"/>
        </w:rPr>
        <w:t> </w:t>
      </w:r>
      <w:r>
        <w:rPr>
          <w:w w:val="105"/>
        </w:rPr>
        <w:t>condi- tion</w:t>
      </w:r>
      <w:r>
        <w:rPr>
          <w:spacing w:val="-11"/>
          <w:w w:val="105"/>
        </w:rPr>
        <w:t> </w:t>
      </w:r>
      <w:r>
        <w:rPr>
          <w:w w:val="105"/>
        </w:rPr>
        <w:t>generates</w:t>
      </w:r>
      <w:r>
        <w:rPr>
          <w:spacing w:val="-10"/>
          <w:w w:val="105"/>
        </w:rPr>
        <w:t> </w:t>
      </w:r>
      <w:r>
        <w:rPr>
          <w:w w:val="105"/>
        </w:rPr>
        <w:t>two</w:t>
      </w:r>
      <w:r>
        <w:rPr>
          <w:spacing w:val="-11"/>
          <w:w w:val="105"/>
        </w:rPr>
        <w:t> </w:t>
      </w:r>
      <w:r>
        <w:rPr>
          <w:w w:val="105"/>
        </w:rPr>
        <w:t>parallel</w:t>
      </w:r>
      <w:r>
        <w:rPr>
          <w:spacing w:val="-10"/>
          <w:w w:val="105"/>
        </w:rPr>
        <w:t> </w:t>
      </w:r>
      <w:r>
        <w:rPr>
          <w:w w:val="105"/>
        </w:rPr>
        <w:t>attentional</w:t>
      </w:r>
      <w:r>
        <w:rPr>
          <w:spacing w:val="-11"/>
          <w:w w:val="105"/>
        </w:rPr>
        <w:t> </w:t>
      </w:r>
      <w:r>
        <w:rPr>
          <w:w w:val="105"/>
        </w:rPr>
        <w:t>foci</w:t>
      </w:r>
      <w:r>
        <w:rPr>
          <w:spacing w:val="-11"/>
          <w:w w:val="105"/>
        </w:rPr>
        <w:t> </w:t>
      </w:r>
      <w:r>
        <w:rPr>
          <w:w w:val="105"/>
        </w:rPr>
        <w:t>and</w:t>
      </w:r>
      <w:r>
        <w:rPr>
          <w:spacing w:val="-11"/>
          <w:w w:val="105"/>
        </w:rPr>
        <w:t> </w:t>
      </w:r>
      <w:r>
        <w:rPr>
          <w:w w:val="105"/>
        </w:rPr>
        <w:t>two</w:t>
      </w:r>
      <w:r>
        <w:rPr>
          <w:spacing w:val="-11"/>
          <w:w w:val="105"/>
        </w:rPr>
        <w:t> </w:t>
      </w:r>
      <w:r>
        <w:rPr>
          <w:w w:val="105"/>
        </w:rPr>
        <w:t>N2pc</w:t>
      </w:r>
      <w:r>
        <w:rPr>
          <w:spacing w:val="-11"/>
          <w:w w:val="105"/>
        </w:rPr>
        <w:t> </w:t>
      </w:r>
      <w:r>
        <w:rPr>
          <w:w w:val="105"/>
        </w:rPr>
        <w:t>com- ponents that contribute independently and additively to the observed N2pc waveforms on these trials. If this is correct, the sum of the two N2pc components observed for H1 and H2 targets in the SOA10 condition of experiment 2 should match</w:t>
      </w:r>
      <w:r>
        <w:rPr>
          <w:spacing w:val="-16"/>
          <w:w w:val="105"/>
        </w:rPr>
        <w:t> </w:t>
      </w:r>
      <w:r>
        <w:rPr>
          <w:w w:val="105"/>
        </w:rPr>
        <w:t>the</w:t>
      </w:r>
      <w:r>
        <w:rPr>
          <w:spacing w:val="-16"/>
          <w:w w:val="105"/>
        </w:rPr>
        <w:t> </w:t>
      </w:r>
      <w:r>
        <w:rPr>
          <w:w w:val="105"/>
        </w:rPr>
        <w:t>size</w:t>
      </w:r>
      <w:r>
        <w:rPr>
          <w:spacing w:val="-16"/>
          <w:w w:val="105"/>
        </w:rPr>
        <w:t> </w:t>
      </w:r>
      <w:r>
        <w:rPr>
          <w:w w:val="105"/>
        </w:rPr>
        <w:t>of</w:t>
      </w:r>
      <w:r>
        <w:rPr>
          <w:spacing w:val="-17"/>
          <w:w w:val="105"/>
        </w:rPr>
        <w:t> </w:t>
      </w:r>
      <w:r>
        <w:rPr>
          <w:w w:val="105"/>
        </w:rPr>
        <w:t>the</w:t>
      </w:r>
      <w:r>
        <w:rPr>
          <w:spacing w:val="-16"/>
          <w:w w:val="105"/>
        </w:rPr>
        <w:t> </w:t>
      </w:r>
      <w:r>
        <w:rPr>
          <w:w w:val="105"/>
        </w:rPr>
        <w:t>N2pc</w:t>
      </w:r>
      <w:r>
        <w:rPr>
          <w:spacing w:val="-17"/>
          <w:w w:val="105"/>
        </w:rPr>
        <w:t> </w:t>
      </w:r>
      <w:r>
        <w:rPr>
          <w:w w:val="105"/>
        </w:rPr>
        <w:t>component</w:t>
      </w:r>
      <w:r>
        <w:rPr>
          <w:spacing w:val="-16"/>
          <w:w w:val="105"/>
        </w:rPr>
        <w:t> </w:t>
      </w:r>
      <w:r>
        <w:rPr>
          <w:w w:val="105"/>
        </w:rPr>
        <w:t>recorded</w:t>
      </w:r>
      <w:r>
        <w:rPr>
          <w:spacing w:val="-16"/>
          <w:w w:val="105"/>
        </w:rPr>
        <w:t> </w:t>
      </w:r>
      <w:r>
        <w:rPr>
          <w:w w:val="105"/>
        </w:rPr>
        <w:t>in</w:t>
      </w:r>
      <w:r>
        <w:rPr>
          <w:spacing w:val="-16"/>
          <w:w w:val="105"/>
        </w:rPr>
        <w:t> </w:t>
      </w:r>
      <w:r>
        <w:rPr>
          <w:w w:val="105"/>
        </w:rPr>
        <w:t>experiment 1 on trials where the two targets appeared on the same</w:t>
      </w:r>
      <w:r>
        <w:rPr>
          <w:spacing w:val="-18"/>
          <w:w w:val="105"/>
        </w:rPr>
        <w:t> </w:t>
      </w:r>
      <w:r>
        <w:rPr>
          <w:w w:val="105"/>
        </w:rPr>
        <w:t>side. </w:t>
      </w:r>
      <w:hyperlink w:history="true" w:anchor="_bookmark3">
        <w:r>
          <w:rPr>
            <w:color w:val="007FAC"/>
            <w:w w:val="105"/>
          </w:rPr>
          <w:t>Figure</w:t>
        </w:r>
        <w:r>
          <w:rPr>
            <w:color w:val="007FAC"/>
            <w:spacing w:val="-23"/>
            <w:w w:val="105"/>
          </w:rPr>
          <w:t> </w:t>
        </w:r>
        <w:r>
          <w:rPr>
            <w:color w:val="007FAC"/>
            <w:w w:val="105"/>
          </w:rPr>
          <w:t>2</w:t>
        </w:r>
      </w:hyperlink>
      <w:r>
        <w:rPr>
          <w:w w:val="105"/>
        </w:rPr>
        <w:t>D</w:t>
      </w:r>
      <w:r>
        <w:rPr>
          <w:spacing w:val="-23"/>
          <w:w w:val="105"/>
        </w:rPr>
        <w:t> </w:t>
      </w:r>
      <w:r>
        <w:rPr>
          <w:w w:val="105"/>
        </w:rPr>
        <w:t>shows</w:t>
      </w:r>
      <w:r>
        <w:rPr>
          <w:spacing w:val="-24"/>
          <w:w w:val="105"/>
        </w:rPr>
        <w:t> </w:t>
      </w:r>
      <w:r>
        <w:rPr>
          <w:w w:val="105"/>
        </w:rPr>
        <w:t>that</w:t>
      </w:r>
      <w:r>
        <w:rPr>
          <w:spacing w:val="-23"/>
          <w:w w:val="105"/>
        </w:rPr>
        <w:t> </w:t>
      </w:r>
      <w:r>
        <w:rPr>
          <w:w w:val="105"/>
        </w:rPr>
        <w:t>this</w:t>
      </w:r>
      <w:r>
        <w:rPr>
          <w:spacing w:val="-24"/>
          <w:w w:val="105"/>
        </w:rPr>
        <w:t> </w:t>
      </w:r>
      <w:r>
        <w:rPr>
          <w:w w:val="105"/>
        </w:rPr>
        <w:t>was</w:t>
      </w:r>
      <w:r>
        <w:rPr>
          <w:spacing w:val="-23"/>
          <w:w w:val="105"/>
        </w:rPr>
        <w:t> </w:t>
      </w:r>
      <w:r>
        <w:rPr>
          <w:w w:val="105"/>
        </w:rPr>
        <w:t>indeed</w:t>
      </w:r>
      <w:r>
        <w:rPr>
          <w:spacing w:val="-24"/>
          <w:w w:val="105"/>
        </w:rPr>
        <w:t> </w:t>
      </w:r>
      <w:r>
        <w:rPr>
          <w:w w:val="105"/>
        </w:rPr>
        <w:t>the</w:t>
      </w:r>
      <w:r>
        <w:rPr>
          <w:spacing w:val="-24"/>
          <w:w w:val="105"/>
        </w:rPr>
        <w:t> </w:t>
      </w:r>
      <w:r>
        <w:rPr>
          <w:w w:val="105"/>
        </w:rPr>
        <w:t>case:</w:t>
      </w:r>
      <w:r>
        <w:rPr>
          <w:spacing w:val="-24"/>
          <w:w w:val="105"/>
        </w:rPr>
        <w:t> </w:t>
      </w:r>
      <w:r>
        <w:rPr>
          <w:w w:val="105"/>
        </w:rPr>
        <w:t>the</w:t>
      </w:r>
      <w:r>
        <w:rPr>
          <w:spacing w:val="-24"/>
          <w:w w:val="105"/>
        </w:rPr>
        <w:t> </w:t>
      </w:r>
      <w:r>
        <w:rPr>
          <w:w w:val="105"/>
        </w:rPr>
        <w:t>N2pc</w:t>
      </w:r>
      <w:r>
        <w:rPr>
          <w:spacing w:val="-23"/>
          <w:w w:val="105"/>
        </w:rPr>
        <w:t> </w:t>
      </w:r>
      <w:r>
        <w:rPr>
          <w:w w:val="105"/>
        </w:rPr>
        <w:t>wave- form</w:t>
      </w:r>
      <w:r>
        <w:rPr>
          <w:spacing w:val="30"/>
          <w:w w:val="105"/>
        </w:rPr>
        <w:t> </w:t>
      </w:r>
      <w:r>
        <w:rPr>
          <w:w w:val="105"/>
        </w:rPr>
        <w:t>obtained</w:t>
      </w:r>
      <w:r>
        <w:rPr>
          <w:spacing w:val="30"/>
          <w:w w:val="105"/>
        </w:rPr>
        <w:t> </w:t>
      </w:r>
      <w:r>
        <w:rPr>
          <w:w w:val="105"/>
        </w:rPr>
        <w:t>by</w:t>
      </w:r>
      <w:r>
        <w:rPr>
          <w:spacing w:val="30"/>
          <w:w w:val="105"/>
        </w:rPr>
        <w:t> </w:t>
      </w:r>
      <w:r>
        <w:rPr>
          <w:w w:val="105"/>
        </w:rPr>
        <w:t>adding</w:t>
      </w:r>
      <w:r>
        <w:rPr>
          <w:spacing w:val="30"/>
          <w:w w:val="105"/>
        </w:rPr>
        <w:t> </w:t>
      </w:r>
      <w:r>
        <w:rPr>
          <w:w w:val="105"/>
        </w:rPr>
        <w:t>N2pc</w:t>
      </w:r>
      <w:r>
        <w:rPr>
          <w:spacing w:val="30"/>
          <w:w w:val="105"/>
        </w:rPr>
        <w:t> </w:t>
      </w:r>
      <w:r>
        <w:rPr>
          <w:w w:val="105"/>
        </w:rPr>
        <w:t>components</w:t>
      </w:r>
      <w:r>
        <w:rPr>
          <w:spacing w:val="31"/>
          <w:w w:val="105"/>
        </w:rPr>
        <w:t> </w:t>
      </w:r>
      <w:r>
        <w:rPr>
          <w:w w:val="105"/>
        </w:rPr>
        <w:t>to</w:t>
      </w:r>
      <w:r>
        <w:rPr>
          <w:spacing w:val="29"/>
          <w:w w:val="105"/>
        </w:rPr>
        <w:t> </w:t>
      </w:r>
      <w:r>
        <w:rPr>
          <w:w w:val="105"/>
        </w:rPr>
        <w:t>H1</w:t>
      </w:r>
      <w:r>
        <w:rPr>
          <w:spacing w:val="30"/>
          <w:w w:val="105"/>
        </w:rPr>
        <w:t> </w:t>
      </w:r>
      <w:r>
        <w:rPr>
          <w:w w:val="105"/>
        </w:rPr>
        <w:t>and</w:t>
      </w:r>
      <w:r>
        <w:rPr>
          <w:spacing w:val="30"/>
          <w:w w:val="105"/>
        </w:rPr>
        <w:t> </w:t>
      </w:r>
      <w:r>
        <w:rPr>
          <w:w w:val="105"/>
        </w:rPr>
        <w:t>H2</w:t>
      </w:r>
    </w:p>
    <w:p>
      <w:pPr>
        <w:pStyle w:val="BodyText"/>
        <w:spacing w:line="256" w:lineRule="auto" w:before="74"/>
        <w:ind w:left="1810" w:right="106"/>
        <w:jc w:val="both"/>
      </w:pPr>
      <w:r>
        <w:rPr/>
        <w:br w:type="column"/>
      </w:r>
      <w:r>
        <w:rPr>
          <w:w w:val="105"/>
        </w:rPr>
        <w:t>targets in experiment 2 was identical in amplitude to the N2pc component for same-side targets in the SOA10 condi- tion of experiment 1 (t &lt; 1).</w:t>
      </w:r>
    </w:p>
    <w:p>
      <w:pPr>
        <w:pStyle w:val="BodyText"/>
        <w:spacing w:line="256" w:lineRule="auto"/>
        <w:ind w:left="1810" w:right="106" w:firstLine="170"/>
        <w:jc w:val="both"/>
      </w:pPr>
      <w:r>
        <w:rPr>
          <w:w w:val="105"/>
        </w:rPr>
        <w:t>Our</w:t>
      </w:r>
      <w:r>
        <w:rPr>
          <w:spacing w:val="-17"/>
          <w:w w:val="105"/>
        </w:rPr>
        <w:t> </w:t>
      </w:r>
      <w:r>
        <w:rPr>
          <w:w w:val="105"/>
        </w:rPr>
        <w:t>results</w:t>
      </w:r>
      <w:r>
        <w:rPr>
          <w:spacing w:val="-16"/>
          <w:w w:val="105"/>
        </w:rPr>
        <w:t> </w:t>
      </w:r>
      <w:r>
        <w:rPr>
          <w:w w:val="105"/>
        </w:rPr>
        <w:t>show</w:t>
      </w:r>
      <w:r>
        <w:rPr>
          <w:spacing w:val="-16"/>
          <w:w w:val="105"/>
        </w:rPr>
        <w:t> </w:t>
      </w:r>
      <w:r>
        <w:rPr>
          <w:w w:val="105"/>
        </w:rPr>
        <w:t>that</w:t>
      </w:r>
      <w:r>
        <w:rPr>
          <w:spacing w:val="-17"/>
          <w:w w:val="105"/>
        </w:rPr>
        <w:t> </w:t>
      </w:r>
      <w:r>
        <w:rPr>
          <w:w w:val="105"/>
        </w:rPr>
        <w:t>spatial</w:t>
      </w:r>
      <w:r>
        <w:rPr>
          <w:spacing w:val="-16"/>
          <w:w w:val="105"/>
        </w:rPr>
        <w:t> </w:t>
      </w:r>
      <w:r>
        <w:rPr>
          <w:w w:val="105"/>
        </w:rPr>
        <w:t>attention can be allocated in parallel to visual target objects at different locations. By presenting two targets at different points in time, we demonstrated that each target selection process follows its own distinct time course, which strongly suggests that these</w:t>
      </w:r>
      <w:r>
        <w:rPr>
          <w:spacing w:val="-9"/>
          <w:w w:val="105"/>
        </w:rPr>
        <w:t> </w:t>
      </w:r>
      <w:r>
        <w:rPr>
          <w:w w:val="105"/>
        </w:rPr>
        <w:t>processes are triggered independently of each other. When two target objects arrive nearly simultaneously, an attentional focus on a new target object can be established</w:t>
      </w:r>
      <w:r>
        <w:rPr>
          <w:spacing w:val="-18"/>
          <w:w w:val="105"/>
        </w:rPr>
        <w:t> </w:t>
      </w:r>
      <w:r>
        <w:rPr>
          <w:w w:val="105"/>
        </w:rPr>
        <w:t>within</w:t>
      </w:r>
      <w:r>
        <w:rPr>
          <w:spacing w:val="-18"/>
          <w:w w:val="105"/>
        </w:rPr>
        <w:t> </w:t>
      </w:r>
      <w:r>
        <w:rPr>
          <w:w w:val="105"/>
        </w:rPr>
        <w:t>a</w:t>
      </w:r>
      <w:r>
        <w:rPr>
          <w:spacing w:val="-18"/>
          <w:w w:val="105"/>
        </w:rPr>
        <w:t> </w:t>
      </w:r>
      <w:r>
        <w:rPr>
          <w:w w:val="105"/>
        </w:rPr>
        <w:t>few</w:t>
      </w:r>
      <w:r>
        <w:rPr>
          <w:spacing w:val="-19"/>
          <w:w w:val="105"/>
        </w:rPr>
        <w:t> </w:t>
      </w:r>
      <w:r>
        <w:rPr>
          <w:w w:val="105"/>
        </w:rPr>
        <w:t>milliseconds</w:t>
      </w:r>
      <w:r>
        <w:rPr>
          <w:spacing w:val="-17"/>
          <w:w w:val="105"/>
        </w:rPr>
        <w:t> </w:t>
      </w:r>
      <w:r>
        <w:rPr>
          <w:w w:val="105"/>
        </w:rPr>
        <w:t>af- ter the attentional selection of the</w:t>
      </w:r>
      <w:r>
        <w:rPr>
          <w:spacing w:val="-9"/>
          <w:w w:val="105"/>
        </w:rPr>
        <w:t> </w:t>
      </w:r>
      <w:r>
        <w:rPr>
          <w:w w:val="105"/>
        </w:rPr>
        <w:t>other target, while the current attentional focus on the first target is maintained (see [</w:t>
      </w:r>
      <w:hyperlink w:history="true" w:anchor="_bookmark15">
        <w:r>
          <w:rPr>
            <w:color w:val="007FAC"/>
            <w:w w:val="105"/>
          </w:rPr>
          <w:t>16</w:t>
        </w:r>
      </w:hyperlink>
      <w:r>
        <w:rPr>
          <w:w w:val="105"/>
        </w:rPr>
        <w:t>] for corresponding evidence for temporally overlapping attentional foci from single-unit recordings in ma- caque visual cortex). The  </w:t>
      </w:r>
      <w:r>
        <w:rPr>
          <w:spacing w:val="10"/>
          <w:w w:val="105"/>
        </w:rPr>
        <w:t> </w:t>
      </w:r>
      <w:r>
        <w:rPr>
          <w:w w:val="105"/>
        </w:rPr>
        <w:t>observation</w:t>
      </w:r>
    </w:p>
    <w:p>
      <w:pPr>
        <w:pStyle w:val="BodyText"/>
        <w:spacing w:line="256" w:lineRule="auto" w:before="4"/>
        <w:ind w:left="108" w:right="105"/>
        <w:jc w:val="both"/>
      </w:pPr>
      <w:r>
        <w:rPr>
          <w:w w:val="105"/>
        </w:rPr>
        <w:t>that participants’ performance in the letter/digit</w:t>
      </w:r>
      <w:r>
        <w:rPr>
          <w:spacing w:val="-28"/>
          <w:w w:val="105"/>
        </w:rPr>
        <w:t> </w:t>
      </w:r>
      <w:r>
        <w:rPr>
          <w:w w:val="105"/>
        </w:rPr>
        <w:t>discrimination task was not impaired with very short as compared to longer intervals between the two displays (see </w:t>
      </w:r>
      <w:hyperlink w:history="true" w:anchor="_bookmark4">
        <w:r>
          <w:rPr>
            <w:color w:val="007FAC"/>
            <w:w w:val="105"/>
          </w:rPr>
          <w:t>Table S1</w:t>
        </w:r>
      </w:hyperlink>
      <w:r>
        <w:rPr>
          <w:w w:val="105"/>
        </w:rPr>
        <w:t>) also sug- gests</w:t>
      </w:r>
      <w:r>
        <w:rPr>
          <w:spacing w:val="-15"/>
          <w:w w:val="105"/>
        </w:rPr>
        <w:t> </w:t>
      </w:r>
      <w:r>
        <w:rPr>
          <w:w w:val="105"/>
        </w:rPr>
        <w:t>that</w:t>
      </w:r>
      <w:r>
        <w:rPr>
          <w:spacing w:val="-16"/>
          <w:w w:val="105"/>
        </w:rPr>
        <w:t> </w:t>
      </w:r>
      <w:r>
        <w:rPr>
          <w:w w:val="105"/>
        </w:rPr>
        <w:t>both</w:t>
      </w:r>
      <w:r>
        <w:rPr>
          <w:spacing w:val="-16"/>
          <w:w w:val="105"/>
        </w:rPr>
        <w:t> </w:t>
      </w:r>
      <w:r>
        <w:rPr>
          <w:w w:val="105"/>
        </w:rPr>
        <w:t>targets</w:t>
      </w:r>
      <w:r>
        <w:rPr>
          <w:spacing w:val="-16"/>
          <w:w w:val="105"/>
        </w:rPr>
        <w:t> </w:t>
      </w:r>
      <w:r>
        <w:rPr>
          <w:w w:val="105"/>
        </w:rPr>
        <w:t>were</w:t>
      </w:r>
      <w:r>
        <w:rPr>
          <w:spacing w:val="-16"/>
          <w:w w:val="105"/>
        </w:rPr>
        <w:t> </w:t>
      </w:r>
      <w:r>
        <w:rPr>
          <w:w w:val="105"/>
        </w:rPr>
        <w:t>selected</w:t>
      </w:r>
      <w:r>
        <w:rPr>
          <w:spacing w:val="-15"/>
          <w:w w:val="105"/>
        </w:rPr>
        <w:t> </w:t>
      </w:r>
      <w:r>
        <w:rPr>
          <w:w w:val="105"/>
        </w:rPr>
        <w:t>in</w:t>
      </w:r>
      <w:r>
        <w:rPr>
          <w:spacing w:val="-17"/>
          <w:w w:val="105"/>
        </w:rPr>
        <w:t> </w:t>
      </w:r>
      <w:r>
        <w:rPr>
          <w:w w:val="105"/>
        </w:rPr>
        <w:t>parallel.</w:t>
      </w:r>
      <w:r>
        <w:rPr>
          <w:spacing w:val="-15"/>
          <w:w w:val="105"/>
        </w:rPr>
        <w:t> </w:t>
      </w:r>
      <w:r>
        <w:rPr>
          <w:w w:val="105"/>
        </w:rPr>
        <w:t>This</w:t>
      </w:r>
      <w:r>
        <w:rPr>
          <w:spacing w:val="-16"/>
          <w:w w:val="105"/>
        </w:rPr>
        <w:t> </w:t>
      </w:r>
      <w:r>
        <w:rPr>
          <w:w w:val="105"/>
        </w:rPr>
        <w:t>observa- tion</w:t>
      </w:r>
      <w:r>
        <w:rPr>
          <w:spacing w:val="-12"/>
          <w:w w:val="105"/>
        </w:rPr>
        <w:t> </w:t>
      </w:r>
      <w:r>
        <w:rPr>
          <w:w w:val="105"/>
        </w:rPr>
        <w:t>is</w:t>
      </w:r>
      <w:r>
        <w:rPr>
          <w:spacing w:val="-11"/>
          <w:w w:val="105"/>
        </w:rPr>
        <w:t> </w:t>
      </w:r>
      <w:r>
        <w:rPr>
          <w:w w:val="105"/>
        </w:rPr>
        <w:t>in</w:t>
      </w:r>
      <w:r>
        <w:rPr>
          <w:spacing w:val="-11"/>
          <w:w w:val="105"/>
        </w:rPr>
        <w:t> </w:t>
      </w:r>
      <w:r>
        <w:rPr>
          <w:w w:val="105"/>
        </w:rPr>
        <w:t>line</w:t>
      </w:r>
      <w:r>
        <w:rPr>
          <w:spacing w:val="-11"/>
          <w:w w:val="105"/>
        </w:rPr>
        <w:t> </w:t>
      </w:r>
      <w:r>
        <w:rPr>
          <w:w w:val="105"/>
        </w:rPr>
        <w:t>with</w:t>
      </w:r>
      <w:r>
        <w:rPr>
          <w:spacing w:val="-12"/>
          <w:w w:val="105"/>
        </w:rPr>
        <w:t> </w:t>
      </w:r>
      <w:r>
        <w:rPr>
          <w:w w:val="105"/>
        </w:rPr>
        <w:t>earlier</w:t>
      </w:r>
      <w:r>
        <w:rPr>
          <w:spacing w:val="-12"/>
          <w:w w:val="105"/>
        </w:rPr>
        <w:t> </w:t>
      </w:r>
      <w:r>
        <w:rPr>
          <w:w w:val="105"/>
        </w:rPr>
        <w:t>studies</w:t>
      </w:r>
      <w:r>
        <w:rPr>
          <w:spacing w:val="-10"/>
          <w:w w:val="105"/>
        </w:rPr>
        <w:t> </w:t>
      </w:r>
      <w:r>
        <w:rPr>
          <w:w w:val="105"/>
        </w:rPr>
        <w:t>demonstrating</w:t>
      </w:r>
      <w:r>
        <w:rPr>
          <w:spacing w:val="-10"/>
          <w:w w:val="105"/>
        </w:rPr>
        <w:t> </w:t>
      </w:r>
      <w:r>
        <w:rPr>
          <w:w w:val="105"/>
        </w:rPr>
        <w:t>highly</w:t>
      </w:r>
      <w:r>
        <w:rPr>
          <w:spacing w:val="-12"/>
          <w:w w:val="105"/>
        </w:rPr>
        <w:t> </w:t>
      </w:r>
      <w:r>
        <w:rPr>
          <w:w w:val="105"/>
        </w:rPr>
        <w:t>efficient visual search for letters among digits (or vice versa), with flat search</w:t>
      </w:r>
      <w:r>
        <w:rPr>
          <w:spacing w:val="-10"/>
          <w:w w:val="105"/>
        </w:rPr>
        <w:t> </w:t>
      </w:r>
      <w:r>
        <w:rPr>
          <w:w w:val="105"/>
        </w:rPr>
        <w:t>functions</w:t>
      </w:r>
      <w:r>
        <w:rPr>
          <w:spacing w:val="-10"/>
          <w:w w:val="105"/>
        </w:rPr>
        <w:t> </w:t>
      </w:r>
      <w:r>
        <w:rPr>
          <w:w w:val="105"/>
        </w:rPr>
        <w:t>[</w:t>
      </w:r>
      <w:hyperlink w:history="true" w:anchor="_bookmark16">
        <w:r>
          <w:rPr>
            <w:color w:val="007FAC"/>
            <w:w w:val="105"/>
          </w:rPr>
          <w:t>17,</w:t>
        </w:r>
        <w:r>
          <w:rPr>
            <w:color w:val="007FAC"/>
            <w:spacing w:val="-10"/>
            <w:w w:val="105"/>
          </w:rPr>
          <w:t> </w:t>
        </w:r>
        <w:r>
          <w:rPr>
            <w:color w:val="007FAC"/>
            <w:w w:val="105"/>
          </w:rPr>
          <w:t>18</w:t>
        </w:r>
      </w:hyperlink>
      <w:r>
        <w:rPr>
          <w:w w:val="105"/>
        </w:rPr>
        <w:t>].</w:t>
      </w:r>
      <w:r>
        <w:rPr>
          <w:spacing w:val="-10"/>
          <w:w w:val="105"/>
        </w:rPr>
        <w:t> </w:t>
      </w:r>
      <w:r>
        <w:rPr>
          <w:w w:val="105"/>
        </w:rPr>
        <w:t>Such</w:t>
      </w:r>
      <w:r>
        <w:rPr>
          <w:spacing w:val="-10"/>
          <w:w w:val="105"/>
        </w:rPr>
        <w:t> </w:t>
      </w:r>
      <w:r>
        <w:rPr>
          <w:w w:val="105"/>
        </w:rPr>
        <w:t>findings</w:t>
      </w:r>
      <w:r>
        <w:rPr>
          <w:spacing w:val="-10"/>
          <w:w w:val="105"/>
        </w:rPr>
        <w:t> </w:t>
      </w:r>
      <w:r>
        <w:rPr>
          <w:w w:val="105"/>
        </w:rPr>
        <w:t>have</w:t>
      </w:r>
      <w:r>
        <w:rPr>
          <w:spacing w:val="-10"/>
          <w:w w:val="105"/>
        </w:rPr>
        <w:t> </w:t>
      </w:r>
      <w:r>
        <w:rPr>
          <w:w w:val="105"/>
        </w:rPr>
        <w:t>previously</w:t>
      </w:r>
      <w:r>
        <w:rPr>
          <w:spacing w:val="-9"/>
          <w:w w:val="105"/>
        </w:rPr>
        <w:t> </w:t>
      </w:r>
      <w:r>
        <w:rPr>
          <w:w w:val="105"/>
        </w:rPr>
        <w:t>been interpreted as evidence that letters and digits are identified and</w:t>
      </w:r>
      <w:r>
        <w:rPr>
          <w:spacing w:val="-11"/>
          <w:w w:val="105"/>
        </w:rPr>
        <w:t> </w:t>
      </w:r>
      <w:r>
        <w:rPr>
          <w:w w:val="105"/>
        </w:rPr>
        <w:t>categorized</w:t>
      </w:r>
      <w:r>
        <w:rPr>
          <w:spacing w:val="-11"/>
          <w:w w:val="105"/>
        </w:rPr>
        <w:t> </w:t>
      </w:r>
      <w:r>
        <w:rPr>
          <w:w w:val="105"/>
        </w:rPr>
        <w:t>in</w:t>
      </w:r>
      <w:r>
        <w:rPr>
          <w:spacing w:val="-11"/>
          <w:w w:val="105"/>
        </w:rPr>
        <w:t> </w:t>
      </w:r>
      <w:r>
        <w:rPr>
          <w:w w:val="105"/>
        </w:rPr>
        <w:t>parallel</w:t>
      </w:r>
      <w:r>
        <w:rPr>
          <w:spacing w:val="-12"/>
          <w:w w:val="105"/>
        </w:rPr>
        <w:t> </w:t>
      </w:r>
      <w:r>
        <w:rPr>
          <w:w w:val="105"/>
        </w:rPr>
        <w:t>at</w:t>
      </w:r>
      <w:r>
        <w:rPr>
          <w:spacing w:val="-11"/>
          <w:w w:val="105"/>
        </w:rPr>
        <w:t> </w:t>
      </w:r>
      <w:r>
        <w:rPr>
          <w:w w:val="105"/>
        </w:rPr>
        <w:t>an</w:t>
      </w:r>
      <w:r>
        <w:rPr>
          <w:spacing w:val="-12"/>
          <w:w w:val="105"/>
        </w:rPr>
        <w:t> </w:t>
      </w:r>
      <w:r>
        <w:rPr>
          <w:w w:val="105"/>
        </w:rPr>
        <w:t>early</w:t>
      </w:r>
      <w:r>
        <w:rPr>
          <w:spacing w:val="-11"/>
          <w:w w:val="105"/>
        </w:rPr>
        <w:t> </w:t>
      </w:r>
      <w:r>
        <w:rPr>
          <w:w w:val="105"/>
        </w:rPr>
        <w:t>preattentive</w:t>
      </w:r>
      <w:r>
        <w:rPr>
          <w:spacing w:val="-11"/>
          <w:w w:val="105"/>
        </w:rPr>
        <w:t> </w:t>
      </w:r>
      <w:r>
        <w:rPr>
          <w:w w:val="105"/>
        </w:rPr>
        <w:t>processing stage,</w:t>
      </w:r>
      <w:r>
        <w:rPr>
          <w:spacing w:val="-5"/>
          <w:w w:val="105"/>
        </w:rPr>
        <w:t> </w:t>
      </w:r>
      <w:r>
        <w:rPr>
          <w:w w:val="105"/>
        </w:rPr>
        <w:t>independent</w:t>
      </w:r>
      <w:r>
        <w:rPr>
          <w:spacing w:val="-4"/>
          <w:w w:val="105"/>
        </w:rPr>
        <w:t> </w:t>
      </w:r>
      <w:r>
        <w:rPr>
          <w:w w:val="105"/>
        </w:rPr>
        <w:t>of</w:t>
      </w:r>
      <w:r>
        <w:rPr>
          <w:spacing w:val="-5"/>
          <w:w w:val="105"/>
        </w:rPr>
        <w:t> </w:t>
      </w:r>
      <w:r>
        <w:rPr>
          <w:w w:val="105"/>
        </w:rPr>
        <w:t>focal</w:t>
      </w:r>
      <w:r>
        <w:rPr>
          <w:spacing w:val="-5"/>
          <w:w w:val="105"/>
        </w:rPr>
        <w:t> </w:t>
      </w:r>
      <w:r>
        <w:rPr>
          <w:w w:val="105"/>
        </w:rPr>
        <w:t>attention</w:t>
      </w:r>
      <w:r>
        <w:rPr>
          <w:spacing w:val="-4"/>
          <w:w w:val="105"/>
        </w:rPr>
        <w:t> </w:t>
      </w:r>
      <w:r>
        <w:rPr>
          <w:w w:val="105"/>
        </w:rPr>
        <w:t>[</w:t>
      </w:r>
      <w:hyperlink w:history="true" w:anchor="_bookmark17">
        <w:r>
          <w:rPr>
            <w:color w:val="007FAC"/>
            <w:w w:val="105"/>
          </w:rPr>
          <w:t>18</w:t>
        </w:r>
      </w:hyperlink>
      <w:r>
        <w:rPr>
          <w:w w:val="105"/>
        </w:rPr>
        <w:t>].</w:t>
      </w:r>
      <w:r>
        <w:rPr>
          <w:spacing w:val="-4"/>
          <w:w w:val="105"/>
        </w:rPr>
        <w:t> </w:t>
      </w:r>
      <w:r>
        <w:rPr>
          <w:w w:val="105"/>
        </w:rPr>
        <w:t>The</w:t>
      </w:r>
      <w:r>
        <w:rPr>
          <w:spacing w:val="-5"/>
          <w:w w:val="105"/>
        </w:rPr>
        <w:t> </w:t>
      </w:r>
      <w:r>
        <w:rPr>
          <w:w w:val="105"/>
        </w:rPr>
        <w:t>current</w:t>
      </w:r>
      <w:r>
        <w:rPr>
          <w:spacing w:val="-4"/>
          <w:w w:val="105"/>
        </w:rPr>
        <w:t> </w:t>
      </w:r>
      <w:r>
        <w:rPr>
          <w:w w:val="105"/>
        </w:rPr>
        <w:t>results show that this account needs to be revised. Spatial attention is involved in the processing of alphanumerical category</w:t>
      </w:r>
      <w:r>
        <w:rPr>
          <w:spacing w:val="4"/>
          <w:w w:val="105"/>
        </w:rPr>
        <w:t> </w:t>
      </w:r>
      <w:r>
        <w:rPr>
          <w:w w:val="105"/>
        </w:rPr>
        <w:t>and</w:t>
      </w:r>
    </w:p>
    <w:p>
      <w:pPr>
        <w:spacing w:after="0" w:line="256" w:lineRule="auto"/>
        <w:jc w:val="both"/>
        <w:sectPr>
          <w:type w:val="continuous"/>
          <w:pgSz w:w="12060" w:h="15660"/>
          <w:pgMar w:top="440" w:bottom="0" w:left="1020" w:right="1020"/>
          <w:cols w:num="2" w:equalWidth="0">
            <w:col w:w="4891" w:space="131"/>
            <w:col w:w="4998"/>
          </w:cols>
        </w:sectPr>
      </w:pPr>
    </w:p>
    <w:p>
      <w:pPr>
        <w:pStyle w:val="BodyText"/>
        <w:rPr>
          <w:sz w:val="20"/>
        </w:rPr>
      </w:pPr>
    </w:p>
    <w:p>
      <w:pPr>
        <w:pStyle w:val="BodyText"/>
        <w:rPr>
          <w:sz w:val="20"/>
        </w:rPr>
      </w:pPr>
    </w:p>
    <w:p>
      <w:pPr>
        <w:pStyle w:val="BodyText"/>
        <w:rPr>
          <w:sz w:val="24"/>
        </w:rPr>
      </w:pPr>
    </w:p>
    <w:p>
      <w:pPr>
        <w:spacing w:after="0"/>
        <w:rPr>
          <w:sz w:val="24"/>
        </w:rPr>
        <w:sectPr>
          <w:pgSz w:w="12060" w:h="15660"/>
          <w:pgMar w:header="531" w:footer="0" w:top="820" w:bottom="280" w:left="1020" w:right="1020"/>
        </w:sectPr>
      </w:pPr>
    </w:p>
    <w:p>
      <w:pPr>
        <w:pStyle w:val="BodyText"/>
        <w:spacing w:line="256" w:lineRule="auto" w:before="74"/>
        <w:ind w:left="108"/>
        <w:jc w:val="both"/>
      </w:pPr>
      <w:bookmarkStart w:name="Experimental Procedures" w:id="7"/>
      <w:bookmarkEnd w:id="7"/>
      <w:r>
        <w:rPr/>
      </w:r>
      <w:bookmarkStart w:name="Supplemental Information" w:id="8"/>
      <w:bookmarkEnd w:id="8"/>
      <w:r>
        <w:rPr/>
      </w:r>
      <w:bookmarkStart w:name="Acknowledgments" w:id="9"/>
      <w:bookmarkEnd w:id="9"/>
      <w:r>
        <w:rPr/>
      </w:r>
      <w:bookmarkStart w:name="References" w:id="10"/>
      <w:bookmarkEnd w:id="10"/>
      <w:r>
        <w:rPr/>
      </w:r>
      <w:r>
        <w:rPr>
          <w:w w:val="105"/>
        </w:rPr>
        <w:t>can be allocated in parallel to different letters or digits. Attentional object selection may operate in parallel</w:t>
      </w:r>
      <w:r>
        <w:rPr>
          <w:spacing w:val="-24"/>
          <w:w w:val="105"/>
        </w:rPr>
        <w:t> </w:t>
      </w:r>
      <w:r>
        <w:rPr>
          <w:w w:val="105"/>
        </w:rPr>
        <w:t>whenever the</w:t>
      </w:r>
      <w:r>
        <w:rPr>
          <w:spacing w:val="-9"/>
          <w:w w:val="105"/>
        </w:rPr>
        <w:t> </w:t>
      </w:r>
      <w:r>
        <w:rPr>
          <w:w w:val="105"/>
        </w:rPr>
        <w:t>discrimination</w:t>
      </w:r>
      <w:r>
        <w:rPr>
          <w:spacing w:val="-8"/>
          <w:w w:val="105"/>
        </w:rPr>
        <w:t> </w:t>
      </w:r>
      <w:r>
        <w:rPr>
          <w:w w:val="105"/>
        </w:rPr>
        <w:t>of</w:t>
      </w:r>
      <w:r>
        <w:rPr>
          <w:spacing w:val="-9"/>
          <w:w w:val="105"/>
        </w:rPr>
        <w:t> </w:t>
      </w:r>
      <w:r>
        <w:rPr>
          <w:w w:val="105"/>
        </w:rPr>
        <w:t>targets</w:t>
      </w:r>
      <w:r>
        <w:rPr>
          <w:spacing w:val="-9"/>
          <w:w w:val="105"/>
        </w:rPr>
        <w:t> </w:t>
      </w:r>
      <w:r>
        <w:rPr>
          <w:w w:val="105"/>
        </w:rPr>
        <w:t>is</w:t>
      </w:r>
      <w:r>
        <w:rPr>
          <w:spacing w:val="-9"/>
          <w:w w:val="105"/>
        </w:rPr>
        <w:t> </w:t>
      </w:r>
      <w:r>
        <w:rPr>
          <w:w w:val="105"/>
        </w:rPr>
        <w:t>relatively</w:t>
      </w:r>
      <w:r>
        <w:rPr>
          <w:spacing w:val="-9"/>
          <w:w w:val="105"/>
        </w:rPr>
        <w:t> </w:t>
      </w:r>
      <w:r>
        <w:rPr>
          <w:w w:val="105"/>
        </w:rPr>
        <w:t>easy.</w:t>
      </w:r>
      <w:r>
        <w:rPr>
          <w:spacing w:val="-9"/>
          <w:w w:val="105"/>
        </w:rPr>
        <w:t> </w:t>
      </w:r>
      <w:r>
        <w:rPr>
          <w:w w:val="105"/>
        </w:rPr>
        <w:t>In</w:t>
      </w:r>
      <w:r>
        <w:rPr>
          <w:spacing w:val="-9"/>
          <w:w w:val="105"/>
        </w:rPr>
        <w:t> </w:t>
      </w:r>
      <w:r>
        <w:rPr>
          <w:w w:val="105"/>
        </w:rPr>
        <w:t>more</w:t>
      </w:r>
      <w:r>
        <w:rPr>
          <w:spacing w:val="-9"/>
          <w:w w:val="105"/>
        </w:rPr>
        <w:t> </w:t>
      </w:r>
      <w:r>
        <w:rPr>
          <w:w w:val="105"/>
        </w:rPr>
        <w:t>difficult selection tasks,  target  selection  may  instead  depend  on a single attentional focus and sequential shifts of spatial </w:t>
      </w:r>
      <w:bookmarkStart w:name="_bookmark4" w:id="11"/>
      <w:bookmarkEnd w:id="11"/>
      <w:r>
        <w:rPr>
          <w:w w:val="105"/>
        </w:rPr>
      </w:r>
      <w:r>
        <w:rPr>
          <w:w w:val="105"/>
        </w:rPr>
        <w:t>attention [</w:t>
      </w:r>
      <w:hyperlink w:history="true" w:anchor="_bookmark8">
        <w:r>
          <w:rPr>
            <w:color w:val="007FAC"/>
            <w:w w:val="105"/>
          </w:rPr>
          <w:t>5,</w:t>
        </w:r>
        <w:r>
          <w:rPr>
            <w:color w:val="007FAC"/>
            <w:spacing w:val="-21"/>
            <w:w w:val="105"/>
          </w:rPr>
          <w:t> </w:t>
        </w:r>
        <w:r>
          <w:rPr>
            <w:color w:val="007FAC"/>
            <w:w w:val="105"/>
          </w:rPr>
          <w:t>14</w:t>
        </w:r>
      </w:hyperlink>
      <w:r>
        <w:rPr>
          <w:w w:val="105"/>
        </w:rPr>
        <w:t>].</w:t>
      </w:r>
    </w:p>
    <w:p>
      <w:pPr>
        <w:pStyle w:val="BodyText"/>
        <w:spacing w:line="256" w:lineRule="auto" w:before="1"/>
        <w:ind w:left="108" w:firstLine="170"/>
        <w:jc w:val="both"/>
      </w:pPr>
      <w:r>
        <w:rPr>
          <w:w w:val="105"/>
        </w:rPr>
        <w:t>The hypothesis that attention can be directed simulta- neously</w:t>
      </w:r>
      <w:r>
        <w:rPr>
          <w:spacing w:val="-15"/>
          <w:w w:val="105"/>
        </w:rPr>
        <w:t> </w:t>
      </w:r>
      <w:r>
        <w:rPr>
          <w:w w:val="105"/>
        </w:rPr>
        <w:t>to</w:t>
      </w:r>
      <w:r>
        <w:rPr>
          <w:spacing w:val="-16"/>
          <w:w w:val="105"/>
        </w:rPr>
        <w:t> </w:t>
      </w:r>
      <w:r>
        <w:rPr>
          <w:w w:val="105"/>
        </w:rPr>
        <w:t>multiple</w:t>
      </w:r>
      <w:r>
        <w:rPr>
          <w:spacing w:val="-16"/>
          <w:w w:val="105"/>
        </w:rPr>
        <w:t> </w:t>
      </w:r>
      <w:r>
        <w:rPr>
          <w:w w:val="105"/>
        </w:rPr>
        <w:t>visual</w:t>
      </w:r>
      <w:r>
        <w:rPr>
          <w:spacing w:val="-15"/>
          <w:w w:val="105"/>
        </w:rPr>
        <w:t> </w:t>
      </w:r>
      <w:r>
        <w:rPr>
          <w:w w:val="105"/>
        </w:rPr>
        <w:t>objects</w:t>
      </w:r>
      <w:r>
        <w:rPr>
          <w:spacing w:val="-16"/>
          <w:w w:val="105"/>
        </w:rPr>
        <w:t> </w:t>
      </w:r>
      <w:r>
        <w:rPr>
          <w:w w:val="105"/>
        </w:rPr>
        <w:t>has</w:t>
      </w:r>
      <w:r>
        <w:rPr>
          <w:spacing w:val="-16"/>
          <w:w w:val="105"/>
        </w:rPr>
        <w:t> </w:t>
      </w:r>
      <w:r>
        <w:rPr>
          <w:w w:val="105"/>
        </w:rPr>
        <w:t>been</w:t>
      </w:r>
      <w:r>
        <w:rPr>
          <w:spacing w:val="-16"/>
          <w:w w:val="105"/>
        </w:rPr>
        <w:t> </w:t>
      </w:r>
      <w:r>
        <w:rPr>
          <w:w w:val="105"/>
        </w:rPr>
        <w:t>proposed</w:t>
      </w:r>
      <w:r>
        <w:rPr>
          <w:spacing w:val="-16"/>
          <w:w w:val="105"/>
        </w:rPr>
        <w:t> </w:t>
      </w:r>
      <w:r>
        <w:rPr>
          <w:w w:val="105"/>
        </w:rPr>
        <w:t>in</w:t>
      </w:r>
      <w:r>
        <w:rPr>
          <w:spacing w:val="-16"/>
          <w:w w:val="105"/>
        </w:rPr>
        <w:t> </w:t>
      </w:r>
      <w:r>
        <w:rPr>
          <w:w w:val="105"/>
        </w:rPr>
        <w:t>recent accounts</w:t>
      </w:r>
      <w:r>
        <w:rPr>
          <w:spacing w:val="-16"/>
          <w:w w:val="105"/>
        </w:rPr>
        <w:t> </w:t>
      </w:r>
      <w:r>
        <w:rPr>
          <w:w w:val="105"/>
        </w:rPr>
        <w:t>of</w:t>
      </w:r>
      <w:r>
        <w:rPr>
          <w:spacing w:val="-17"/>
          <w:w w:val="105"/>
        </w:rPr>
        <w:t> </w:t>
      </w:r>
      <w:r>
        <w:rPr>
          <w:w w:val="105"/>
        </w:rPr>
        <w:t>multiple</w:t>
      </w:r>
      <w:r>
        <w:rPr>
          <w:spacing w:val="-17"/>
          <w:w w:val="105"/>
        </w:rPr>
        <w:t> </w:t>
      </w:r>
      <w:r>
        <w:rPr>
          <w:w w:val="105"/>
        </w:rPr>
        <w:t>object</w:t>
      </w:r>
      <w:r>
        <w:rPr>
          <w:spacing w:val="-17"/>
          <w:w w:val="105"/>
        </w:rPr>
        <w:t> </w:t>
      </w:r>
      <w:r>
        <w:rPr>
          <w:w w:val="105"/>
        </w:rPr>
        <w:t>tracking</w:t>
      </w:r>
      <w:r>
        <w:rPr>
          <w:spacing w:val="-17"/>
          <w:w w:val="105"/>
        </w:rPr>
        <w:t> </w:t>
      </w:r>
      <w:r>
        <w:rPr>
          <w:w w:val="105"/>
        </w:rPr>
        <w:t>[</w:t>
      </w:r>
      <w:hyperlink w:history="true" w:anchor="_bookmark18">
        <w:r>
          <w:rPr>
            <w:color w:val="007FAC"/>
            <w:w w:val="105"/>
          </w:rPr>
          <w:t>19</w:t>
        </w:r>
      </w:hyperlink>
      <w:r>
        <w:rPr>
          <w:w w:val="105"/>
        </w:rPr>
        <w:t>]</w:t>
      </w:r>
      <w:r>
        <w:rPr>
          <w:spacing w:val="-17"/>
          <w:w w:val="105"/>
        </w:rPr>
        <w:t> </w:t>
      </w:r>
      <w:r>
        <w:rPr>
          <w:w w:val="105"/>
        </w:rPr>
        <w:t>and</w:t>
      </w:r>
      <w:r>
        <w:rPr>
          <w:spacing w:val="-17"/>
          <w:w w:val="105"/>
        </w:rPr>
        <w:t> </w:t>
      </w:r>
      <w:r>
        <w:rPr>
          <w:w w:val="105"/>
        </w:rPr>
        <w:t>target</w:t>
      </w:r>
      <w:r>
        <w:rPr>
          <w:spacing w:val="-17"/>
          <w:w w:val="105"/>
        </w:rPr>
        <w:t> </w:t>
      </w:r>
      <w:r>
        <w:rPr>
          <w:w w:val="105"/>
        </w:rPr>
        <w:t>selection</w:t>
      </w:r>
      <w:r>
        <w:rPr>
          <w:spacing w:val="-17"/>
          <w:w w:val="105"/>
        </w:rPr>
        <w:t> </w:t>
      </w:r>
      <w:r>
        <w:rPr>
          <w:w w:val="105"/>
        </w:rPr>
        <w:t>in visual search [</w:t>
      </w:r>
      <w:hyperlink w:history="true" w:anchor="_bookmark19">
        <w:r>
          <w:rPr>
            <w:color w:val="007FAC"/>
            <w:w w:val="105"/>
          </w:rPr>
          <w:t>20</w:t>
        </w:r>
      </w:hyperlink>
      <w:r>
        <w:rPr>
          <w:w w:val="105"/>
        </w:rPr>
        <w:t>]. In these two domains, N2pc amplitudes were found to increase with the number of simultaneously present</w:t>
      </w:r>
      <w:r>
        <w:rPr>
          <w:spacing w:val="-11"/>
          <w:w w:val="105"/>
        </w:rPr>
        <w:t> </w:t>
      </w:r>
      <w:r>
        <w:rPr>
          <w:w w:val="105"/>
        </w:rPr>
        <w:t>targets</w:t>
      </w:r>
      <w:r>
        <w:rPr>
          <w:spacing w:val="-10"/>
          <w:w w:val="105"/>
        </w:rPr>
        <w:t> </w:t>
      </w:r>
      <w:r>
        <w:rPr>
          <w:w w:val="105"/>
        </w:rPr>
        <w:t>[</w:t>
      </w:r>
      <w:hyperlink w:history="true" w:anchor="_bookmark20">
        <w:r>
          <w:rPr>
            <w:color w:val="007FAC"/>
            <w:w w:val="105"/>
          </w:rPr>
          <w:t>21,</w:t>
        </w:r>
        <w:r>
          <w:rPr>
            <w:color w:val="007FAC"/>
            <w:spacing w:val="-12"/>
            <w:w w:val="105"/>
          </w:rPr>
          <w:t> </w:t>
        </w:r>
        <w:r>
          <w:rPr>
            <w:color w:val="007FAC"/>
            <w:w w:val="105"/>
          </w:rPr>
          <w:t>22</w:t>
        </w:r>
      </w:hyperlink>
      <w:r>
        <w:rPr>
          <w:w w:val="105"/>
        </w:rPr>
        <w:t>],</w:t>
      </w:r>
      <w:r>
        <w:rPr>
          <w:spacing w:val="-11"/>
          <w:w w:val="105"/>
        </w:rPr>
        <w:t> </w:t>
      </w:r>
      <w:r>
        <w:rPr>
          <w:w w:val="105"/>
        </w:rPr>
        <w:t>and</w:t>
      </w:r>
      <w:r>
        <w:rPr>
          <w:spacing w:val="-11"/>
          <w:w w:val="105"/>
        </w:rPr>
        <w:t> </w:t>
      </w:r>
      <w:r>
        <w:rPr>
          <w:w w:val="105"/>
        </w:rPr>
        <w:t>this</w:t>
      </w:r>
      <w:r>
        <w:rPr>
          <w:spacing w:val="-10"/>
          <w:w w:val="105"/>
        </w:rPr>
        <w:t> </w:t>
      </w:r>
      <w:r>
        <w:rPr>
          <w:w w:val="105"/>
        </w:rPr>
        <w:t>has</w:t>
      </w:r>
      <w:r>
        <w:rPr>
          <w:spacing w:val="-11"/>
          <w:w w:val="105"/>
        </w:rPr>
        <w:t> </w:t>
      </w:r>
      <w:r>
        <w:rPr>
          <w:w w:val="105"/>
        </w:rPr>
        <w:t>been</w:t>
      </w:r>
      <w:r>
        <w:rPr>
          <w:spacing w:val="-12"/>
          <w:w w:val="105"/>
        </w:rPr>
        <w:t> </w:t>
      </w:r>
      <w:r>
        <w:rPr>
          <w:w w:val="105"/>
        </w:rPr>
        <w:t>attributed</w:t>
      </w:r>
      <w:r>
        <w:rPr>
          <w:spacing w:val="-10"/>
          <w:w w:val="105"/>
        </w:rPr>
        <w:t> </w:t>
      </w:r>
      <w:r>
        <w:rPr>
          <w:w w:val="105"/>
        </w:rPr>
        <w:t>to</w:t>
      </w:r>
      <w:r>
        <w:rPr>
          <w:spacing w:val="-11"/>
          <w:w w:val="105"/>
        </w:rPr>
        <w:t> </w:t>
      </w:r>
      <w:r>
        <w:rPr>
          <w:w w:val="105"/>
        </w:rPr>
        <w:t>mech- anisms involved in the individuation of visual objects. The current results provide clear evidence that such N2pc ampli- tude increases reflect multiple foci of spatial attention that can be established independently at different locations and operate in a parallel and additive fashion. This type of multi- focal target selection might be controlled by feature-based attention, which is known to act in a spatially global fashion across the visual field [</w:t>
      </w:r>
      <w:hyperlink w:history="true" w:anchor="_bookmark21">
        <w:r>
          <w:rPr>
            <w:color w:val="007FAC"/>
            <w:w w:val="105"/>
          </w:rPr>
          <w:t>23, 24</w:t>
        </w:r>
      </w:hyperlink>
      <w:r>
        <w:rPr>
          <w:w w:val="105"/>
        </w:rPr>
        <w:t>] and can guide focal attention toward the location of potential target objects [</w:t>
      </w:r>
      <w:hyperlink w:history="true" w:anchor="_bookmark22">
        <w:r>
          <w:rPr>
            <w:color w:val="007FAC"/>
            <w:w w:val="105"/>
          </w:rPr>
          <w:t>25</w:t>
        </w:r>
      </w:hyperlink>
      <w:r>
        <w:rPr>
          <w:w w:val="105"/>
        </w:rPr>
        <w:t>]. Overall, our findings challenge the hypothesis that focal attention</w:t>
      </w:r>
      <w:r>
        <w:rPr>
          <w:spacing w:val="-6"/>
          <w:w w:val="105"/>
        </w:rPr>
        <w:t> </w:t>
      </w:r>
      <w:r>
        <w:rPr>
          <w:w w:val="105"/>
        </w:rPr>
        <w:t>can be allocated to only one object at a time and that the spatial selection</w:t>
      </w:r>
      <w:r>
        <w:rPr>
          <w:spacing w:val="-18"/>
          <w:w w:val="105"/>
        </w:rPr>
        <w:t> </w:t>
      </w:r>
      <w:r>
        <w:rPr>
          <w:w w:val="105"/>
        </w:rPr>
        <w:t>of</w:t>
      </w:r>
      <w:r>
        <w:rPr>
          <w:spacing w:val="-18"/>
          <w:w w:val="105"/>
        </w:rPr>
        <w:t> </w:t>
      </w:r>
      <w:r>
        <w:rPr>
          <w:w w:val="105"/>
        </w:rPr>
        <w:t>visual</w:t>
      </w:r>
      <w:r>
        <w:rPr>
          <w:spacing w:val="-19"/>
          <w:w w:val="105"/>
        </w:rPr>
        <w:t> </w:t>
      </w:r>
      <w:r>
        <w:rPr>
          <w:w w:val="105"/>
        </w:rPr>
        <w:t>target</w:t>
      </w:r>
      <w:r>
        <w:rPr>
          <w:spacing w:val="-19"/>
          <w:w w:val="105"/>
        </w:rPr>
        <w:t> </w:t>
      </w:r>
      <w:r>
        <w:rPr>
          <w:w w:val="105"/>
        </w:rPr>
        <w:t>objects</w:t>
      </w:r>
      <w:r>
        <w:rPr>
          <w:spacing w:val="-18"/>
          <w:w w:val="105"/>
        </w:rPr>
        <w:t> </w:t>
      </w:r>
      <w:r>
        <w:rPr>
          <w:w w:val="105"/>
        </w:rPr>
        <w:t>generally</w:t>
      </w:r>
      <w:r>
        <w:rPr>
          <w:spacing w:val="-18"/>
          <w:w w:val="105"/>
        </w:rPr>
        <w:t> </w:t>
      </w:r>
      <w:r>
        <w:rPr>
          <w:w w:val="105"/>
        </w:rPr>
        <w:t>operates</w:t>
      </w:r>
      <w:r>
        <w:rPr>
          <w:spacing w:val="-18"/>
          <w:w w:val="105"/>
        </w:rPr>
        <w:t> </w:t>
      </w:r>
      <w:r>
        <w:rPr>
          <w:w w:val="105"/>
        </w:rPr>
        <w:t>in</w:t>
      </w:r>
      <w:r>
        <w:rPr>
          <w:spacing w:val="-19"/>
          <w:w w:val="105"/>
        </w:rPr>
        <w:t> </w:t>
      </w:r>
      <w:r>
        <w:rPr>
          <w:w w:val="105"/>
        </w:rPr>
        <w:t>a</w:t>
      </w:r>
      <w:r>
        <w:rPr>
          <w:spacing w:val="-19"/>
          <w:w w:val="105"/>
        </w:rPr>
        <w:t> </w:t>
      </w:r>
      <w:r>
        <w:rPr>
          <w:w w:val="105"/>
        </w:rPr>
        <w:t>strictly serial fashion. What we have demonstrated is the existence of a fast and flexible mechanism of directing attention inde- pendently and in parallel to different target objects. Such a mechanism has obvious adaptive value for the guidance of attentional selectivity in complex and rapidly changing real- world visual</w:t>
      </w:r>
      <w:r>
        <w:rPr>
          <w:spacing w:val="-18"/>
          <w:w w:val="105"/>
        </w:rPr>
        <w:t> </w:t>
      </w:r>
      <w:r>
        <w:rPr>
          <w:w w:val="105"/>
        </w:rPr>
        <w:t>environments.</w:t>
      </w:r>
    </w:p>
    <w:p>
      <w:pPr>
        <w:pStyle w:val="BodyText"/>
        <w:rPr>
          <w:sz w:val="16"/>
        </w:rPr>
      </w:pPr>
    </w:p>
    <w:p>
      <w:pPr>
        <w:spacing w:before="114"/>
        <w:ind w:left="108" w:right="0" w:firstLine="0"/>
        <w:jc w:val="both"/>
        <w:rPr>
          <w:sz w:val="14"/>
        </w:rPr>
      </w:pPr>
      <w:r>
        <w:rPr>
          <w:w w:val="105"/>
          <w:sz w:val="14"/>
        </w:rPr>
        <w:t>Experimental Procedures</w:t>
      </w:r>
    </w:p>
    <w:p>
      <w:pPr>
        <w:pStyle w:val="BodyText"/>
        <w:spacing w:before="1"/>
      </w:pPr>
    </w:p>
    <w:p>
      <w:pPr>
        <w:spacing w:line="266" w:lineRule="auto" w:before="1"/>
        <w:ind w:left="108" w:right="0" w:firstLine="0"/>
        <w:jc w:val="both"/>
        <w:rPr>
          <w:sz w:val="14"/>
        </w:rPr>
      </w:pPr>
      <w:r>
        <w:rPr>
          <w:w w:val="105"/>
          <w:sz w:val="14"/>
        </w:rPr>
        <w:t>Stimuli</w:t>
      </w:r>
      <w:r>
        <w:rPr>
          <w:spacing w:val="-20"/>
          <w:w w:val="105"/>
          <w:sz w:val="14"/>
        </w:rPr>
        <w:t> </w:t>
      </w:r>
      <w:r>
        <w:rPr>
          <w:w w:val="105"/>
          <w:sz w:val="14"/>
        </w:rPr>
        <w:t>were</w:t>
      </w:r>
      <w:r>
        <w:rPr>
          <w:spacing w:val="-21"/>
          <w:w w:val="105"/>
          <w:sz w:val="14"/>
        </w:rPr>
        <w:t> </w:t>
      </w:r>
      <w:r>
        <w:rPr>
          <w:w w:val="105"/>
          <w:sz w:val="14"/>
        </w:rPr>
        <w:t>uppercase</w:t>
      </w:r>
      <w:r>
        <w:rPr>
          <w:spacing w:val="-20"/>
          <w:w w:val="105"/>
          <w:sz w:val="14"/>
        </w:rPr>
        <w:t> </w:t>
      </w:r>
      <w:r>
        <w:rPr>
          <w:w w:val="105"/>
          <w:sz w:val="14"/>
        </w:rPr>
        <w:t>letters</w:t>
      </w:r>
      <w:r>
        <w:rPr>
          <w:spacing w:val="-21"/>
          <w:w w:val="105"/>
          <w:sz w:val="14"/>
        </w:rPr>
        <w:t> </w:t>
      </w:r>
      <w:r>
        <w:rPr>
          <w:w w:val="105"/>
          <w:sz w:val="14"/>
        </w:rPr>
        <w:t>(B,</w:t>
      </w:r>
      <w:r>
        <w:rPr>
          <w:spacing w:val="-20"/>
          <w:w w:val="105"/>
          <w:sz w:val="14"/>
        </w:rPr>
        <w:t> </w:t>
      </w:r>
      <w:r>
        <w:rPr>
          <w:w w:val="105"/>
          <w:sz w:val="14"/>
        </w:rPr>
        <w:t>H,</w:t>
      </w:r>
      <w:r>
        <w:rPr>
          <w:spacing w:val="-21"/>
          <w:w w:val="105"/>
          <w:sz w:val="14"/>
        </w:rPr>
        <w:t> </w:t>
      </w:r>
      <w:r>
        <w:rPr>
          <w:w w:val="105"/>
          <w:sz w:val="14"/>
        </w:rPr>
        <w:t>S,</w:t>
      </w:r>
      <w:r>
        <w:rPr>
          <w:spacing w:val="-21"/>
          <w:w w:val="105"/>
          <w:sz w:val="14"/>
        </w:rPr>
        <w:t> </w:t>
      </w:r>
      <w:r>
        <w:rPr>
          <w:w w:val="105"/>
          <w:sz w:val="14"/>
        </w:rPr>
        <w:t>or</w:t>
      </w:r>
      <w:r>
        <w:rPr>
          <w:spacing w:val="-21"/>
          <w:w w:val="105"/>
          <w:sz w:val="14"/>
        </w:rPr>
        <w:t> </w:t>
      </w:r>
      <w:r>
        <w:rPr>
          <w:w w:val="105"/>
          <w:sz w:val="14"/>
        </w:rPr>
        <w:t>T)</w:t>
      </w:r>
      <w:r>
        <w:rPr>
          <w:spacing w:val="-21"/>
          <w:w w:val="105"/>
          <w:sz w:val="14"/>
        </w:rPr>
        <w:t> </w:t>
      </w:r>
      <w:r>
        <w:rPr>
          <w:w w:val="105"/>
          <w:sz w:val="14"/>
        </w:rPr>
        <w:t>and</w:t>
      </w:r>
      <w:r>
        <w:rPr>
          <w:spacing w:val="-21"/>
          <w:w w:val="105"/>
          <w:sz w:val="14"/>
        </w:rPr>
        <w:t> </w:t>
      </w:r>
      <w:r>
        <w:rPr>
          <w:w w:val="105"/>
          <w:sz w:val="14"/>
        </w:rPr>
        <w:t>digits</w:t>
      </w:r>
      <w:r>
        <w:rPr>
          <w:spacing w:val="-19"/>
          <w:w w:val="105"/>
          <w:sz w:val="14"/>
        </w:rPr>
        <w:t> </w:t>
      </w:r>
      <w:r>
        <w:rPr>
          <w:w w:val="105"/>
          <w:sz w:val="14"/>
        </w:rPr>
        <w:t>(1,</w:t>
      </w:r>
      <w:r>
        <w:rPr>
          <w:spacing w:val="-21"/>
          <w:w w:val="105"/>
          <w:sz w:val="14"/>
        </w:rPr>
        <w:t> </w:t>
      </w:r>
      <w:r>
        <w:rPr>
          <w:w w:val="105"/>
          <w:sz w:val="14"/>
        </w:rPr>
        <w:t>2,</w:t>
      </w:r>
      <w:r>
        <w:rPr>
          <w:spacing w:val="-21"/>
          <w:w w:val="105"/>
          <w:sz w:val="14"/>
        </w:rPr>
        <w:t> </w:t>
      </w:r>
      <w:r>
        <w:rPr>
          <w:w w:val="105"/>
          <w:sz w:val="14"/>
        </w:rPr>
        <w:t>3,</w:t>
      </w:r>
      <w:r>
        <w:rPr>
          <w:spacing w:val="-21"/>
          <w:w w:val="105"/>
          <w:sz w:val="14"/>
        </w:rPr>
        <w:t> </w:t>
      </w:r>
      <w:r>
        <w:rPr>
          <w:w w:val="105"/>
          <w:sz w:val="14"/>
        </w:rPr>
        <w:t>or</w:t>
      </w:r>
      <w:r>
        <w:rPr>
          <w:spacing w:val="-21"/>
          <w:w w:val="105"/>
          <w:sz w:val="14"/>
        </w:rPr>
        <w:t> </w:t>
      </w:r>
      <w:r>
        <w:rPr>
          <w:w w:val="105"/>
          <w:sz w:val="14"/>
        </w:rPr>
        <w:t>4)</w:t>
      </w:r>
      <w:r>
        <w:rPr>
          <w:spacing w:val="-21"/>
          <w:w w:val="105"/>
          <w:sz w:val="14"/>
        </w:rPr>
        <w:t> </w:t>
      </w:r>
      <w:r>
        <w:rPr>
          <w:w w:val="105"/>
          <w:sz w:val="14"/>
        </w:rPr>
        <w:t>that</w:t>
      </w:r>
      <w:r>
        <w:rPr>
          <w:spacing w:val="-20"/>
          <w:w w:val="105"/>
          <w:sz w:val="14"/>
        </w:rPr>
        <w:t> </w:t>
      </w:r>
      <w:r>
        <w:rPr>
          <w:w w:val="105"/>
          <w:sz w:val="14"/>
        </w:rPr>
        <w:t>were red</w:t>
      </w:r>
      <w:r>
        <w:rPr>
          <w:spacing w:val="-20"/>
          <w:w w:val="105"/>
          <w:sz w:val="14"/>
        </w:rPr>
        <w:t> </w:t>
      </w:r>
      <w:r>
        <w:rPr>
          <w:w w:val="105"/>
          <w:sz w:val="14"/>
        </w:rPr>
        <w:t>(CIE</w:t>
      </w:r>
      <w:r>
        <w:rPr>
          <w:spacing w:val="-20"/>
          <w:w w:val="105"/>
          <w:sz w:val="14"/>
        </w:rPr>
        <w:t> </w:t>
      </w:r>
      <w:r>
        <w:rPr>
          <w:w w:val="105"/>
          <w:sz w:val="14"/>
        </w:rPr>
        <w:t>color</w:t>
      </w:r>
      <w:r>
        <w:rPr>
          <w:spacing w:val="-21"/>
          <w:w w:val="105"/>
          <w:sz w:val="14"/>
        </w:rPr>
        <w:t> </w:t>
      </w:r>
      <w:r>
        <w:rPr>
          <w:w w:val="105"/>
          <w:sz w:val="14"/>
        </w:rPr>
        <w:t>coordinates</w:t>
      </w:r>
      <w:r>
        <w:rPr>
          <w:spacing w:val="-20"/>
          <w:w w:val="105"/>
          <w:sz w:val="14"/>
        </w:rPr>
        <w:t> </w:t>
      </w:r>
      <w:r>
        <w:rPr>
          <w:w w:val="105"/>
          <w:sz w:val="14"/>
        </w:rPr>
        <w:t>0.637/0.329),</w:t>
      </w:r>
      <w:r>
        <w:rPr>
          <w:spacing w:val="-20"/>
          <w:w w:val="105"/>
          <w:sz w:val="14"/>
        </w:rPr>
        <w:t> </w:t>
      </w:r>
      <w:r>
        <w:rPr>
          <w:w w:val="105"/>
          <w:sz w:val="14"/>
        </w:rPr>
        <w:t>yellow</w:t>
      </w:r>
      <w:r>
        <w:rPr>
          <w:spacing w:val="-20"/>
          <w:w w:val="105"/>
          <w:sz w:val="14"/>
        </w:rPr>
        <w:t> </w:t>
      </w:r>
      <w:r>
        <w:rPr>
          <w:w w:val="105"/>
          <w:sz w:val="14"/>
        </w:rPr>
        <w:t>(0.423/0.461),</w:t>
      </w:r>
      <w:r>
        <w:rPr>
          <w:spacing w:val="-20"/>
          <w:w w:val="105"/>
          <w:sz w:val="14"/>
        </w:rPr>
        <w:t> </w:t>
      </w:r>
      <w:r>
        <w:rPr>
          <w:w w:val="105"/>
          <w:sz w:val="14"/>
        </w:rPr>
        <w:t>green</w:t>
      </w:r>
      <w:r>
        <w:rPr>
          <w:spacing w:val="-20"/>
          <w:w w:val="105"/>
          <w:sz w:val="14"/>
        </w:rPr>
        <w:t> </w:t>
      </w:r>
      <w:r>
        <w:rPr>
          <w:w w:val="105"/>
          <w:sz w:val="14"/>
        </w:rPr>
        <w:t>(0.264/ 0.556), or blue (0.179/0.168) and subtended a visual angle of 0.9</w:t>
      </w:r>
      <w:r>
        <w:rPr>
          <w:rFonts w:ascii="Gill Sans MT"/>
          <w:w w:val="105"/>
          <w:position w:val="5"/>
          <w:sz w:val="9"/>
        </w:rPr>
        <w:t>0 </w:t>
      </w:r>
      <w:r>
        <w:rPr>
          <w:w w:val="120"/>
          <w:sz w:val="14"/>
        </w:rPr>
        <w:t>3 </w:t>
      </w:r>
      <w:r>
        <w:rPr>
          <w:w w:val="105"/>
          <w:sz w:val="14"/>
        </w:rPr>
        <w:t>0.9</w:t>
      </w:r>
      <w:r>
        <w:rPr>
          <w:rFonts w:ascii="Gill Sans MT"/>
          <w:w w:val="105"/>
          <w:position w:val="5"/>
          <w:sz w:val="9"/>
        </w:rPr>
        <w:t>0 </w:t>
      </w:r>
      <w:r>
        <w:rPr>
          <w:w w:val="105"/>
          <w:sz w:val="14"/>
        </w:rPr>
        <w:t>. All stimuli were equiluminant (7.5 cd/m</w:t>
      </w:r>
      <w:r>
        <w:rPr>
          <w:w w:val="105"/>
          <w:position w:val="6"/>
          <w:sz w:val="9"/>
        </w:rPr>
        <w:t>2</w:t>
      </w:r>
      <w:r>
        <w:rPr>
          <w:w w:val="105"/>
          <w:sz w:val="14"/>
        </w:rPr>
        <w:t>) and were presented at an</w:t>
      </w:r>
      <w:r>
        <w:rPr>
          <w:spacing w:val="-26"/>
          <w:w w:val="105"/>
          <w:sz w:val="14"/>
        </w:rPr>
        <w:t> </w:t>
      </w:r>
      <w:r>
        <w:rPr>
          <w:w w:val="105"/>
          <w:sz w:val="14"/>
        </w:rPr>
        <w:t>eccen- tricity of 2.4</w:t>
      </w:r>
      <w:r>
        <w:rPr>
          <w:rFonts w:ascii="Gill Sans MT"/>
          <w:w w:val="105"/>
          <w:position w:val="5"/>
          <w:sz w:val="9"/>
        </w:rPr>
        <w:t>0 </w:t>
      </w:r>
      <w:r>
        <w:rPr>
          <w:w w:val="105"/>
          <w:sz w:val="14"/>
        </w:rPr>
        <w:t>from central fixation against a black background. Each trial contained two successive stimulus displays that were both presented for 20 ms. Both displays contained one target-color object and one object in a</w:t>
      </w:r>
      <w:r>
        <w:rPr>
          <w:spacing w:val="-21"/>
          <w:w w:val="105"/>
          <w:sz w:val="14"/>
        </w:rPr>
        <w:t> </w:t>
      </w:r>
      <w:r>
        <w:rPr>
          <w:w w:val="105"/>
          <w:sz w:val="14"/>
        </w:rPr>
        <w:t>randomly</w:t>
      </w:r>
      <w:r>
        <w:rPr>
          <w:spacing w:val="-20"/>
          <w:w w:val="105"/>
          <w:sz w:val="14"/>
        </w:rPr>
        <w:t> </w:t>
      </w:r>
      <w:r>
        <w:rPr>
          <w:w w:val="105"/>
          <w:sz w:val="14"/>
        </w:rPr>
        <w:t>selected</w:t>
      </w:r>
      <w:r>
        <w:rPr>
          <w:spacing w:val="-21"/>
          <w:w w:val="105"/>
          <w:sz w:val="14"/>
        </w:rPr>
        <w:t> </w:t>
      </w:r>
      <w:r>
        <w:rPr>
          <w:w w:val="105"/>
          <w:sz w:val="14"/>
        </w:rPr>
        <w:t>nontarget</w:t>
      </w:r>
      <w:r>
        <w:rPr>
          <w:spacing w:val="-20"/>
          <w:w w:val="105"/>
          <w:sz w:val="14"/>
        </w:rPr>
        <w:t> </w:t>
      </w:r>
      <w:r>
        <w:rPr>
          <w:w w:val="105"/>
          <w:sz w:val="14"/>
        </w:rPr>
        <w:t>color</w:t>
      </w:r>
      <w:r>
        <w:rPr>
          <w:spacing w:val="-21"/>
          <w:w w:val="105"/>
          <w:sz w:val="14"/>
        </w:rPr>
        <w:t> </w:t>
      </w:r>
      <w:r>
        <w:rPr>
          <w:w w:val="105"/>
          <w:sz w:val="14"/>
        </w:rPr>
        <w:t>(as</w:t>
      </w:r>
      <w:r>
        <w:rPr>
          <w:spacing w:val="-21"/>
          <w:w w:val="105"/>
          <w:sz w:val="14"/>
        </w:rPr>
        <w:t> </w:t>
      </w:r>
      <w:r>
        <w:rPr>
          <w:w w:val="105"/>
          <w:sz w:val="14"/>
        </w:rPr>
        <w:t>shown</w:t>
      </w:r>
      <w:r>
        <w:rPr>
          <w:spacing w:val="-20"/>
          <w:w w:val="105"/>
          <w:sz w:val="14"/>
        </w:rPr>
        <w:t> </w:t>
      </w:r>
      <w:r>
        <w:rPr>
          <w:w w:val="105"/>
          <w:sz w:val="14"/>
        </w:rPr>
        <w:t>in</w:t>
      </w:r>
      <w:r>
        <w:rPr>
          <w:spacing w:val="-21"/>
          <w:w w:val="105"/>
          <w:sz w:val="14"/>
        </w:rPr>
        <w:t> </w:t>
      </w:r>
      <w:hyperlink w:history="true" w:anchor="_bookmark2">
        <w:r>
          <w:rPr>
            <w:color w:val="007FAC"/>
            <w:w w:val="105"/>
            <w:sz w:val="14"/>
          </w:rPr>
          <w:t>Figures</w:t>
        </w:r>
        <w:r>
          <w:rPr>
            <w:color w:val="007FAC"/>
            <w:spacing w:val="-20"/>
            <w:w w:val="105"/>
            <w:sz w:val="14"/>
          </w:rPr>
          <w:t> </w:t>
        </w:r>
        <w:r>
          <w:rPr>
            <w:color w:val="007FAC"/>
            <w:w w:val="105"/>
            <w:sz w:val="14"/>
          </w:rPr>
          <w:t>1</w:t>
        </w:r>
      </w:hyperlink>
      <w:r>
        <w:rPr>
          <w:w w:val="105"/>
          <w:sz w:val="14"/>
        </w:rPr>
        <w:t>A</w:t>
      </w:r>
      <w:r>
        <w:rPr>
          <w:spacing w:val="-21"/>
          <w:w w:val="105"/>
          <w:sz w:val="14"/>
        </w:rPr>
        <w:t> </w:t>
      </w:r>
      <w:r>
        <w:rPr>
          <w:w w:val="105"/>
          <w:sz w:val="14"/>
        </w:rPr>
        <w:t>and</w:t>
      </w:r>
      <w:r>
        <w:rPr>
          <w:spacing w:val="-21"/>
          <w:w w:val="105"/>
          <w:sz w:val="14"/>
        </w:rPr>
        <w:t> </w:t>
      </w:r>
      <w:hyperlink w:history="true" w:anchor="_bookmark3">
        <w:r>
          <w:rPr>
            <w:color w:val="007FAC"/>
            <w:w w:val="105"/>
            <w:sz w:val="14"/>
          </w:rPr>
          <w:t>2</w:t>
        </w:r>
      </w:hyperlink>
      <w:r>
        <w:rPr>
          <w:w w:val="105"/>
          <w:sz w:val="14"/>
        </w:rPr>
        <w:t>A).</w:t>
      </w:r>
      <w:r>
        <w:rPr>
          <w:spacing w:val="-21"/>
          <w:w w:val="105"/>
          <w:sz w:val="14"/>
        </w:rPr>
        <w:t> </w:t>
      </w:r>
      <w:r>
        <w:rPr>
          <w:w w:val="105"/>
          <w:sz w:val="14"/>
        </w:rPr>
        <w:t>Target color</w:t>
      </w:r>
      <w:r>
        <w:rPr>
          <w:spacing w:val="-12"/>
          <w:w w:val="105"/>
          <w:sz w:val="14"/>
        </w:rPr>
        <w:t> </w:t>
      </w:r>
      <w:r>
        <w:rPr>
          <w:w w:val="105"/>
          <w:sz w:val="14"/>
        </w:rPr>
        <w:t>(red,</w:t>
      </w:r>
      <w:r>
        <w:rPr>
          <w:spacing w:val="-13"/>
          <w:w w:val="105"/>
          <w:sz w:val="14"/>
        </w:rPr>
        <w:t> </w:t>
      </w:r>
      <w:r>
        <w:rPr>
          <w:w w:val="105"/>
          <w:sz w:val="14"/>
        </w:rPr>
        <w:t>yellow,</w:t>
      </w:r>
      <w:r>
        <w:rPr>
          <w:spacing w:val="-13"/>
          <w:w w:val="105"/>
          <w:sz w:val="14"/>
        </w:rPr>
        <w:t> </w:t>
      </w:r>
      <w:r>
        <w:rPr>
          <w:w w:val="105"/>
          <w:sz w:val="14"/>
        </w:rPr>
        <w:t>green,</w:t>
      </w:r>
      <w:r>
        <w:rPr>
          <w:spacing w:val="-13"/>
          <w:w w:val="105"/>
          <w:sz w:val="14"/>
        </w:rPr>
        <w:t> </w:t>
      </w:r>
      <w:r>
        <w:rPr>
          <w:w w:val="105"/>
          <w:sz w:val="14"/>
        </w:rPr>
        <w:t>or</w:t>
      </w:r>
      <w:r>
        <w:rPr>
          <w:spacing w:val="-12"/>
          <w:w w:val="105"/>
          <w:sz w:val="14"/>
        </w:rPr>
        <w:t> </w:t>
      </w:r>
      <w:r>
        <w:rPr>
          <w:w w:val="105"/>
          <w:sz w:val="14"/>
        </w:rPr>
        <w:t>blue)</w:t>
      </w:r>
      <w:r>
        <w:rPr>
          <w:spacing w:val="-12"/>
          <w:w w:val="105"/>
          <w:sz w:val="14"/>
        </w:rPr>
        <w:t> </w:t>
      </w:r>
      <w:r>
        <w:rPr>
          <w:w w:val="105"/>
          <w:sz w:val="14"/>
        </w:rPr>
        <w:t>was</w:t>
      </w:r>
      <w:r>
        <w:rPr>
          <w:spacing w:val="-14"/>
          <w:w w:val="105"/>
          <w:sz w:val="14"/>
        </w:rPr>
        <w:t> </w:t>
      </w:r>
      <w:r>
        <w:rPr>
          <w:w w:val="105"/>
          <w:sz w:val="14"/>
        </w:rPr>
        <w:t>counterbalanced</w:t>
      </w:r>
      <w:r>
        <w:rPr>
          <w:spacing w:val="-12"/>
          <w:w w:val="105"/>
          <w:sz w:val="14"/>
        </w:rPr>
        <w:t> </w:t>
      </w:r>
      <w:r>
        <w:rPr>
          <w:w w:val="105"/>
          <w:sz w:val="14"/>
        </w:rPr>
        <w:t>across</w:t>
      </w:r>
      <w:r>
        <w:rPr>
          <w:spacing w:val="-12"/>
          <w:w w:val="105"/>
          <w:sz w:val="14"/>
        </w:rPr>
        <w:t> </w:t>
      </w:r>
      <w:r>
        <w:rPr>
          <w:w w:val="105"/>
          <w:sz w:val="14"/>
        </w:rPr>
        <w:t>participants. The</w:t>
      </w:r>
      <w:r>
        <w:rPr>
          <w:spacing w:val="-23"/>
          <w:w w:val="105"/>
          <w:sz w:val="14"/>
        </w:rPr>
        <w:t> </w:t>
      </w:r>
      <w:r>
        <w:rPr>
          <w:w w:val="105"/>
          <w:sz w:val="14"/>
        </w:rPr>
        <w:t>stimulus</w:t>
      </w:r>
      <w:r>
        <w:rPr>
          <w:spacing w:val="-22"/>
          <w:w w:val="105"/>
          <w:sz w:val="14"/>
        </w:rPr>
        <w:t> </w:t>
      </w:r>
      <w:r>
        <w:rPr>
          <w:w w:val="105"/>
          <w:sz w:val="14"/>
        </w:rPr>
        <w:t>onset</w:t>
      </w:r>
      <w:r>
        <w:rPr>
          <w:spacing w:val="-23"/>
          <w:w w:val="105"/>
          <w:sz w:val="14"/>
        </w:rPr>
        <w:t> </w:t>
      </w:r>
      <w:r>
        <w:rPr>
          <w:w w:val="105"/>
          <w:sz w:val="14"/>
        </w:rPr>
        <w:t>asynchrony</w:t>
      </w:r>
      <w:r>
        <w:rPr>
          <w:spacing w:val="-23"/>
          <w:w w:val="105"/>
          <w:sz w:val="14"/>
        </w:rPr>
        <w:t> </w:t>
      </w:r>
      <w:r>
        <w:rPr>
          <w:w w:val="105"/>
          <w:sz w:val="14"/>
        </w:rPr>
        <w:t>(SOA)</w:t>
      </w:r>
      <w:r>
        <w:rPr>
          <w:spacing w:val="-23"/>
          <w:w w:val="105"/>
          <w:sz w:val="14"/>
        </w:rPr>
        <w:t> </w:t>
      </w:r>
      <w:r>
        <w:rPr>
          <w:w w:val="105"/>
          <w:sz w:val="14"/>
        </w:rPr>
        <w:t>between</w:t>
      </w:r>
      <w:r>
        <w:rPr>
          <w:spacing w:val="-23"/>
          <w:w w:val="105"/>
          <w:sz w:val="14"/>
        </w:rPr>
        <w:t> </w:t>
      </w:r>
      <w:r>
        <w:rPr>
          <w:w w:val="105"/>
          <w:sz w:val="14"/>
        </w:rPr>
        <w:t>the</w:t>
      </w:r>
      <w:r>
        <w:rPr>
          <w:spacing w:val="-23"/>
          <w:w w:val="105"/>
          <w:sz w:val="14"/>
        </w:rPr>
        <w:t> </w:t>
      </w:r>
      <w:r>
        <w:rPr>
          <w:w w:val="105"/>
          <w:sz w:val="14"/>
        </w:rPr>
        <w:t>two</w:t>
      </w:r>
      <w:r>
        <w:rPr>
          <w:spacing w:val="-23"/>
          <w:w w:val="105"/>
          <w:sz w:val="14"/>
        </w:rPr>
        <w:t> </w:t>
      </w:r>
      <w:r>
        <w:rPr>
          <w:w w:val="105"/>
          <w:sz w:val="14"/>
        </w:rPr>
        <w:t>displays</w:t>
      </w:r>
      <w:r>
        <w:rPr>
          <w:spacing w:val="-23"/>
          <w:w w:val="105"/>
          <w:sz w:val="14"/>
        </w:rPr>
        <w:t> </w:t>
      </w:r>
      <w:r>
        <w:rPr>
          <w:w w:val="105"/>
          <w:sz w:val="14"/>
        </w:rPr>
        <w:t>(100,</w:t>
      </w:r>
      <w:r>
        <w:rPr>
          <w:spacing w:val="-23"/>
          <w:w w:val="105"/>
          <w:sz w:val="14"/>
        </w:rPr>
        <w:t> </w:t>
      </w:r>
      <w:r>
        <w:rPr>
          <w:w w:val="105"/>
          <w:sz w:val="14"/>
        </w:rPr>
        <w:t>50,</w:t>
      </w:r>
      <w:r>
        <w:rPr>
          <w:spacing w:val="-23"/>
          <w:w w:val="105"/>
          <w:sz w:val="14"/>
        </w:rPr>
        <w:t> </w:t>
      </w:r>
      <w:r>
        <w:rPr>
          <w:w w:val="105"/>
          <w:sz w:val="14"/>
        </w:rPr>
        <w:t>20, or 10 ms) remained constant within each block of trials and was varied between blocks. In experiment 1, all displays contained one stimulus to the</w:t>
      </w:r>
      <w:r>
        <w:rPr>
          <w:spacing w:val="-9"/>
          <w:w w:val="105"/>
          <w:sz w:val="14"/>
        </w:rPr>
        <w:t> </w:t>
      </w:r>
      <w:r>
        <w:rPr>
          <w:w w:val="105"/>
          <w:sz w:val="14"/>
        </w:rPr>
        <w:t>left</w:t>
      </w:r>
      <w:r>
        <w:rPr>
          <w:spacing w:val="-9"/>
          <w:w w:val="105"/>
          <w:sz w:val="14"/>
        </w:rPr>
        <w:t> </w:t>
      </w:r>
      <w:r>
        <w:rPr>
          <w:w w:val="105"/>
          <w:sz w:val="14"/>
        </w:rPr>
        <w:t>and</w:t>
      </w:r>
      <w:r>
        <w:rPr>
          <w:spacing w:val="-8"/>
          <w:w w:val="105"/>
          <w:sz w:val="14"/>
        </w:rPr>
        <w:t> </w:t>
      </w:r>
      <w:r>
        <w:rPr>
          <w:w w:val="105"/>
          <w:sz w:val="14"/>
        </w:rPr>
        <w:t>one</w:t>
      </w:r>
      <w:r>
        <w:rPr>
          <w:spacing w:val="-10"/>
          <w:w w:val="105"/>
          <w:sz w:val="14"/>
        </w:rPr>
        <w:t> </w:t>
      </w:r>
      <w:r>
        <w:rPr>
          <w:w w:val="105"/>
          <w:sz w:val="14"/>
        </w:rPr>
        <w:t>to</w:t>
      </w:r>
      <w:r>
        <w:rPr>
          <w:spacing w:val="-8"/>
          <w:w w:val="105"/>
          <w:sz w:val="14"/>
        </w:rPr>
        <w:t> </w:t>
      </w:r>
      <w:r>
        <w:rPr>
          <w:w w:val="105"/>
          <w:sz w:val="14"/>
        </w:rPr>
        <w:t>the</w:t>
      </w:r>
      <w:r>
        <w:rPr>
          <w:spacing w:val="-10"/>
          <w:w w:val="105"/>
          <w:sz w:val="14"/>
        </w:rPr>
        <w:t> </w:t>
      </w:r>
      <w:r>
        <w:rPr>
          <w:w w:val="105"/>
          <w:sz w:val="14"/>
        </w:rPr>
        <w:t>right</w:t>
      </w:r>
      <w:r>
        <w:rPr>
          <w:spacing w:val="-9"/>
          <w:w w:val="105"/>
          <w:sz w:val="14"/>
        </w:rPr>
        <w:t> </w:t>
      </w:r>
      <w:r>
        <w:rPr>
          <w:w w:val="105"/>
          <w:sz w:val="14"/>
        </w:rPr>
        <w:t>of</w:t>
      </w:r>
      <w:r>
        <w:rPr>
          <w:spacing w:val="-9"/>
          <w:w w:val="105"/>
          <w:sz w:val="14"/>
        </w:rPr>
        <w:t> </w:t>
      </w:r>
      <w:r>
        <w:rPr>
          <w:w w:val="105"/>
          <w:sz w:val="14"/>
        </w:rPr>
        <w:t>fixation.</w:t>
      </w:r>
      <w:r>
        <w:rPr>
          <w:spacing w:val="-9"/>
          <w:w w:val="105"/>
          <w:sz w:val="14"/>
        </w:rPr>
        <w:t> </w:t>
      </w:r>
      <w:r>
        <w:rPr>
          <w:w w:val="105"/>
          <w:sz w:val="14"/>
        </w:rPr>
        <w:t>The</w:t>
      </w:r>
      <w:r>
        <w:rPr>
          <w:spacing w:val="-9"/>
          <w:w w:val="105"/>
          <w:sz w:val="14"/>
        </w:rPr>
        <w:t> </w:t>
      </w:r>
      <w:r>
        <w:rPr>
          <w:w w:val="105"/>
          <w:sz w:val="14"/>
        </w:rPr>
        <w:t>first</w:t>
      </w:r>
      <w:r>
        <w:rPr>
          <w:spacing w:val="-9"/>
          <w:w w:val="105"/>
          <w:sz w:val="14"/>
        </w:rPr>
        <w:t> </w:t>
      </w:r>
      <w:r>
        <w:rPr>
          <w:w w:val="105"/>
          <w:sz w:val="14"/>
        </w:rPr>
        <w:t>stimulus</w:t>
      </w:r>
      <w:r>
        <w:rPr>
          <w:spacing w:val="-9"/>
          <w:w w:val="105"/>
          <w:sz w:val="14"/>
        </w:rPr>
        <w:t> </w:t>
      </w:r>
      <w:r>
        <w:rPr>
          <w:w w:val="105"/>
          <w:sz w:val="14"/>
        </w:rPr>
        <w:t>pair</w:t>
      </w:r>
      <w:r>
        <w:rPr>
          <w:spacing w:val="-10"/>
          <w:w w:val="105"/>
          <w:sz w:val="14"/>
        </w:rPr>
        <w:t> </w:t>
      </w:r>
      <w:r>
        <w:rPr>
          <w:w w:val="105"/>
          <w:sz w:val="14"/>
        </w:rPr>
        <w:t>was</w:t>
      </w:r>
      <w:r>
        <w:rPr>
          <w:spacing w:val="-8"/>
          <w:w w:val="105"/>
          <w:sz w:val="14"/>
        </w:rPr>
        <w:t> </w:t>
      </w:r>
      <w:r>
        <w:rPr>
          <w:w w:val="105"/>
          <w:sz w:val="14"/>
        </w:rPr>
        <w:t>presented in</w:t>
      </w:r>
      <w:r>
        <w:rPr>
          <w:spacing w:val="-7"/>
          <w:w w:val="105"/>
          <w:sz w:val="14"/>
        </w:rPr>
        <w:t> </w:t>
      </w:r>
      <w:r>
        <w:rPr>
          <w:w w:val="105"/>
          <w:sz w:val="14"/>
        </w:rPr>
        <w:t>the</w:t>
      </w:r>
      <w:r>
        <w:rPr>
          <w:spacing w:val="-6"/>
          <w:w w:val="105"/>
          <w:sz w:val="14"/>
        </w:rPr>
        <w:t> </w:t>
      </w:r>
      <w:r>
        <w:rPr>
          <w:w w:val="105"/>
          <w:sz w:val="14"/>
        </w:rPr>
        <w:t>upper</w:t>
      </w:r>
      <w:r>
        <w:rPr>
          <w:spacing w:val="-6"/>
          <w:w w:val="105"/>
          <w:sz w:val="14"/>
        </w:rPr>
        <w:t> </w:t>
      </w:r>
      <w:r>
        <w:rPr>
          <w:w w:val="105"/>
          <w:sz w:val="14"/>
        </w:rPr>
        <w:t>visual</w:t>
      </w:r>
      <w:r>
        <w:rPr>
          <w:spacing w:val="-8"/>
          <w:w w:val="105"/>
          <w:sz w:val="14"/>
        </w:rPr>
        <w:t> </w:t>
      </w:r>
      <w:r>
        <w:rPr>
          <w:w w:val="105"/>
          <w:sz w:val="14"/>
        </w:rPr>
        <w:t>field</w:t>
      </w:r>
      <w:r>
        <w:rPr>
          <w:spacing w:val="-6"/>
          <w:w w:val="105"/>
          <w:sz w:val="14"/>
        </w:rPr>
        <w:t> </w:t>
      </w:r>
      <w:r>
        <w:rPr>
          <w:w w:val="105"/>
          <w:sz w:val="14"/>
        </w:rPr>
        <w:t>and</w:t>
      </w:r>
      <w:r>
        <w:rPr>
          <w:spacing w:val="-7"/>
          <w:w w:val="105"/>
          <w:sz w:val="14"/>
        </w:rPr>
        <w:t> </w:t>
      </w:r>
      <w:r>
        <w:rPr>
          <w:w w:val="105"/>
          <w:sz w:val="14"/>
        </w:rPr>
        <w:t>the</w:t>
      </w:r>
      <w:r>
        <w:rPr>
          <w:spacing w:val="-6"/>
          <w:w w:val="105"/>
          <w:sz w:val="14"/>
        </w:rPr>
        <w:t> </w:t>
      </w:r>
      <w:r>
        <w:rPr>
          <w:w w:val="105"/>
          <w:sz w:val="14"/>
        </w:rPr>
        <w:t>second</w:t>
      </w:r>
      <w:r>
        <w:rPr>
          <w:spacing w:val="-6"/>
          <w:w w:val="105"/>
          <w:sz w:val="14"/>
        </w:rPr>
        <w:t> </w:t>
      </w:r>
      <w:r>
        <w:rPr>
          <w:w w:val="105"/>
          <w:sz w:val="14"/>
        </w:rPr>
        <w:t>pair</w:t>
      </w:r>
      <w:r>
        <w:rPr>
          <w:spacing w:val="-7"/>
          <w:w w:val="105"/>
          <w:sz w:val="14"/>
        </w:rPr>
        <w:t> </w:t>
      </w:r>
      <w:r>
        <w:rPr>
          <w:w w:val="105"/>
          <w:sz w:val="14"/>
        </w:rPr>
        <w:t>in</w:t>
      </w:r>
      <w:r>
        <w:rPr>
          <w:spacing w:val="-7"/>
          <w:w w:val="105"/>
          <w:sz w:val="14"/>
        </w:rPr>
        <w:t> </w:t>
      </w:r>
      <w:r>
        <w:rPr>
          <w:w w:val="105"/>
          <w:sz w:val="14"/>
        </w:rPr>
        <w:t>the</w:t>
      </w:r>
      <w:r>
        <w:rPr>
          <w:spacing w:val="-6"/>
          <w:w w:val="105"/>
          <w:sz w:val="14"/>
        </w:rPr>
        <w:t> </w:t>
      </w:r>
      <w:r>
        <w:rPr>
          <w:w w:val="105"/>
          <w:sz w:val="14"/>
        </w:rPr>
        <w:t>lower</w:t>
      </w:r>
      <w:r>
        <w:rPr>
          <w:spacing w:val="-6"/>
          <w:w w:val="105"/>
          <w:sz w:val="14"/>
        </w:rPr>
        <w:t> </w:t>
      </w:r>
      <w:r>
        <w:rPr>
          <w:w w:val="105"/>
          <w:sz w:val="14"/>
        </w:rPr>
        <w:t>visual</w:t>
      </w:r>
      <w:r>
        <w:rPr>
          <w:spacing w:val="-6"/>
          <w:w w:val="105"/>
          <w:sz w:val="14"/>
        </w:rPr>
        <w:t> </w:t>
      </w:r>
      <w:r>
        <w:rPr>
          <w:w w:val="105"/>
          <w:sz w:val="14"/>
        </w:rPr>
        <w:t>field,</w:t>
      </w:r>
      <w:r>
        <w:rPr>
          <w:spacing w:val="-6"/>
          <w:w w:val="105"/>
          <w:sz w:val="14"/>
        </w:rPr>
        <w:t> </w:t>
      </w:r>
      <w:r>
        <w:rPr>
          <w:w w:val="105"/>
          <w:sz w:val="14"/>
        </w:rPr>
        <w:t>or</w:t>
      </w:r>
      <w:r>
        <w:rPr>
          <w:spacing w:val="-7"/>
          <w:w w:val="105"/>
          <w:sz w:val="14"/>
        </w:rPr>
        <w:t> </w:t>
      </w:r>
      <w:r>
        <w:rPr>
          <w:w w:val="105"/>
          <w:sz w:val="14"/>
        </w:rPr>
        <w:t>vice versa.</w:t>
      </w:r>
      <w:r>
        <w:rPr>
          <w:spacing w:val="-9"/>
          <w:w w:val="105"/>
          <w:sz w:val="14"/>
        </w:rPr>
        <w:t> </w:t>
      </w:r>
      <w:r>
        <w:rPr>
          <w:w w:val="105"/>
          <w:sz w:val="14"/>
        </w:rPr>
        <w:t>The</w:t>
      </w:r>
      <w:r>
        <w:rPr>
          <w:spacing w:val="-9"/>
          <w:w w:val="105"/>
          <w:sz w:val="14"/>
        </w:rPr>
        <w:t> </w:t>
      </w:r>
      <w:r>
        <w:rPr>
          <w:w w:val="105"/>
          <w:sz w:val="14"/>
        </w:rPr>
        <w:t>two</w:t>
      </w:r>
      <w:r>
        <w:rPr>
          <w:spacing w:val="-9"/>
          <w:w w:val="105"/>
          <w:sz w:val="14"/>
        </w:rPr>
        <w:t> </w:t>
      </w:r>
      <w:r>
        <w:rPr>
          <w:w w:val="105"/>
          <w:sz w:val="14"/>
        </w:rPr>
        <w:t>target</w:t>
      </w:r>
      <w:r>
        <w:rPr>
          <w:spacing w:val="-10"/>
          <w:w w:val="105"/>
          <w:sz w:val="14"/>
        </w:rPr>
        <w:t> </w:t>
      </w:r>
      <w:r>
        <w:rPr>
          <w:w w:val="105"/>
          <w:sz w:val="14"/>
        </w:rPr>
        <w:t>items</w:t>
      </w:r>
      <w:r>
        <w:rPr>
          <w:spacing w:val="-9"/>
          <w:w w:val="105"/>
          <w:sz w:val="14"/>
        </w:rPr>
        <w:t> </w:t>
      </w:r>
      <w:r>
        <w:rPr>
          <w:w w:val="105"/>
          <w:sz w:val="14"/>
        </w:rPr>
        <w:t>appeared</w:t>
      </w:r>
      <w:r>
        <w:rPr>
          <w:spacing w:val="-9"/>
          <w:w w:val="105"/>
          <w:sz w:val="14"/>
        </w:rPr>
        <w:t> </w:t>
      </w:r>
      <w:r>
        <w:rPr>
          <w:w w:val="105"/>
          <w:sz w:val="14"/>
        </w:rPr>
        <w:t>unpredictably</w:t>
      </w:r>
      <w:r>
        <w:rPr>
          <w:spacing w:val="-9"/>
          <w:w w:val="105"/>
          <w:sz w:val="14"/>
        </w:rPr>
        <w:t> </w:t>
      </w:r>
      <w:r>
        <w:rPr>
          <w:w w:val="105"/>
          <w:sz w:val="14"/>
        </w:rPr>
        <w:t>on</w:t>
      </w:r>
      <w:r>
        <w:rPr>
          <w:spacing w:val="-10"/>
          <w:w w:val="105"/>
          <w:sz w:val="14"/>
        </w:rPr>
        <w:t> </w:t>
      </w:r>
      <w:r>
        <w:rPr>
          <w:w w:val="105"/>
          <w:sz w:val="14"/>
        </w:rPr>
        <w:t>the</w:t>
      </w:r>
      <w:r>
        <w:rPr>
          <w:spacing w:val="-10"/>
          <w:w w:val="105"/>
          <w:sz w:val="14"/>
        </w:rPr>
        <w:t> </w:t>
      </w:r>
      <w:r>
        <w:rPr>
          <w:w w:val="105"/>
          <w:sz w:val="14"/>
        </w:rPr>
        <w:t>same</w:t>
      </w:r>
      <w:r>
        <w:rPr>
          <w:spacing w:val="-9"/>
          <w:w w:val="105"/>
          <w:sz w:val="14"/>
        </w:rPr>
        <w:t> </w:t>
      </w:r>
      <w:r>
        <w:rPr>
          <w:w w:val="105"/>
          <w:sz w:val="14"/>
        </w:rPr>
        <w:t>side</w:t>
      </w:r>
      <w:r>
        <w:rPr>
          <w:spacing w:val="-9"/>
          <w:w w:val="105"/>
          <w:sz w:val="14"/>
        </w:rPr>
        <w:t> </w:t>
      </w:r>
      <w:r>
        <w:rPr>
          <w:w w:val="105"/>
          <w:sz w:val="14"/>
        </w:rPr>
        <w:t>or</w:t>
      </w:r>
      <w:r>
        <w:rPr>
          <w:spacing w:val="-10"/>
          <w:w w:val="105"/>
          <w:sz w:val="14"/>
        </w:rPr>
        <w:t> </w:t>
      </w:r>
      <w:r>
        <w:rPr>
          <w:w w:val="105"/>
          <w:sz w:val="14"/>
        </w:rPr>
        <w:t>on opposite</w:t>
      </w:r>
      <w:r>
        <w:rPr>
          <w:spacing w:val="-12"/>
          <w:w w:val="105"/>
          <w:sz w:val="14"/>
        </w:rPr>
        <w:t> </w:t>
      </w:r>
      <w:r>
        <w:rPr>
          <w:w w:val="105"/>
          <w:sz w:val="14"/>
        </w:rPr>
        <w:t>sides</w:t>
      </w:r>
      <w:r>
        <w:rPr>
          <w:spacing w:val="-12"/>
          <w:w w:val="105"/>
          <w:sz w:val="14"/>
        </w:rPr>
        <w:t> </w:t>
      </w:r>
      <w:r>
        <w:rPr>
          <w:w w:val="105"/>
          <w:sz w:val="14"/>
        </w:rPr>
        <w:t>(</w:t>
      </w:r>
      <w:hyperlink w:history="true" w:anchor="_bookmark2">
        <w:r>
          <w:rPr>
            <w:color w:val="007FAC"/>
            <w:w w:val="105"/>
            <w:sz w:val="14"/>
          </w:rPr>
          <w:t>Figure</w:t>
        </w:r>
        <w:r>
          <w:rPr>
            <w:color w:val="007FAC"/>
            <w:spacing w:val="-12"/>
            <w:w w:val="105"/>
            <w:sz w:val="14"/>
          </w:rPr>
          <w:t> </w:t>
        </w:r>
        <w:r>
          <w:rPr>
            <w:color w:val="007FAC"/>
            <w:w w:val="105"/>
            <w:sz w:val="14"/>
          </w:rPr>
          <w:t>1</w:t>
        </w:r>
      </w:hyperlink>
      <w:r>
        <w:rPr>
          <w:w w:val="105"/>
          <w:sz w:val="14"/>
        </w:rPr>
        <w:t>A).</w:t>
      </w:r>
      <w:r>
        <w:rPr>
          <w:spacing w:val="-12"/>
          <w:w w:val="105"/>
          <w:sz w:val="14"/>
        </w:rPr>
        <w:t> </w:t>
      </w:r>
      <w:r>
        <w:rPr>
          <w:w w:val="105"/>
          <w:sz w:val="14"/>
        </w:rPr>
        <w:t>In</w:t>
      </w:r>
      <w:r>
        <w:rPr>
          <w:spacing w:val="-12"/>
          <w:w w:val="105"/>
          <w:sz w:val="14"/>
        </w:rPr>
        <w:t> </w:t>
      </w:r>
      <w:r>
        <w:rPr>
          <w:w w:val="105"/>
          <w:sz w:val="14"/>
        </w:rPr>
        <w:t>experiment</w:t>
      </w:r>
      <w:r>
        <w:rPr>
          <w:spacing w:val="-12"/>
          <w:w w:val="105"/>
          <w:sz w:val="14"/>
        </w:rPr>
        <w:t> </w:t>
      </w:r>
      <w:r>
        <w:rPr>
          <w:w w:val="105"/>
          <w:sz w:val="14"/>
        </w:rPr>
        <w:t>2,</w:t>
      </w:r>
      <w:r>
        <w:rPr>
          <w:spacing w:val="-12"/>
          <w:w w:val="105"/>
          <w:sz w:val="14"/>
        </w:rPr>
        <w:t> </w:t>
      </w:r>
      <w:r>
        <w:rPr>
          <w:w w:val="105"/>
          <w:sz w:val="14"/>
        </w:rPr>
        <w:t>the</w:t>
      </w:r>
      <w:r>
        <w:rPr>
          <w:spacing w:val="-12"/>
          <w:w w:val="105"/>
          <w:sz w:val="14"/>
        </w:rPr>
        <w:t> </w:t>
      </w:r>
      <w:r>
        <w:rPr>
          <w:w w:val="105"/>
          <w:sz w:val="14"/>
        </w:rPr>
        <w:t>first</w:t>
      </w:r>
      <w:r>
        <w:rPr>
          <w:spacing w:val="-12"/>
          <w:w w:val="105"/>
          <w:sz w:val="14"/>
        </w:rPr>
        <w:t> </w:t>
      </w:r>
      <w:r>
        <w:rPr>
          <w:w w:val="105"/>
          <w:sz w:val="14"/>
        </w:rPr>
        <w:t>stimulus</w:t>
      </w:r>
      <w:r>
        <w:rPr>
          <w:spacing w:val="-11"/>
          <w:w w:val="105"/>
          <w:sz w:val="14"/>
        </w:rPr>
        <w:t> </w:t>
      </w:r>
      <w:r>
        <w:rPr>
          <w:w w:val="105"/>
          <w:sz w:val="14"/>
        </w:rPr>
        <w:t>pair</w:t>
      </w:r>
      <w:r>
        <w:rPr>
          <w:spacing w:val="-12"/>
          <w:w w:val="105"/>
          <w:sz w:val="14"/>
        </w:rPr>
        <w:t> </w:t>
      </w:r>
      <w:r>
        <w:rPr>
          <w:w w:val="105"/>
          <w:sz w:val="14"/>
        </w:rPr>
        <w:t>appeared on the horizontal meridian and the other on the vertical meridian, or vice </w:t>
      </w:r>
      <w:r>
        <w:rPr>
          <w:sz w:val="14"/>
        </w:rPr>
        <w:t>versa (</w:t>
      </w:r>
      <w:hyperlink w:history="true" w:anchor="_bookmark3">
        <w:r>
          <w:rPr>
            <w:color w:val="007FAC"/>
            <w:sz w:val="14"/>
          </w:rPr>
          <w:t>Figure</w:t>
        </w:r>
        <w:r>
          <w:rPr>
            <w:color w:val="007FAC"/>
            <w:spacing w:val="-1"/>
            <w:sz w:val="14"/>
          </w:rPr>
          <w:t> </w:t>
        </w:r>
        <w:r>
          <w:rPr>
            <w:color w:val="007FAC"/>
            <w:sz w:val="14"/>
          </w:rPr>
          <w:t>2</w:t>
        </w:r>
      </w:hyperlink>
      <w:r>
        <w:rPr>
          <w:sz w:val="14"/>
        </w:rPr>
        <w:t>A).</w:t>
      </w:r>
    </w:p>
    <w:p>
      <w:pPr>
        <w:spacing w:line="266" w:lineRule="auto" w:before="1"/>
        <w:ind w:left="108" w:right="0" w:firstLine="139"/>
        <w:jc w:val="both"/>
        <w:rPr>
          <w:sz w:val="14"/>
        </w:rPr>
      </w:pPr>
      <w:r>
        <w:rPr>
          <w:w w:val="105"/>
          <w:sz w:val="14"/>
        </w:rPr>
        <w:t>Twelve neurologically unimpaired paid participants (5 females and 7 males, mean age 30.7 years) were tested. The experimental procedures were approved by the Ethics Committee, Department of Psychology,</w:t>
      </w:r>
      <w:r>
        <w:rPr>
          <w:spacing w:val="-20"/>
          <w:w w:val="105"/>
          <w:sz w:val="14"/>
        </w:rPr>
        <w:t> </w:t>
      </w:r>
      <w:r>
        <w:rPr>
          <w:w w:val="105"/>
          <w:sz w:val="14"/>
        </w:rPr>
        <w:t>Birk- beck</w:t>
      </w:r>
      <w:r>
        <w:rPr>
          <w:spacing w:val="-12"/>
          <w:w w:val="105"/>
          <w:sz w:val="14"/>
        </w:rPr>
        <w:t> </w:t>
      </w:r>
      <w:r>
        <w:rPr>
          <w:w w:val="105"/>
          <w:sz w:val="14"/>
        </w:rPr>
        <w:t>College.</w:t>
      </w:r>
      <w:r>
        <w:rPr>
          <w:spacing w:val="-12"/>
          <w:w w:val="105"/>
          <w:sz w:val="14"/>
        </w:rPr>
        <w:t> </w:t>
      </w:r>
      <w:r>
        <w:rPr>
          <w:w w:val="105"/>
          <w:sz w:val="14"/>
        </w:rPr>
        <w:t>The</w:t>
      </w:r>
      <w:r>
        <w:rPr>
          <w:spacing w:val="-13"/>
          <w:w w:val="105"/>
          <w:sz w:val="14"/>
        </w:rPr>
        <w:t> </w:t>
      </w:r>
      <w:r>
        <w:rPr>
          <w:w w:val="105"/>
          <w:sz w:val="14"/>
        </w:rPr>
        <w:t>experiment</w:t>
      </w:r>
      <w:r>
        <w:rPr>
          <w:spacing w:val="-13"/>
          <w:w w:val="105"/>
          <w:sz w:val="14"/>
        </w:rPr>
        <w:t> </w:t>
      </w:r>
      <w:r>
        <w:rPr>
          <w:w w:val="105"/>
          <w:sz w:val="14"/>
        </w:rPr>
        <w:t>contained</w:t>
      </w:r>
      <w:r>
        <w:rPr>
          <w:spacing w:val="-12"/>
          <w:w w:val="105"/>
          <w:sz w:val="14"/>
        </w:rPr>
        <w:t> </w:t>
      </w:r>
      <w:r>
        <w:rPr>
          <w:w w:val="105"/>
          <w:sz w:val="14"/>
        </w:rPr>
        <w:t>48</w:t>
      </w:r>
      <w:r>
        <w:rPr>
          <w:spacing w:val="-14"/>
          <w:w w:val="105"/>
          <w:sz w:val="14"/>
        </w:rPr>
        <w:t> </w:t>
      </w:r>
      <w:r>
        <w:rPr>
          <w:w w:val="105"/>
          <w:sz w:val="14"/>
        </w:rPr>
        <w:t>experimental</w:t>
      </w:r>
      <w:r>
        <w:rPr>
          <w:spacing w:val="-13"/>
          <w:w w:val="105"/>
          <w:sz w:val="14"/>
        </w:rPr>
        <w:t> </w:t>
      </w:r>
      <w:r>
        <w:rPr>
          <w:w w:val="105"/>
          <w:sz w:val="14"/>
        </w:rPr>
        <w:t>blocks</w:t>
      </w:r>
      <w:r>
        <w:rPr>
          <w:spacing w:val="-12"/>
          <w:w w:val="105"/>
          <w:sz w:val="14"/>
        </w:rPr>
        <w:t> </w:t>
      </w:r>
      <w:r>
        <w:rPr>
          <w:w w:val="105"/>
          <w:sz w:val="14"/>
        </w:rPr>
        <w:t>with</w:t>
      </w:r>
      <w:r>
        <w:rPr>
          <w:spacing w:val="-12"/>
          <w:w w:val="105"/>
          <w:sz w:val="14"/>
        </w:rPr>
        <w:t> </w:t>
      </w:r>
      <w:r>
        <w:rPr>
          <w:w w:val="105"/>
          <w:sz w:val="14"/>
        </w:rPr>
        <w:t>64</w:t>
      </w:r>
      <w:r>
        <w:rPr>
          <w:spacing w:val="-14"/>
          <w:w w:val="105"/>
          <w:sz w:val="14"/>
        </w:rPr>
        <w:t> </w:t>
      </w:r>
      <w:r>
        <w:rPr>
          <w:w w:val="105"/>
          <w:sz w:val="14"/>
        </w:rPr>
        <w:t>tri- als per block. All participants completed six successive blocks for each of the four SOA conditions and the two spatial stimulus layouts. Two testing sessions were run for each participant on different days. One session included the SOA10 and SOA20 conditions of experiments 1 and 2, and the other session included the SOA50 and SOA100 conditions of these two experiments. Participants’ task was to report with a left-hand or right- hand button press whether the category of the color targets in the two displays was the same (two digits or two letters) or different (one digit, one letter). Reaction times (RTs, measured relative to the onset of the second display) and error rates are shown in </w:t>
      </w:r>
      <w:hyperlink w:history="true" w:anchor="_bookmark4">
        <w:r>
          <w:rPr>
            <w:color w:val="007FAC"/>
            <w:w w:val="105"/>
            <w:sz w:val="14"/>
          </w:rPr>
          <w:t>Table S1</w:t>
        </w:r>
      </w:hyperlink>
      <w:r>
        <w:rPr>
          <w:w w:val="105"/>
          <w:sz w:val="14"/>
        </w:rPr>
        <w:t>. RTs did not differ reliably</w:t>
      </w:r>
      <w:r>
        <w:rPr>
          <w:spacing w:val="-8"/>
          <w:w w:val="105"/>
          <w:sz w:val="14"/>
        </w:rPr>
        <w:t> </w:t>
      </w:r>
      <w:r>
        <w:rPr>
          <w:w w:val="105"/>
          <w:sz w:val="14"/>
        </w:rPr>
        <w:t>between</w:t>
      </w:r>
      <w:r>
        <w:rPr>
          <w:spacing w:val="-8"/>
          <w:w w:val="105"/>
          <w:sz w:val="14"/>
        </w:rPr>
        <w:t> </w:t>
      </w:r>
      <w:r>
        <w:rPr>
          <w:w w:val="105"/>
          <w:sz w:val="14"/>
        </w:rPr>
        <w:t>experiments</w:t>
      </w:r>
      <w:r>
        <w:rPr>
          <w:spacing w:val="-6"/>
          <w:w w:val="105"/>
          <w:sz w:val="14"/>
        </w:rPr>
        <w:t> </w:t>
      </w:r>
      <w:r>
        <w:rPr>
          <w:w w:val="105"/>
          <w:sz w:val="14"/>
        </w:rPr>
        <w:t>1</w:t>
      </w:r>
      <w:r>
        <w:rPr>
          <w:spacing w:val="-9"/>
          <w:w w:val="105"/>
          <w:sz w:val="14"/>
        </w:rPr>
        <w:t> </w:t>
      </w:r>
      <w:r>
        <w:rPr>
          <w:w w:val="105"/>
          <w:sz w:val="14"/>
        </w:rPr>
        <w:t>and</w:t>
      </w:r>
      <w:r>
        <w:rPr>
          <w:spacing w:val="-8"/>
          <w:w w:val="105"/>
          <w:sz w:val="14"/>
        </w:rPr>
        <w:t> </w:t>
      </w:r>
      <w:r>
        <w:rPr>
          <w:w w:val="105"/>
          <w:sz w:val="14"/>
        </w:rPr>
        <w:t>2,</w:t>
      </w:r>
      <w:r>
        <w:rPr>
          <w:spacing w:val="-8"/>
          <w:w w:val="105"/>
          <w:sz w:val="14"/>
        </w:rPr>
        <w:t> </w:t>
      </w:r>
      <w:r>
        <w:rPr>
          <w:w w:val="105"/>
          <w:sz w:val="14"/>
        </w:rPr>
        <w:t>or</w:t>
      </w:r>
      <w:r>
        <w:rPr>
          <w:spacing w:val="-9"/>
          <w:w w:val="105"/>
          <w:sz w:val="14"/>
        </w:rPr>
        <w:t> </w:t>
      </w:r>
      <w:r>
        <w:rPr>
          <w:w w:val="105"/>
          <w:sz w:val="14"/>
        </w:rPr>
        <w:t>between</w:t>
      </w:r>
      <w:r>
        <w:rPr>
          <w:spacing w:val="-8"/>
          <w:w w:val="105"/>
          <w:sz w:val="14"/>
        </w:rPr>
        <w:t> </w:t>
      </w:r>
      <w:r>
        <w:rPr>
          <w:w w:val="105"/>
          <w:sz w:val="14"/>
        </w:rPr>
        <w:t>SOA</w:t>
      </w:r>
      <w:r>
        <w:rPr>
          <w:spacing w:val="-9"/>
          <w:w w:val="105"/>
          <w:sz w:val="14"/>
        </w:rPr>
        <w:t> </w:t>
      </w:r>
      <w:r>
        <w:rPr>
          <w:w w:val="105"/>
          <w:sz w:val="14"/>
        </w:rPr>
        <w:t>conditions</w:t>
      </w:r>
      <w:r>
        <w:rPr>
          <w:spacing w:val="-8"/>
          <w:w w:val="105"/>
          <w:sz w:val="14"/>
        </w:rPr>
        <w:t> </w:t>
      </w:r>
      <w:r>
        <w:rPr>
          <w:w w:val="105"/>
          <w:sz w:val="14"/>
        </w:rPr>
        <w:t>in</w:t>
      </w:r>
      <w:r>
        <w:rPr>
          <w:spacing w:val="-8"/>
          <w:w w:val="105"/>
          <w:sz w:val="14"/>
        </w:rPr>
        <w:t> </w:t>
      </w:r>
      <w:r>
        <w:rPr>
          <w:w w:val="105"/>
          <w:sz w:val="14"/>
        </w:rPr>
        <w:t>either experiment.</w:t>
      </w:r>
      <w:r>
        <w:rPr>
          <w:spacing w:val="-4"/>
          <w:w w:val="105"/>
          <w:sz w:val="14"/>
        </w:rPr>
        <w:t> </w:t>
      </w:r>
      <w:r>
        <w:rPr>
          <w:w w:val="105"/>
          <w:sz w:val="14"/>
        </w:rPr>
        <w:t>There</w:t>
      </w:r>
      <w:r>
        <w:rPr>
          <w:spacing w:val="-4"/>
          <w:w w:val="105"/>
          <w:sz w:val="14"/>
        </w:rPr>
        <w:t> </w:t>
      </w:r>
      <w:r>
        <w:rPr>
          <w:w w:val="105"/>
          <w:sz w:val="14"/>
        </w:rPr>
        <w:t>were</w:t>
      </w:r>
      <w:r>
        <w:rPr>
          <w:spacing w:val="-5"/>
          <w:w w:val="105"/>
          <w:sz w:val="14"/>
        </w:rPr>
        <w:t> </w:t>
      </w:r>
      <w:r>
        <w:rPr>
          <w:w w:val="105"/>
          <w:sz w:val="14"/>
        </w:rPr>
        <w:t>also</w:t>
      </w:r>
      <w:r>
        <w:rPr>
          <w:spacing w:val="-3"/>
          <w:w w:val="105"/>
          <w:sz w:val="14"/>
        </w:rPr>
        <w:t> </w:t>
      </w:r>
      <w:r>
        <w:rPr>
          <w:w w:val="105"/>
          <w:sz w:val="14"/>
        </w:rPr>
        <w:t>no</w:t>
      </w:r>
      <w:r>
        <w:rPr>
          <w:spacing w:val="-5"/>
          <w:w w:val="105"/>
          <w:sz w:val="14"/>
        </w:rPr>
        <w:t> </w:t>
      </w:r>
      <w:r>
        <w:rPr>
          <w:w w:val="105"/>
          <w:sz w:val="14"/>
        </w:rPr>
        <w:t>reliable</w:t>
      </w:r>
      <w:r>
        <w:rPr>
          <w:spacing w:val="-3"/>
          <w:w w:val="105"/>
          <w:sz w:val="14"/>
        </w:rPr>
        <w:t> </w:t>
      </w:r>
      <w:r>
        <w:rPr>
          <w:w w:val="105"/>
          <w:sz w:val="14"/>
        </w:rPr>
        <w:t>differences</w:t>
      </w:r>
      <w:r>
        <w:rPr>
          <w:spacing w:val="-3"/>
          <w:w w:val="105"/>
          <w:sz w:val="14"/>
        </w:rPr>
        <w:t> </w:t>
      </w:r>
      <w:r>
        <w:rPr>
          <w:w w:val="105"/>
          <w:sz w:val="14"/>
        </w:rPr>
        <w:t>in</w:t>
      </w:r>
      <w:r>
        <w:rPr>
          <w:spacing w:val="-4"/>
          <w:w w:val="105"/>
          <w:sz w:val="14"/>
        </w:rPr>
        <w:t> </w:t>
      </w:r>
      <w:r>
        <w:rPr>
          <w:w w:val="105"/>
          <w:sz w:val="14"/>
        </w:rPr>
        <w:t>error</w:t>
      </w:r>
      <w:r>
        <w:rPr>
          <w:spacing w:val="-5"/>
          <w:w w:val="105"/>
          <w:sz w:val="14"/>
        </w:rPr>
        <w:t> </w:t>
      </w:r>
      <w:r>
        <w:rPr>
          <w:w w:val="105"/>
          <w:sz w:val="14"/>
        </w:rPr>
        <w:t>rates</w:t>
      </w:r>
      <w:r>
        <w:rPr>
          <w:spacing w:val="-3"/>
          <w:w w:val="105"/>
          <w:sz w:val="14"/>
        </w:rPr>
        <w:t> </w:t>
      </w:r>
      <w:r>
        <w:rPr>
          <w:w w:val="105"/>
          <w:sz w:val="14"/>
        </w:rPr>
        <w:t>between experiments or SOA conditions. Electroencephalograms (EEGs) were recorded</w:t>
      </w:r>
      <w:r>
        <w:rPr>
          <w:spacing w:val="32"/>
          <w:w w:val="105"/>
          <w:sz w:val="14"/>
        </w:rPr>
        <w:t> </w:t>
      </w:r>
      <w:r>
        <w:rPr>
          <w:w w:val="105"/>
          <w:sz w:val="14"/>
        </w:rPr>
        <w:t>during</w:t>
      </w:r>
      <w:r>
        <w:rPr>
          <w:spacing w:val="33"/>
          <w:w w:val="105"/>
          <w:sz w:val="14"/>
        </w:rPr>
        <w:t> </w:t>
      </w:r>
      <w:r>
        <w:rPr>
          <w:w w:val="105"/>
          <w:sz w:val="14"/>
        </w:rPr>
        <w:t>task</w:t>
      </w:r>
      <w:r>
        <w:rPr>
          <w:spacing w:val="33"/>
          <w:w w:val="105"/>
          <w:sz w:val="14"/>
        </w:rPr>
        <w:t> </w:t>
      </w:r>
      <w:r>
        <w:rPr>
          <w:w w:val="105"/>
          <w:sz w:val="14"/>
        </w:rPr>
        <w:t>performance</w:t>
      </w:r>
      <w:r>
        <w:rPr>
          <w:spacing w:val="34"/>
          <w:w w:val="105"/>
          <w:sz w:val="14"/>
        </w:rPr>
        <w:t> </w:t>
      </w:r>
      <w:r>
        <w:rPr>
          <w:w w:val="105"/>
          <w:sz w:val="14"/>
        </w:rPr>
        <w:t>using</w:t>
      </w:r>
      <w:r>
        <w:rPr>
          <w:spacing w:val="33"/>
          <w:w w:val="105"/>
          <w:sz w:val="14"/>
        </w:rPr>
        <w:t> </w:t>
      </w:r>
      <w:r>
        <w:rPr>
          <w:w w:val="105"/>
          <w:sz w:val="14"/>
        </w:rPr>
        <w:t>our</w:t>
      </w:r>
      <w:r>
        <w:rPr>
          <w:spacing w:val="32"/>
          <w:w w:val="105"/>
          <w:sz w:val="14"/>
        </w:rPr>
        <w:t> </w:t>
      </w:r>
      <w:r>
        <w:rPr>
          <w:w w:val="105"/>
          <w:sz w:val="14"/>
        </w:rPr>
        <w:t>standard</w:t>
      </w:r>
      <w:r>
        <w:rPr>
          <w:spacing w:val="32"/>
          <w:w w:val="105"/>
          <w:sz w:val="14"/>
        </w:rPr>
        <w:t> </w:t>
      </w:r>
      <w:r>
        <w:rPr>
          <w:w w:val="105"/>
          <w:sz w:val="14"/>
        </w:rPr>
        <w:t>EEG</w:t>
      </w:r>
      <w:r>
        <w:rPr>
          <w:spacing w:val="33"/>
          <w:w w:val="105"/>
          <w:sz w:val="14"/>
        </w:rPr>
        <w:t> </w:t>
      </w:r>
      <w:r>
        <w:rPr>
          <w:w w:val="105"/>
          <w:sz w:val="14"/>
        </w:rPr>
        <w:t>recording,</w:t>
      </w:r>
    </w:p>
    <w:p>
      <w:pPr>
        <w:spacing w:line="266" w:lineRule="auto" w:before="80"/>
        <w:ind w:left="108" w:right="106" w:firstLine="0"/>
        <w:jc w:val="both"/>
        <w:rPr>
          <w:sz w:val="14"/>
        </w:rPr>
      </w:pPr>
      <w:r>
        <w:rPr/>
        <w:br w:type="column"/>
      </w:r>
      <w:r>
        <w:rPr>
          <w:w w:val="105"/>
          <w:sz w:val="14"/>
        </w:rPr>
        <w:t>artifact rejection, and analysis procedures [</w:t>
      </w:r>
      <w:hyperlink w:history="true" w:anchor="_bookmark10">
        <w:r>
          <w:rPr>
            <w:color w:val="007FAC"/>
            <w:w w:val="105"/>
            <w:sz w:val="14"/>
          </w:rPr>
          <w:t>9, 15</w:t>
        </w:r>
      </w:hyperlink>
      <w:r>
        <w:rPr>
          <w:w w:val="105"/>
          <w:sz w:val="14"/>
        </w:rPr>
        <w:t>]. N2pc onset latency comparisons between conditions were performed with a jackknife-based procedure</w:t>
      </w:r>
      <w:r>
        <w:rPr>
          <w:spacing w:val="-3"/>
          <w:w w:val="105"/>
          <w:sz w:val="14"/>
        </w:rPr>
        <w:t> </w:t>
      </w:r>
      <w:r>
        <w:rPr>
          <w:w w:val="105"/>
          <w:sz w:val="14"/>
        </w:rPr>
        <w:t>with</w:t>
      </w:r>
      <w:r>
        <w:rPr>
          <w:spacing w:val="-2"/>
          <w:w w:val="105"/>
          <w:sz w:val="14"/>
        </w:rPr>
        <w:t> </w:t>
      </w:r>
      <w:r>
        <w:rPr>
          <w:w w:val="105"/>
          <w:sz w:val="14"/>
        </w:rPr>
        <w:t>a</w:t>
      </w:r>
      <w:r>
        <w:rPr>
          <w:spacing w:val="-3"/>
          <w:w w:val="105"/>
          <w:sz w:val="14"/>
        </w:rPr>
        <w:t> </w:t>
      </w:r>
      <w:r>
        <w:rPr>
          <w:w w:val="105"/>
          <w:sz w:val="14"/>
        </w:rPr>
        <w:t>50%</w:t>
      </w:r>
      <w:r>
        <w:rPr>
          <w:spacing w:val="-3"/>
          <w:w w:val="105"/>
          <w:sz w:val="14"/>
        </w:rPr>
        <w:t> </w:t>
      </w:r>
      <w:r>
        <w:rPr>
          <w:w w:val="105"/>
          <w:sz w:val="14"/>
        </w:rPr>
        <w:t>maximum</w:t>
      </w:r>
      <w:r>
        <w:rPr>
          <w:spacing w:val="-3"/>
          <w:w w:val="105"/>
          <w:sz w:val="14"/>
        </w:rPr>
        <w:t> </w:t>
      </w:r>
      <w:r>
        <w:rPr>
          <w:w w:val="105"/>
          <w:sz w:val="14"/>
        </w:rPr>
        <w:t>amplitude</w:t>
      </w:r>
      <w:r>
        <w:rPr>
          <w:spacing w:val="-2"/>
          <w:w w:val="105"/>
          <w:sz w:val="14"/>
        </w:rPr>
        <w:t> </w:t>
      </w:r>
      <w:r>
        <w:rPr>
          <w:w w:val="105"/>
          <w:sz w:val="14"/>
        </w:rPr>
        <w:t>criterion</w:t>
      </w:r>
      <w:r>
        <w:rPr>
          <w:spacing w:val="-4"/>
          <w:w w:val="105"/>
          <w:sz w:val="14"/>
        </w:rPr>
        <w:t> </w:t>
      </w:r>
      <w:r>
        <w:rPr>
          <w:w w:val="105"/>
          <w:sz w:val="14"/>
        </w:rPr>
        <w:t>[</w:t>
      </w:r>
      <w:hyperlink w:history="true" w:anchor="_bookmark12">
        <w:r>
          <w:rPr>
            <w:color w:val="007FAC"/>
            <w:w w:val="105"/>
            <w:sz w:val="14"/>
          </w:rPr>
          <w:t>11,</w:t>
        </w:r>
        <w:r>
          <w:rPr>
            <w:color w:val="007FAC"/>
            <w:spacing w:val="-3"/>
            <w:w w:val="105"/>
            <w:sz w:val="14"/>
          </w:rPr>
          <w:t> </w:t>
        </w:r>
        <w:r>
          <w:rPr>
            <w:color w:val="007FAC"/>
            <w:w w:val="105"/>
            <w:sz w:val="14"/>
          </w:rPr>
          <w:t>12</w:t>
        </w:r>
      </w:hyperlink>
      <w:r>
        <w:rPr>
          <w:w w:val="105"/>
          <w:sz w:val="14"/>
        </w:rPr>
        <w:t>],</w:t>
      </w:r>
      <w:r>
        <w:rPr>
          <w:spacing w:val="-3"/>
          <w:w w:val="105"/>
          <w:sz w:val="14"/>
        </w:rPr>
        <w:t> </w:t>
      </w:r>
      <w:r>
        <w:rPr>
          <w:w w:val="105"/>
          <w:sz w:val="14"/>
        </w:rPr>
        <w:t>and</w:t>
      </w:r>
      <w:r>
        <w:rPr>
          <w:spacing w:val="-3"/>
          <w:w w:val="105"/>
          <w:sz w:val="14"/>
        </w:rPr>
        <w:t> </w:t>
      </w:r>
      <w:r>
        <w:rPr>
          <w:w w:val="105"/>
          <w:sz w:val="14"/>
        </w:rPr>
        <w:t>all</w:t>
      </w:r>
      <w:r>
        <w:rPr>
          <w:spacing w:val="-3"/>
          <w:w w:val="105"/>
          <w:sz w:val="14"/>
        </w:rPr>
        <w:t> </w:t>
      </w:r>
      <w:r>
        <w:rPr>
          <w:w w:val="105"/>
          <w:sz w:val="14"/>
        </w:rPr>
        <w:t>F</w:t>
      </w:r>
      <w:r>
        <w:rPr>
          <w:spacing w:val="-2"/>
          <w:w w:val="105"/>
          <w:sz w:val="14"/>
        </w:rPr>
        <w:t> </w:t>
      </w:r>
      <w:r>
        <w:rPr>
          <w:w w:val="105"/>
          <w:sz w:val="14"/>
        </w:rPr>
        <w:t>and t values were corrected as prescribed. N2pc onset was defined as the time point where difference amplitudes reached 50% of their</w:t>
      </w:r>
      <w:r>
        <w:rPr>
          <w:spacing w:val="-25"/>
          <w:w w:val="105"/>
          <w:sz w:val="14"/>
        </w:rPr>
        <w:t> </w:t>
      </w:r>
      <w:r>
        <w:rPr>
          <w:w w:val="105"/>
          <w:sz w:val="14"/>
        </w:rPr>
        <w:t>maximum.</w:t>
      </w:r>
    </w:p>
    <w:p>
      <w:pPr>
        <w:pStyle w:val="BodyText"/>
        <w:spacing w:before="2"/>
        <w:rPr>
          <w:sz w:val="19"/>
        </w:rPr>
      </w:pPr>
    </w:p>
    <w:p>
      <w:pPr>
        <w:spacing w:before="0"/>
        <w:ind w:left="108" w:right="23" w:firstLine="0"/>
        <w:jc w:val="left"/>
        <w:rPr>
          <w:sz w:val="14"/>
        </w:rPr>
      </w:pPr>
      <w:r>
        <w:rPr>
          <w:w w:val="105"/>
          <w:sz w:val="14"/>
        </w:rPr>
        <w:t>Supplemental  Information</w:t>
      </w:r>
    </w:p>
    <w:p>
      <w:pPr>
        <w:pStyle w:val="BodyText"/>
        <w:spacing w:before="1"/>
      </w:pPr>
    </w:p>
    <w:p>
      <w:pPr>
        <w:spacing w:line="266" w:lineRule="auto" w:before="1"/>
        <w:ind w:left="108" w:right="23" w:firstLine="0"/>
        <w:jc w:val="left"/>
        <w:rPr>
          <w:sz w:val="14"/>
        </w:rPr>
      </w:pPr>
      <w:r>
        <w:rPr>
          <w:w w:val="105"/>
          <w:sz w:val="14"/>
        </w:rPr>
        <w:t>Supplemental Information includes one figure and one table and can be found with this article online at </w:t>
      </w:r>
      <w:hyperlink r:id="rId5">
        <w:r>
          <w:rPr>
            <w:color w:val="007FAC"/>
            <w:w w:val="105"/>
            <w:sz w:val="14"/>
          </w:rPr>
          <w:t>http://dx.doi.org/10.1016/j.cub.2013.12.001</w:t>
        </w:r>
      </w:hyperlink>
      <w:r>
        <w:rPr>
          <w:w w:val="105"/>
          <w:sz w:val="14"/>
        </w:rPr>
        <w:t>.</w:t>
      </w:r>
    </w:p>
    <w:p>
      <w:pPr>
        <w:pStyle w:val="BodyText"/>
        <w:spacing w:before="6"/>
        <w:rPr>
          <w:sz w:val="16"/>
        </w:rPr>
      </w:pPr>
    </w:p>
    <w:p>
      <w:pPr>
        <w:spacing w:before="0"/>
        <w:ind w:left="108" w:right="23" w:firstLine="0"/>
        <w:jc w:val="left"/>
        <w:rPr>
          <w:sz w:val="14"/>
        </w:rPr>
      </w:pPr>
      <w:r>
        <w:rPr>
          <w:w w:val="110"/>
          <w:sz w:val="14"/>
        </w:rPr>
        <w:t>Acknowledgments</w:t>
      </w:r>
    </w:p>
    <w:p>
      <w:pPr>
        <w:pStyle w:val="BodyText"/>
        <w:spacing w:before="2"/>
      </w:pPr>
    </w:p>
    <w:p>
      <w:pPr>
        <w:spacing w:line="266" w:lineRule="auto" w:before="1"/>
        <w:ind w:left="108" w:right="103" w:firstLine="0"/>
        <w:jc w:val="left"/>
        <w:rPr>
          <w:sz w:val="14"/>
        </w:rPr>
      </w:pPr>
      <w:r>
        <w:rPr>
          <w:w w:val="105"/>
          <w:sz w:val="14"/>
        </w:rPr>
        <w:t>This</w:t>
      </w:r>
      <w:r>
        <w:rPr>
          <w:spacing w:val="-19"/>
          <w:w w:val="105"/>
          <w:sz w:val="14"/>
        </w:rPr>
        <w:t> </w:t>
      </w:r>
      <w:r>
        <w:rPr>
          <w:w w:val="105"/>
          <w:sz w:val="14"/>
        </w:rPr>
        <w:t>work</w:t>
      </w:r>
      <w:r>
        <w:rPr>
          <w:spacing w:val="-19"/>
          <w:w w:val="105"/>
          <w:sz w:val="14"/>
        </w:rPr>
        <w:t> </w:t>
      </w:r>
      <w:r>
        <w:rPr>
          <w:w w:val="105"/>
          <w:sz w:val="14"/>
        </w:rPr>
        <w:t>was</w:t>
      </w:r>
      <w:r>
        <w:rPr>
          <w:spacing w:val="-18"/>
          <w:w w:val="105"/>
          <w:sz w:val="14"/>
        </w:rPr>
        <w:t> </w:t>
      </w:r>
      <w:r>
        <w:rPr>
          <w:w w:val="105"/>
          <w:sz w:val="14"/>
        </w:rPr>
        <w:t>supported</w:t>
      </w:r>
      <w:r>
        <w:rPr>
          <w:spacing w:val="-17"/>
          <w:w w:val="105"/>
          <w:sz w:val="14"/>
        </w:rPr>
        <w:t> </w:t>
      </w:r>
      <w:r>
        <w:rPr>
          <w:w w:val="105"/>
          <w:sz w:val="14"/>
        </w:rPr>
        <w:t>by</w:t>
      </w:r>
      <w:r>
        <w:rPr>
          <w:spacing w:val="-19"/>
          <w:w w:val="105"/>
          <w:sz w:val="14"/>
        </w:rPr>
        <w:t> </w:t>
      </w:r>
      <w:r>
        <w:rPr>
          <w:w w:val="105"/>
          <w:sz w:val="14"/>
        </w:rPr>
        <w:t>a</w:t>
      </w:r>
      <w:r>
        <w:rPr>
          <w:spacing w:val="-18"/>
          <w:w w:val="105"/>
          <w:sz w:val="14"/>
        </w:rPr>
        <w:t> </w:t>
      </w:r>
      <w:r>
        <w:rPr>
          <w:w w:val="105"/>
          <w:sz w:val="14"/>
        </w:rPr>
        <w:t>grant</w:t>
      </w:r>
      <w:r>
        <w:rPr>
          <w:spacing w:val="-18"/>
          <w:w w:val="105"/>
          <w:sz w:val="14"/>
        </w:rPr>
        <w:t> </w:t>
      </w:r>
      <w:r>
        <w:rPr>
          <w:w w:val="105"/>
          <w:sz w:val="14"/>
        </w:rPr>
        <w:t>from</w:t>
      </w:r>
      <w:r>
        <w:rPr>
          <w:spacing w:val="-19"/>
          <w:w w:val="105"/>
          <w:sz w:val="14"/>
        </w:rPr>
        <w:t> </w:t>
      </w:r>
      <w:r>
        <w:rPr>
          <w:w w:val="105"/>
          <w:sz w:val="14"/>
        </w:rPr>
        <w:t>the</w:t>
      </w:r>
      <w:r>
        <w:rPr>
          <w:spacing w:val="-17"/>
          <w:w w:val="105"/>
          <w:sz w:val="14"/>
        </w:rPr>
        <w:t> </w:t>
      </w:r>
      <w:r>
        <w:rPr>
          <w:w w:val="105"/>
          <w:sz w:val="14"/>
        </w:rPr>
        <w:t>Economic</w:t>
      </w:r>
      <w:r>
        <w:rPr>
          <w:spacing w:val="-18"/>
          <w:w w:val="105"/>
          <w:sz w:val="14"/>
        </w:rPr>
        <w:t> </w:t>
      </w:r>
      <w:r>
        <w:rPr>
          <w:w w:val="105"/>
          <w:sz w:val="14"/>
        </w:rPr>
        <w:t>and</w:t>
      </w:r>
      <w:r>
        <w:rPr>
          <w:spacing w:val="-18"/>
          <w:w w:val="105"/>
          <w:sz w:val="14"/>
        </w:rPr>
        <w:t> </w:t>
      </w:r>
      <w:r>
        <w:rPr>
          <w:w w:val="105"/>
          <w:sz w:val="14"/>
        </w:rPr>
        <w:t>Social</w:t>
      </w:r>
      <w:r>
        <w:rPr>
          <w:spacing w:val="-18"/>
          <w:w w:val="105"/>
          <w:sz w:val="14"/>
        </w:rPr>
        <w:t> </w:t>
      </w:r>
      <w:r>
        <w:rPr>
          <w:w w:val="105"/>
          <w:sz w:val="14"/>
        </w:rPr>
        <w:t>Research </w:t>
      </w:r>
      <w:r>
        <w:rPr>
          <w:sz w:val="14"/>
        </w:rPr>
        <w:t>Council (ESRC),</w:t>
      </w:r>
      <w:r>
        <w:rPr>
          <w:spacing w:val="-5"/>
          <w:sz w:val="14"/>
        </w:rPr>
        <w:t> </w:t>
      </w:r>
      <w:r>
        <w:rPr>
          <w:sz w:val="14"/>
        </w:rPr>
        <w:t>UK.</w:t>
      </w:r>
    </w:p>
    <w:p>
      <w:pPr>
        <w:pStyle w:val="BodyText"/>
        <w:spacing w:before="10"/>
        <w:rPr>
          <w:sz w:val="20"/>
        </w:rPr>
      </w:pPr>
    </w:p>
    <w:p>
      <w:pPr>
        <w:spacing w:before="0"/>
        <w:ind w:left="108" w:right="23" w:firstLine="0"/>
        <w:jc w:val="left"/>
        <w:rPr>
          <w:sz w:val="14"/>
        </w:rPr>
      </w:pPr>
      <w:r>
        <w:rPr>
          <w:sz w:val="14"/>
        </w:rPr>
        <w:t>Received: September 25, 2013</w:t>
      </w:r>
    </w:p>
    <w:p>
      <w:pPr>
        <w:spacing w:before="18"/>
        <w:ind w:left="108" w:right="23" w:firstLine="0"/>
        <w:jc w:val="left"/>
        <w:rPr>
          <w:sz w:val="14"/>
        </w:rPr>
      </w:pPr>
      <w:r>
        <w:rPr>
          <w:sz w:val="14"/>
        </w:rPr>
        <w:t>Revised: November 8, 2013</w:t>
      </w:r>
    </w:p>
    <w:p>
      <w:pPr>
        <w:spacing w:before="18"/>
        <w:ind w:left="108" w:right="23" w:firstLine="0"/>
        <w:jc w:val="left"/>
        <w:rPr>
          <w:sz w:val="14"/>
        </w:rPr>
      </w:pPr>
      <w:r>
        <w:rPr>
          <w:sz w:val="14"/>
        </w:rPr>
        <w:t>Accepted: December 2,  2013</w:t>
      </w:r>
    </w:p>
    <w:p>
      <w:pPr>
        <w:spacing w:before="18"/>
        <w:ind w:left="108" w:right="23" w:firstLine="0"/>
        <w:jc w:val="left"/>
        <w:rPr>
          <w:sz w:val="14"/>
        </w:rPr>
      </w:pPr>
      <w:r>
        <w:rPr>
          <w:sz w:val="14"/>
        </w:rPr>
        <w:t>Published: January 9, 2014</w:t>
      </w:r>
    </w:p>
    <w:p>
      <w:pPr>
        <w:pStyle w:val="BodyText"/>
        <w:spacing w:before="1"/>
        <w:rPr>
          <w:sz w:val="18"/>
        </w:rPr>
      </w:pPr>
    </w:p>
    <w:p>
      <w:pPr>
        <w:spacing w:before="0"/>
        <w:ind w:left="108" w:right="23" w:firstLine="0"/>
        <w:jc w:val="left"/>
        <w:rPr>
          <w:sz w:val="14"/>
        </w:rPr>
      </w:pPr>
      <w:r>
        <w:rPr>
          <w:w w:val="105"/>
          <w:sz w:val="14"/>
        </w:rPr>
        <w:t>References</w:t>
      </w:r>
    </w:p>
    <w:p>
      <w:pPr>
        <w:pStyle w:val="BodyText"/>
        <w:spacing w:before="8"/>
        <w:rPr>
          <w:sz w:val="13"/>
        </w:rPr>
      </w:pPr>
    </w:p>
    <w:p>
      <w:pPr>
        <w:pStyle w:val="ListParagraph"/>
        <w:numPr>
          <w:ilvl w:val="0"/>
          <w:numId w:val="2"/>
        </w:numPr>
        <w:tabs>
          <w:tab w:pos="364" w:val="left" w:leader="none"/>
        </w:tabs>
        <w:spacing w:line="264" w:lineRule="auto" w:before="0" w:after="0"/>
        <w:ind w:left="363" w:right="106" w:hanging="176"/>
        <w:jc w:val="both"/>
        <w:rPr>
          <w:sz w:val="14"/>
        </w:rPr>
      </w:pPr>
      <w:bookmarkStart w:name="_bookmark5" w:id="12"/>
      <w:bookmarkEnd w:id="12"/>
      <w:r>
        <w:rPr/>
      </w:r>
      <w:bookmarkStart w:name="_bookmark5" w:id="13"/>
      <w:bookmarkEnd w:id="13"/>
      <w:r>
        <w:rPr>
          <w:w w:val="105"/>
          <w:sz w:val="14"/>
        </w:rPr>
        <w:t>Jans,</w:t>
      </w:r>
      <w:r>
        <w:rPr>
          <w:spacing w:val="-24"/>
          <w:w w:val="105"/>
          <w:sz w:val="14"/>
        </w:rPr>
        <w:t> </w:t>
      </w:r>
      <w:r>
        <w:rPr>
          <w:w w:val="105"/>
          <w:sz w:val="14"/>
        </w:rPr>
        <w:t>B.,</w:t>
      </w:r>
      <w:r>
        <w:rPr>
          <w:spacing w:val="-25"/>
          <w:w w:val="105"/>
          <w:sz w:val="14"/>
        </w:rPr>
        <w:t> </w:t>
      </w:r>
      <w:r>
        <w:rPr>
          <w:w w:val="105"/>
          <w:sz w:val="14"/>
        </w:rPr>
        <w:t>Peters,</w:t>
      </w:r>
      <w:r>
        <w:rPr>
          <w:spacing w:val="-24"/>
          <w:w w:val="105"/>
          <w:sz w:val="14"/>
        </w:rPr>
        <w:t> </w:t>
      </w:r>
      <w:r>
        <w:rPr>
          <w:w w:val="105"/>
          <w:sz w:val="14"/>
        </w:rPr>
        <w:t>J.C.,</w:t>
      </w:r>
      <w:r>
        <w:rPr>
          <w:spacing w:val="-25"/>
          <w:w w:val="105"/>
          <w:sz w:val="14"/>
        </w:rPr>
        <w:t> </w:t>
      </w:r>
      <w:r>
        <w:rPr>
          <w:w w:val="105"/>
          <w:sz w:val="14"/>
        </w:rPr>
        <w:t>and</w:t>
      </w:r>
      <w:r>
        <w:rPr>
          <w:spacing w:val="-24"/>
          <w:w w:val="105"/>
          <w:sz w:val="14"/>
        </w:rPr>
        <w:t> </w:t>
      </w:r>
      <w:r>
        <w:rPr>
          <w:w w:val="105"/>
          <w:sz w:val="14"/>
        </w:rPr>
        <w:t>De</w:t>
      </w:r>
      <w:r>
        <w:rPr>
          <w:spacing w:val="-25"/>
          <w:w w:val="105"/>
          <w:sz w:val="14"/>
        </w:rPr>
        <w:t> </w:t>
      </w:r>
      <w:r>
        <w:rPr>
          <w:w w:val="105"/>
          <w:sz w:val="14"/>
        </w:rPr>
        <w:t>Weerd,</w:t>
      </w:r>
      <w:r>
        <w:rPr>
          <w:spacing w:val="-26"/>
          <w:w w:val="105"/>
          <w:sz w:val="14"/>
        </w:rPr>
        <w:t> </w:t>
      </w:r>
      <w:r>
        <w:rPr>
          <w:w w:val="105"/>
          <w:sz w:val="14"/>
        </w:rPr>
        <w:t>P.</w:t>
      </w:r>
      <w:r>
        <w:rPr>
          <w:spacing w:val="-24"/>
          <w:w w:val="105"/>
          <w:sz w:val="14"/>
        </w:rPr>
        <w:t> </w:t>
      </w:r>
      <w:r>
        <w:rPr>
          <w:w w:val="105"/>
          <w:sz w:val="14"/>
        </w:rPr>
        <w:t>(2010).</w:t>
      </w:r>
      <w:r>
        <w:rPr>
          <w:spacing w:val="-25"/>
          <w:w w:val="105"/>
          <w:sz w:val="14"/>
        </w:rPr>
        <w:t> </w:t>
      </w:r>
      <w:r>
        <w:rPr>
          <w:w w:val="105"/>
          <w:sz w:val="14"/>
        </w:rPr>
        <w:t>Visual</w:t>
      </w:r>
      <w:r>
        <w:rPr>
          <w:spacing w:val="-24"/>
          <w:w w:val="105"/>
          <w:sz w:val="14"/>
        </w:rPr>
        <w:t> </w:t>
      </w:r>
      <w:r>
        <w:rPr>
          <w:w w:val="105"/>
          <w:sz w:val="14"/>
        </w:rPr>
        <w:t>spatial</w:t>
      </w:r>
      <w:r>
        <w:rPr>
          <w:spacing w:val="-24"/>
          <w:w w:val="105"/>
          <w:sz w:val="14"/>
        </w:rPr>
        <w:t> </w:t>
      </w:r>
      <w:r>
        <w:rPr>
          <w:w w:val="105"/>
          <w:sz w:val="14"/>
        </w:rPr>
        <w:t>attention</w:t>
      </w:r>
      <w:r>
        <w:rPr>
          <w:spacing w:val="-24"/>
          <w:w w:val="105"/>
          <w:sz w:val="14"/>
        </w:rPr>
        <w:t> </w:t>
      </w:r>
      <w:r>
        <w:rPr>
          <w:w w:val="105"/>
          <w:sz w:val="14"/>
        </w:rPr>
        <w:t>to multiple locations at once: the jury is still out. Psychol. Rev. </w:t>
      </w:r>
      <w:r>
        <w:rPr>
          <w:rFonts w:ascii="Tw Cen MT" w:hAnsi="Tw Cen MT"/>
          <w:i/>
          <w:w w:val="105"/>
          <w:sz w:val="14"/>
        </w:rPr>
        <w:t>117</w:t>
      </w:r>
      <w:r>
        <w:rPr>
          <w:w w:val="105"/>
          <w:sz w:val="14"/>
        </w:rPr>
        <w:t>, </w:t>
      </w:r>
      <w:bookmarkStart w:name="_bookmark6" w:id="14"/>
      <w:bookmarkEnd w:id="14"/>
      <w:r>
        <w:rPr>
          <w:w w:val="105"/>
          <w:sz w:val="14"/>
        </w:rPr>
      </w:r>
      <w:r>
        <w:rPr>
          <w:w w:val="105"/>
          <w:sz w:val="14"/>
        </w:rPr>
        <w:t>637–684.</w:t>
      </w:r>
    </w:p>
    <w:p>
      <w:pPr>
        <w:pStyle w:val="ListParagraph"/>
        <w:numPr>
          <w:ilvl w:val="0"/>
          <w:numId w:val="2"/>
        </w:numPr>
        <w:tabs>
          <w:tab w:pos="364" w:val="left" w:leader="none"/>
        </w:tabs>
        <w:spacing w:line="266" w:lineRule="auto" w:before="4" w:after="0"/>
        <w:ind w:left="363" w:right="106" w:hanging="176"/>
        <w:jc w:val="both"/>
        <w:rPr>
          <w:sz w:val="14"/>
        </w:rPr>
      </w:pPr>
      <w:r>
        <w:rPr>
          <w:w w:val="105"/>
          <w:sz w:val="14"/>
        </w:rPr>
        <w:t>Treisman,</w:t>
      </w:r>
      <w:r>
        <w:rPr>
          <w:spacing w:val="-5"/>
          <w:w w:val="105"/>
          <w:sz w:val="14"/>
        </w:rPr>
        <w:t> </w:t>
      </w:r>
      <w:r>
        <w:rPr>
          <w:w w:val="105"/>
          <w:sz w:val="14"/>
        </w:rPr>
        <w:t>A.M.,</w:t>
      </w:r>
      <w:r>
        <w:rPr>
          <w:spacing w:val="-5"/>
          <w:w w:val="105"/>
          <w:sz w:val="14"/>
        </w:rPr>
        <w:t> </w:t>
      </w:r>
      <w:r>
        <w:rPr>
          <w:w w:val="105"/>
          <w:sz w:val="14"/>
        </w:rPr>
        <w:t>and</w:t>
      </w:r>
      <w:r>
        <w:rPr>
          <w:spacing w:val="-6"/>
          <w:w w:val="105"/>
          <w:sz w:val="14"/>
        </w:rPr>
        <w:t> </w:t>
      </w:r>
      <w:r>
        <w:rPr>
          <w:w w:val="105"/>
          <w:sz w:val="14"/>
        </w:rPr>
        <w:t>Gelade,</w:t>
      </w:r>
      <w:r>
        <w:rPr>
          <w:spacing w:val="-6"/>
          <w:w w:val="105"/>
          <w:sz w:val="14"/>
        </w:rPr>
        <w:t> </w:t>
      </w:r>
      <w:r>
        <w:rPr>
          <w:w w:val="105"/>
          <w:sz w:val="14"/>
        </w:rPr>
        <w:t>G.</w:t>
      </w:r>
      <w:r>
        <w:rPr>
          <w:spacing w:val="-6"/>
          <w:w w:val="105"/>
          <w:sz w:val="14"/>
        </w:rPr>
        <w:t> </w:t>
      </w:r>
      <w:r>
        <w:rPr>
          <w:w w:val="105"/>
          <w:sz w:val="14"/>
        </w:rPr>
        <w:t>(1980).</w:t>
      </w:r>
      <w:r>
        <w:rPr>
          <w:spacing w:val="-6"/>
          <w:w w:val="105"/>
          <w:sz w:val="14"/>
        </w:rPr>
        <w:t> </w:t>
      </w:r>
      <w:r>
        <w:rPr>
          <w:w w:val="105"/>
          <w:sz w:val="14"/>
        </w:rPr>
        <w:t>A</w:t>
      </w:r>
      <w:r>
        <w:rPr>
          <w:spacing w:val="-6"/>
          <w:w w:val="105"/>
          <w:sz w:val="14"/>
        </w:rPr>
        <w:t> </w:t>
      </w:r>
      <w:r>
        <w:rPr>
          <w:w w:val="105"/>
          <w:sz w:val="14"/>
        </w:rPr>
        <w:t>feature-integration</w:t>
      </w:r>
      <w:r>
        <w:rPr>
          <w:spacing w:val="-5"/>
          <w:w w:val="105"/>
          <w:sz w:val="14"/>
        </w:rPr>
        <w:t> </w:t>
      </w:r>
      <w:r>
        <w:rPr>
          <w:w w:val="105"/>
          <w:sz w:val="14"/>
        </w:rPr>
        <w:t>theory</w:t>
      </w:r>
      <w:r>
        <w:rPr>
          <w:spacing w:val="-6"/>
          <w:w w:val="105"/>
          <w:sz w:val="14"/>
        </w:rPr>
        <w:t> </w:t>
      </w:r>
      <w:r>
        <w:rPr>
          <w:w w:val="105"/>
          <w:sz w:val="14"/>
        </w:rPr>
        <w:t>of attention.</w:t>
      </w:r>
      <w:r>
        <w:rPr>
          <w:spacing w:val="-14"/>
          <w:w w:val="105"/>
          <w:sz w:val="14"/>
        </w:rPr>
        <w:t> </w:t>
      </w:r>
      <w:r>
        <w:rPr>
          <w:w w:val="105"/>
          <w:sz w:val="14"/>
        </w:rPr>
        <w:t>Cognit.</w:t>
      </w:r>
      <w:r>
        <w:rPr>
          <w:spacing w:val="-16"/>
          <w:w w:val="105"/>
          <w:sz w:val="14"/>
        </w:rPr>
        <w:t> </w:t>
      </w:r>
      <w:r>
        <w:rPr>
          <w:w w:val="105"/>
          <w:sz w:val="14"/>
        </w:rPr>
        <w:t>Psychol.</w:t>
      </w:r>
      <w:r>
        <w:rPr>
          <w:spacing w:val="-14"/>
          <w:w w:val="105"/>
          <w:sz w:val="14"/>
        </w:rPr>
        <w:t> </w:t>
      </w:r>
      <w:r>
        <w:rPr>
          <w:rFonts w:ascii="Tw Cen MT" w:hAnsi="Tw Cen MT"/>
          <w:i/>
          <w:w w:val="105"/>
          <w:sz w:val="14"/>
        </w:rPr>
        <w:t>12</w:t>
      </w:r>
      <w:r>
        <w:rPr>
          <w:w w:val="105"/>
          <w:sz w:val="14"/>
        </w:rPr>
        <w:t>,</w:t>
      </w:r>
      <w:r>
        <w:rPr>
          <w:spacing w:val="-15"/>
          <w:w w:val="105"/>
          <w:sz w:val="14"/>
        </w:rPr>
        <w:t> </w:t>
      </w:r>
      <w:r>
        <w:rPr>
          <w:w w:val="105"/>
          <w:sz w:val="14"/>
        </w:rPr>
        <w:t>97–136.</w:t>
      </w:r>
    </w:p>
    <w:p>
      <w:pPr>
        <w:pStyle w:val="ListParagraph"/>
        <w:numPr>
          <w:ilvl w:val="0"/>
          <w:numId w:val="2"/>
        </w:numPr>
        <w:tabs>
          <w:tab w:pos="364" w:val="left" w:leader="none"/>
        </w:tabs>
        <w:spacing w:line="268" w:lineRule="auto" w:before="0" w:after="0"/>
        <w:ind w:left="363" w:right="107" w:hanging="176"/>
        <w:jc w:val="both"/>
        <w:rPr>
          <w:sz w:val="14"/>
        </w:rPr>
      </w:pPr>
      <w:r>
        <w:rPr>
          <w:w w:val="105"/>
          <w:sz w:val="14"/>
        </w:rPr>
        <w:t>Wolfe,</w:t>
      </w:r>
      <w:r>
        <w:rPr>
          <w:spacing w:val="-17"/>
          <w:w w:val="105"/>
          <w:sz w:val="14"/>
        </w:rPr>
        <w:t> </w:t>
      </w:r>
      <w:r>
        <w:rPr>
          <w:w w:val="105"/>
          <w:sz w:val="14"/>
        </w:rPr>
        <w:t>J.M.</w:t>
      </w:r>
      <w:r>
        <w:rPr>
          <w:spacing w:val="-17"/>
          <w:w w:val="105"/>
          <w:sz w:val="14"/>
        </w:rPr>
        <w:t> </w:t>
      </w:r>
      <w:r>
        <w:rPr>
          <w:w w:val="105"/>
          <w:sz w:val="14"/>
        </w:rPr>
        <w:t>(1994).</w:t>
      </w:r>
      <w:r>
        <w:rPr>
          <w:spacing w:val="-18"/>
          <w:w w:val="105"/>
          <w:sz w:val="14"/>
        </w:rPr>
        <w:t> </w:t>
      </w:r>
      <w:r>
        <w:rPr>
          <w:w w:val="105"/>
          <w:sz w:val="14"/>
        </w:rPr>
        <w:t>Guided</w:t>
      </w:r>
      <w:r>
        <w:rPr>
          <w:spacing w:val="-18"/>
          <w:w w:val="105"/>
          <w:sz w:val="14"/>
        </w:rPr>
        <w:t> </w:t>
      </w:r>
      <w:r>
        <w:rPr>
          <w:w w:val="105"/>
          <w:sz w:val="14"/>
        </w:rPr>
        <w:t>Search</w:t>
      </w:r>
      <w:r>
        <w:rPr>
          <w:spacing w:val="-17"/>
          <w:w w:val="105"/>
          <w:sz w:val="14"/>
        </w:rPr>
        <w:t> </w:t>
      </w:r>
      <w:r>
        <w:rPr>
          <w:w w:val="105"/>
          <w:sz w:val="14"/>
        </w:rPr>
        <w:t>2.0</w:t>
      </w:r>
      <w:r>
        <w:rPr>
          <w:spacing w:val="-18"/>
          <w:w w:val="105"/>
          <w:sz w:val="14"/>
        </w:rPr>
        <w:t> </w:t>
      </w:r>
      <w:r>
        <w:rPr>
          <w:w w:val="105"/>
          <w:sz w:val="14"/>
        </w:rPr>
        <w:t>A</w:t>
      </w:r>
      <w:r>
        <w:rPr>
          <w:spacing w:val="-17"/>
          <w:w w:val="105"/>
          <w:sz w:val="14"/>
        </w:rPr>
        <w:t> </w:t>
      </w:r>
      <w:r>
        <w:rPr>
          <w:w w:val="105"/>
          <w:sz w:val="14"/>
        </w:rPr>
        <w:t>revised</w:t>
      </w:r>
      <w:r>
        <w:rPr>
          <w:spacing w:val="-18"/>
          <w:w w:val="105"/>
          <w:sz w:val="14"/>
        </w:rPr>
        <w:t> </w:t>
      </w:r>
      <w:r>
        <w:rPr>
          <w:w w:val="105"/>
          <w:sz w:val="14"/>
        </w:rPr>
        <w:t>model</w:t>
      </w:r>
      <w:r>
        <w:rPr>
          <w:spacing w:val="-18"/>
          <w:w w:val="105"/>
          <w:sz w:val="14"/>
        </w:rPr>
        <w:t> </w:t>
      </w:r>
      <w:r>
        <w:rPr>
          <w:w w:val="105"/>
          <w:sz w:val="14"/>
        </w:rPr>
        <w:t>of</w:t>
      </w:r>
      <w:r>
        <w:rPr>
          <w:spacing w:val="-17"/>
          <w:w w:val="105"/>
          <w:sz w:val="14"/>
        </w:rPr>
        <w:t> </w:t>
      </w:r>
      <w:r>
        <w:rPr>
          <w:w w:val="105"/>
          <w:sz w:val="14"/>
        </w:rPr>
        <w:t>visual</w:t>
      </w:r>
      <w:r>
        <w:rPr>
          <w:spacing w:val="-17"/>
          <w:w w:val="105"/>
          <w:sz w:val="14"/>
        </w:rPr>
        <w:t> </w:t>
      </w:r>
      <w:r>
        <w:rPr>
          <w:w w:val="105"/>
          <w:sz w:val="14"/>
        </w:rPr>
        <w:t>search. </w:t>
      </w:r>
      <w:bookmarkStart w:name="_bookmark7" w:id="15"/>
      <w:bookmarkEnd w:id="15"/>
      <w:r>
        <w:rPr>
          <w:w w:val="105"/>
          <w:sz w:val="14"/>
        </w:rPr>
      </w:r>
      <w:r>
        <w:rPr>
          <w:w w:val="105"/>
          <w:sz w:val="14"/>
        </w:rPr>
        <w:t>Psychon.</w:t>
      </w:r>
      <w:r>
        <w:rPr>
          <w:spacing w:val="-20"/>
          <w:w w:val="105"/>
          <w:sz w:val="14"/>
        </w:rPr>
        <w:t> </w:t>
      </w:r>
      <w:r>
        <w:rPr>
          <w:w w:val="105"/>
          <w:sz w:val="14"/>
        </w:rPr>
        <w:t>Bull.</w:t>
      </w:r>
      <w:r>
        <w:rPr>
          <w:spacing w:val="-20"/>
          <w:w w:val="105"/>
          <w:sz w:val="14"/>
        </w:rPr>
        <w:t> </w:t>
      </w:r>
      <w:r>
        <w:rPr>
          <w:w w:val="105"/>
          <w:sz w:val="14"/>
        </w:rPr>
        <w:t>Rev.</w:t>
      </w:r>
      <w:r>
        <w:rPr>
          <w:spacing w:val="-20"/>
          <w:w w:val="105"/>
          <w:sz w:val="14"/>
        </w:rPr>
        <w:t> </w:t>
      </w:r>
      <w:r>
        <w:rPr>
          <w:rFonts w:ascii="Tw Cen MT" w:hAnsi="Tw Cen MT"/>
          <w:i/>
          <w:w w:val="105"/>
          <w:sz w:val="14"/>
        </w:rPr>
        <w:t>1</w:t>
      </w:r>
      <w:r>
        <w:rPr>
          <w:w w:val="105"/>
          <w:sz w:val="14"/>
        </w:rPr>
        <w:t>,</w:t>
      </w:r>
      <w:r>
        <w:rPr>
          <w:spacing w:val="-20"/>
          <w:w w:val="105"/>
          <w:sz w:val="14"/>
        </w:rPr>
        <w:t> </w:t>
      </w:r>
      <w:r>
        <w:rPr>
          <w:w w:val="105"/>
          <w:sz w:val="14"/>
        </w:rPr>
        <w:t>202–238.</w:t>
      </w:r>
    </w:p>
    <w:p>
      <w:pPr>
        <w:pStyle w:val="ListParagraph"/>
        <w:numPr>
          <w:ilvl w:val="0"/>
          <w:numId w:val="2"/>
        </w:numPr>
        <w:tabs>
          <w:tab w:pos="364" w:val="left" w:leader="none"/>
        </w:tabs>
        <w:spacing w:line="266" w:lineRule="auto" w:before="0" w:after="0"/>
        <w:ind w:left="363" w:right="106" w:hanging="176"/>
        <w:jc w:val="both"/>
        <w:rPr>
          <w:sz w:val="14"/>
        </w:rPr>
      </w:pPr>
      <w:r>
        <w:rPr>
          <w:w w:val="105"/>
          <w:sz w:val="14"/>
        </w:rPr>
        <w:t>Saarinen,</w:t>
      </w:r>
      <w:r>
        <w:rPr>
          <w:spacing w:val="-15"/>
          <w:w w:val="105"/>
          <w:sz w:val="14"/>
        </w:rPr>
        <w:t> </w:t>
      </w:r>
      <w:r>
        <w:rPr>
          <w:w w:val="105"/>
          <w:sz w:val="14"/>
        </w:rPr>
        <w:t>J.,</w:t>
      </w:r>
      <w:r>
        <w:rPr>
          <w:spacing w:val="-16"/>
          <w:w w:val="105"/>
          <w:sz w:val="14"/>
        </w:rPr>
        <w:t> </w:t>
      </w:r>
      <w:r>
        <w:rPr>
          <w:w w:val="105"/>
          <w:sz w:val="14"/>
        </w:rPr>
        <w:t>and</w:t>
      </w:r>
      <w:r>
        <w:rPr>
          <w:spacing w:val="-15"/>
          <w:w w:val="105"/>
          <w:sz w:val="14"/>
        </w:rPr>
        <w:t> </w:t>
      </w:r>
      <w:r>
        <w:rPr>
          <w:w w:val="105"/>
          <w:sz w:val="14"/>
        </w:rPr>
        <w:t>Julesz,</w:t>
      </w:r>
      <w:r>
        <w:rPr>
          <w:spacing w:val="-14"/>
          <w:w w:val="105"/>
          <w:sz w:val="14"/>
        </w:rPr>
        <w:t> </w:t>
      </w:r>
      <w:r>
        <w:rPr>
          <w:w w:val="105"/>
          <w:sz w:val="14"/>
        </w:rPr>
        <w:t>B.</w:t>
      </w:r>
      <w:r>
        <w:rPr>
          <w:spacing w:val="-16"/>
          <w:w w:val="105"/>
          <w:sz w:val="14"/>
        </w:rPr>
        <w:t> </w:t>
      </w:r>
      <w:r>
        <w:rPr>
          <w:w w:val="105"/>
          <w:sz w:val="14"/>
        </w:rPr>
        <w:t>(1991).</w:t>
      </w:r>
      <w:r>
        <w:rPr>
          <w:spacing w:val="-16"/>
          <w:w w:val="105"/>
          <w:sz w:val="14"/>
        </w:rPr>
        <w:t> </w:t>
      </w:r>
      <w:r>
        <w:rPr>
          <w:w w:val="105"/>
          <w:sz w:val="14"/>
        </w:rPr>
        <w:t>The</w:t>
      </w:r>
      <w:r>
        <w:rPr>
          <w:spacing w:val="-14"/>
          <w:w w:val="105"/>
          <w:sz w:val="14"/>
        </w:rPr>
        <w:t> </w:t>
      </w:r>
      <w:r>
        <w:rPr>
          <w:w w:val="105"/>
          <w:sz w:val="14"/>
        </w:rPr>
        <w:t>speed</w:t>
      </w:r>
      <w:r>
        <w:rPr>
          <w:spacing w:val="-15"/>
          <w:w w:val="105"/>
          <w:sz w:val="14"/>
        </w:rPr>
        <w:t> </w:t>
      </w:r>
      <w:r>
        <w:rPr>
          <w:w w:val="105"/>
          <w:sz w:val="14"/>
        </w:rPr>
        <w:t>of</w:t>
      </w:r>
      <w:r>
        <w:rPr>
          <w:spacing w:val="-16"/>
          <w:w w:val="105"/>
          <w:sz w:val="14"/>
        </w:rPr>
        <w:t> </w:t>
      </w:r>
      <w:r>
        <w:rPr>
          <w:w w:val="105"/>
          <w:sz w:val="14"/>
        </w:rPr>
        <w:t>attentional</w:t>
      </w:r>
      <w:r>
        <w:rPr>
          <w:spacing w:val="-14"/>
          <w:w w:val="105"/>
          <w:sz w:val="14"/>
        </w:rPr>
        <w:t> </w:t>
      </w:r>
      <w:r>
        <w:rPr>
          <w:w w:val="105"/>
          <w:sz w:val="14"/>
        </w:rPr>
        <w:t>shifts</w:t>
      </w:r>
      <w:r>
        <w:rPr>
          <w:spacing w:val="-15"/>
          <w:w w:val="105"/>
          <w:sz w:val="14"/>
        </w:rPr>
        <w:t> </w:t>
      </w:r>
      <w:r>
        <w:rPr>
          <w:w w:val="105"/>
          <w:sz w:val="14"/>
        </w:rPr>
        <w:t>in</w:t>
      </w:r>
      <w:r>
        <w:rPr>
          <w:spacing w:val="-16"/>
          <w:w w:val="105"/>
          <w:sz w:val="14"/>
        </w:rPr>
        <w:t> </w:t>
      </w:r>
      <w:r>
        <w:rPr>
          <w:w w:val="105"/>
          <w:sz w:val="14"/>
        </w:rPr>
        <w:t>the </w:t>
      </w:r>
      <w:bookmarkStart w:name="_bookmark8" w:id="16"/>
      <w:bookmarkEnd w:id="16"/>
      <w:r>
        <w:rPr>
          <w:w w:val="105"/>
          <w:sz w:val="14"/>
        </w:rPr>
      </w:r>
      <w:r>
        <w:rPr>
          <w:w w:val="105"/>
          <w:sz w:val="14"/>
        </w:rPr>
        <w:t>visual</w:t>
      </w:r>
      <w:r>
        <w:rPr>
          <w:spacing w:val="-15"/>
          <w:w w:val="105"/>
          <w:sz w:val="14"/>
        </w:rPr>
        <w:t> </w:t>
      </w:r>
      <w:r>
        <w:rPr>
          <w:w w:val="105"/>
          <w:sz w:val="14"/>
        </w:rPr>
        <w:t>field.</w:t>
      </w:r>
      <w:r>
        <w:rPr>
          <w:spacing w:val="-15"/>
          <w:w w:val="105"/>
          <w:sz w:val="14"/>
        </w:rPr>
        <w:t> </w:t>
      </w:r>
      <w:r>
        <w:rPr>
          <w:w w:val="105"/>
          <w:sz w:val="14"/>
        </w:rPr>
        <w:t>Proc.</w:t>
      </w:r>
      <w:r>
        <w:rPr>
          <w:spacing w:val="-15"/>
          <w:w w:val="105"/>
          <w:sz w:val="14"/>
        </w:rPr>
        <w:t> </w:t>
      </w:r>
      <w:r>
        <w:rPr>
          <w:w w:val="105"/>
          <w:sz w:val="14"/>
        </w:rPr>
        <w:t>Natl.</w:t>
      </w:r>
      <w:r>
        <w:rPr>
          <w:spacing w:val="-15"/>
          <w:w w:val="105"/>
          <w:sz w:val="14"/>
        </w:rPr>
        <w:t> </w:t>
      </w:r>
      <w:r>
        <w:rPr>
          <w:w w:val="105"/>
          <w:sz w:val="14"/>
        </w:rPr>
        <w:t>Acad.</w:t>
      </w:r>
      <w:r>
        <w:rPr>
          <w:spacing w:val="-14"/>
          <w:w w:val="105"/>
          <w:sz w:val="14"/>
        </w:rPr>
        <w:t> </w:t>
      </w:r>
      <w:r>
        <w:rPr>
          <w:w w:val="105"/>
          <w:sz w:val="14"/>
        </w:rPr>
        <w:t>Sci.</w:t>
      </w:r>
      <w:r>
        <w:rPr>
          <w:spacing w:val="-15"/>
          <w:w w:val="105"/>
          <w:sz w:val="14"/>
        </w:rPr>
        <w:t> </w:t>
      </w:r>
      <w:r>
        <w:rPr>
          <w:w w:val="105"/>
          <w:sz w:val="14"/>
        </w:rPr>
        <w:t>USA</w:t>
      </w:r>
      <w:r>
        <w:rPr>
          <w:spacing w:val="-14"/>
          <w:w w:val="105"/>
          <w:sz w:val="14"/>
        </w:rPr>
        <w:t> </w:t>
      </w:r>
      <w:r>
        <w:rPr>
          <w:rFonts w:ascii="Tw Cen MT" w:hAnsi="Tw Cen MT"/>
          <w:i/>
          <w:w w:val="105"/>
          <w:sz w:val="14"/>
        </w:rPr>
        <w:t>88</w:t>
      </w:r>
      <w:r>
        <w:rPr>
          <w:w w:val="105"/>
          <w:sz w:val="14"/>
        </w:rPr>
        <w:t>,</w:t>
      </w:r>
      <w:r>
        <w:rPr>
          <w:spacing w:val="-15"/>
          <w:w w:val="105"/>
          <w:sz w:val="14"/>
        </w:rPr>
        <w:t> </w:t>
      </w:r>
      <w:r>
        <w:rPr>
          <w:w w:val="105"/>
          <w:sz w:val="14"/>
        </w:rPr>
        <w:t>1812–1814.</w:t>
      </w:r>
    </w:p>
    <w:p>
      <w:pPr>
        <w:pStyle w:val="ListParagraph"/>
        <w:numPr>
          <w:ilvl w:val="0"/>
          <w:numId w:val="2"/>
        </w:numPr>
        <w:tabs>
          <w:tab w:pos="364" w:val="left" w:leader="none"/>
        </w:tabs>
        <w:spacing w:line="264" w:lineRule="auto" w:before="0" w:after="0"/>
        <w:ind w:left="363" w:right="106" w:hanging="176"/>
        <w:jc w:val="both"/>
        <w:rPr>
          <w:sz w:val="14"/>
        </w:rPr>
      </w:pPr>
      <w:r>
        <w:rPr>
          <w:w w:val="105"/>
          <w:sz w:val="14"/>
        </w:rPr>
        <w:t>Woodman,</w:t>
      </w:r>
      <w:r>
        <w:rPr>
          <w:spacing w:val="-7"/>
          <w:w w:val="105"/>
          <w:sz w:val="14"/>
        </w:rPr>
        <w:t> </w:t>
      </w:r>
      <w:r>
        <w:rPr>
          <w:w w:val="105"/>
          <w:sz w:val="14"/>
        </w:rPr>
        <w:t>G.F.,</w:t>
      </w:r>
      <w:r>
        <w:rPr>
          <w:spacing w:val="-6"/>
          <w:w w:val="105"/>
          <w:sz w:val="14"/>
        </w:rPr>
        <w:t> </w:t>
      </w:r>
      <w:r>
        <w:rPr>
          <w:w w:val="105"/>
          <w:sz w:val="14"/>
        </w:rPr>
        <w:t>and</w:t>
      </w:r>
      <w:r>
        <w:rPr>
          <w:spacing w:val="-5"/>
          <w:w w:val="105"/>
          <w:sz w:val="14"/>
        </w:rPr>
        <w:t> </w:t>
      </w:r>
      <w:r>
        <w:rPr>
          <w:w w:val="105"/>
          <w:sz w:val="14"/>
        </w:rPr>
        <w:t>Luck,</w:t>
      </w:r>
      <w:r>
        <w:rPr>
          <w:spacing w:val="-5"/>
          <w:w w:val="105"/>
          <w:sz w:val="14"/>
        </w:rPr>
        <w:t> </w:t>
      </w:r>
      <w:r>
        <w:rPr>
          <w:w w:val="105"/>
          <w:sz w:val="14"/>
        </w:rPr>
        <w:t>S.J.</w:t>
      </w:r>
      <w:r>
        <w:rPr>
          <w:spacing w:val="-6"/>
          <w:w w:val="105"/>
          <w:sz w:val="14"/>
        </w:rPr>
        <w:t> </w:t>
      </w:r>
      <w:r>
        <w:rPr>
          <w:w w:val="105"/>
          <w:sz w:val="14"/>
        </w:rPr>
        <w:t>(1999).</w:t>
      </w:r>
      <w:r>
        <w:rPr>
          <w:spacing w:val="-6"/>
          <w:w w:val="105"/>
          <w:sz w:val="14"/>
        </w:rPr>
        <w:t> </w:t>
      </w:r>
      <w:r>
        <w:rPr>
          <w:w w:val="105"/>
          <w:sz w:val="14"/>
        </w:rPr>
        <w:t>Electrophysiological</w:t>
      </w:r>
      <w:r>
        <w:rPr>
          <w:spacing w:val="-5"/>
          <w:w w:val="105"/>
          <w:sz w:val="14"/>
        </w:rPr>
        <w:t> </w:t>
      </w:r>
      <w:r>
        <w:rPr>
          <w:w w:val="105"/>
          <w:sz w:val="14"/>
        </w:rPr>
        <w:t>measure- ment of rapid shifts of attention during visual search. Nature </w:t>
      </w:r>
      <w:r>
        <w:rPr>
          <w:rFonts w:ascii="Tw Cen MT" w:hAnsi="Tw Cen MT"/>
          <w:i/>
          <w:w w:val="105"/>
          <w:sz w:val="14"/>
        </w:rPr>
        <w:t>400</w:t>
      </w:r>
      <w:r>
        <w:rPr>
          <w:w w:val="105"/>
          <w:sz w:val="14"/>
        </w:rPr>
        <w:t>, </w:t>
      </w:r>
      <w:bookmarkStart w:name="_bookmark9" w:id="17"/>
      <w:bookmarkEnd w:id="17"/>
      <w:r>
        <w:rPr>
          <w:w w:val="105"/>
          <w:sz w:val="14"/>
        </w:rPr>
      </w:r>
      <w:r>
        <w:rPr>
          <w:w w:val="105"/>
          <w:sz w:val="14"/>
        </w:rPr>
        <w:t>867–869.</w:t>
      </w:r>
    </w:p>
    <w:p>
      <w:pPr>
        <w:pStyle w:val="ListParagraph"/>
        <w:numPr>
          <w:ilvl w:val="0"/>
          <w:numId w:val="2"/>
        </w:numPr>
        <w:tabs>
          <w:tab w:pos="364" w:val="left" w:leader="none"/>
        </w:tabs>
        <w:spacing w:line="266" w:lineRule="auto" w:before="4" w:after="0"/>
        <w:ind w:left="363" w:right="106" w:hanging="176"/>
        <w:jc w:val="both"/>
        <w:rPr>
          <w:sz w:val="14"/>
        </w:rPr>
      </w:pPr>
      <w:r>
        <w:rPr>
          <w:w w:val="105"/>
          <w:sz w:val="14"/>
        </w:rPr>
        <w:t>Duncan, J., Ward, R., and Shapiro, K. (1994). Direct measurement of attentional</w:t>
      </w:r>
      <w:r>
        <w:rPr>
          <w:spacing w:val="-11"/>
          <w:w w:val="105"/>
          <w:sz w:val="14"/>
        </w:rPr>
        <w:t> </w:t>
      </w:r>
      <w:r>
        <w:rPr>
          <w:w w:val="105"/>
          <w:sz w:val="14"/>
        </w:rPr>
        <w:t>dwell</w:t>
      </w:r>
      <w:r>
        <w:rPr>
          <w:spacing w:val="-12"/>
          <w:w w:val="105"/>
          <w:sz w:val="14"/>
        </w:rPr>
        <w:t> </w:t>
      </w:r>
      <w:r>
        <w:rPr>
          <w:w w:val="105"/>
          <w:sz w:val="14"/>
        </w:rPr>
        <w:t>time</w:t>
      </w:r>
      <w:r>
        <w:rPr>
          <w:spacing w:val="-12"/>
          <w:w w:val="105"/>
          <w:sz w:val="14"/>
        </w:rPr>
        <w:t> </w:t>
      </w:r>
      <w:r>
        <w:rPr>
          <w:w w:val="105"/>
          <w:sz w:val="14"/>
        </w:rPr>
        <w:t>in</w:t>
      </w:r>
      <w:r>
        <w:rPr>
          <w:spacing w:val="-11"/>
          <w:w w:val="105"/>
          <w:sz w:val="14"/>
        </w:rPr>
        <w:t> </w:t>
      </w:r>
      <w:r>
        <w:rPr>
          <w:w w:val="105"/>
          <w:sz w:val="14"/>
        </w:rPr>
        <w:t>human</w:t>
      </w:r>
      <w:r>
        <w:rPr>
          <w:spacing w:val="-11"/>
          <w:w w:val="105"/>
          <w:sz w:val="14"/>
        </w:rPr>
        <w:t> </w:t>
      </w:r>
      <w:r>
        <w:rPr>
          <w:w w:val="105"/>
          <w:sz w:val="14"/>
        </w:rPr>
        <w:t>vision.</w:t>
      </w:r>
      <w:r>
        <w:rPr>
          <w:spacing w:val="-11"/>
          <w:w w:val="105"/>
          <w:sz w:val="14"/>
        </w:rPr>
        <w:t> </w:t>
      </w:r>
      <w:r>
        <w:rPr>
          <w:w w:val="105"/>
          <w:sz w:val="14"/>
        </w:rPr>
        <w:t>Nature</w:t>
      </w:r>
      <w:r>
        <w:rPr>
          <w:spacing w:val="-12"/>
          <w:w w:val="105"/>
          <w:sz w:val="14"/>
        </w:rPr>
        <w:t> </w:t>
      </w:r>
      <w:r>
        <w:rPr>
          <w:rFonts w:ascii="Tw Cen MT" w:hAnsi="Tw Cen MT"/>
          <w:i/>
          <w:w w:val="105"/>
          <w:sz w:val="14"/>
        </w:rPr>
        <w:t>369</w:t>
      </w:r>
      <w:r>
        <w:rPr>
          <w:w w:val="105"/>
          <w:sz w:val="14"/>
        </w:rPr>
        <w:t>,</w:t>
      </w:r>
      <w:r>
        <w:rPr>
          <w:spacing w:val="-12"/>
          <w:w w:val="105"/>
          <w:sz w:val="14"/>
        </w:rPr>
        <w:t> </w:t>
      </w:r>
      <w:r>
        <w:rPr>
          <w:w w:val="105"/>
          <w:sz w:val="14"/>
        </w:rPr>
        <w:t>313–315.</w:t>
      </w:r>
    </w:p>
    <w:p>
      <w:pPr>
        <w:pStyle w:val="ListParagraph"/>
        <w:numPr>
          <w:ilvl w:val="0"/>
          <w:numId w:val="2"/>
        </w:numPr>
        <w:tabs>
          <w:tab w:pos="364" w:val="left" w:leader="none"/>
        </w:tabs>
        <w:spacing w:line="266" w:lineRule="auto" w:before="0" w:after="0"/>
        <w:ind w:left="363" w:right="105" w:hanging="176"/>
        <w:jc w:val="both"/>
        <w:rPr>
          <w:sz w:val="14"/>
        </w:rPr>
      </w:pPr>
      <w:r>
        <w:rPr>
          <w:w w:val="105"/>
          <w:sz w:val="14"/>
        </w:rPr>
        <w:t>Luck,</w:t>
      </w:r>
      <w:r>
        <w:rPr>
          <w:spacing w:val="-24"/>
          <w:w w:val="105"/>
          <w:sz w:val="14"/>
        </w:rPr>
        <w:t> </w:t>
      </w:r>
      <w:r>
        <w:rPr>
          <w:w w:val="105"/>
          <w:sz w:val="14"/>
        </w:rPr>
        <w:t>S.J.,</w:t>
      </w:r>
      <w:r>
        <w:rPr>
          <w:spacing w:val="-24"/>
          <w:w w:val="105"/>
          <w:sz w:val="14"/>
        </w:rPr>
        <w:t> </w:t>
      </w:r>
      <w:r>
        <w:rPr>
          <w:w w:val="105"/>
          <w:sz w:val="14"/>
        </w:rPr>
        <w:t>and</w:t>
      </w:r>
      <w:r>
        <w:rPr>
          <w:spacing w:val="-24"/>
          <w:w w:val="105"/>
          <w:sz w:val="14"/>
        </w:rPr>
        <w:t> </w:t>
      </w:r>
      <w:r>
        <w:rPr>
          <w:w w:val="105"/>
          <w:sz w:val="14"/>
        </w:rPr>
        <w:t>Hillyard,</w:t>
      </w:r>
      <w:r>
        <w:rPr>
          <w:spacing w:val="-24"/>
          <w:w w:val="105"/>
          <w:sz w:val="14"/>
        </w:rPr>
        <w:t> </w:t>
      </w:r>
      <w:r>
        <w:rPr>
          <w:w w:val="105"/>
          <w:sz w:val="14"/>
        </w:rPr>
        <w:t>S.A.</w:t>
      </w:r>
      <w:r>
        <w:rPr>
          <w:spacing w:val="-25"/>
          <w:w w:val="105"/>
          <w:sz w:val="14"/>
        </w:rPr>
        <w:t> </w:t>
      </w:r>
      <w:r>
        <w:rPr>
          <w:w w:val="105"/>
          <w:sz w:val="14"/>
        </w:rPr>
        <w:t>(1994).</w:t>
      </w:r>
      <w:r>
        <w:rPr>
          <w:spacing w:val="-25"/>
          <w:w w:val="105"/>
          <w:sz w:val="14"/>
        </w:rPr>
        <w:t> </w:t>
      </w:r>
      <w:r>
        <w:rPr>
          <w:w w:val="105"/>
          <w:sz w:val="14"/>
        </w:rPr>
        <w:t>Spatial</w:t>
      </w:r>
      <w:r>
        <w:rPr>
          <w:spacing w:val="-24"/>
          <w:w w:val="105"/>
          <w:sz w:val="14"/>
        </w:rPr>
        <w:t> </w:t>
      </w:r>
      <w:r>
        <w:rPr>
          <w:w w:val="105"/>
          <w:sz w:val="14"/>
        </w:rPr>
        <w:t>filtering</w:t>
      </w:r>
      <w:r>
        <w:rPr>
          <w:spacing w:val="-24"/>
          <w:w w:val="105"/>
          <w:sz w:val="14"/>
        </w:rPr>
        <w:t> </w:t>
      </w:r>
      <w:r>
        <w:rPr>
          <w:w w:val="105"/>
          <w:sz w:val="14"/>
        </w:rPr>
        <w:t>during</w:t>
      </w:r>
      <w:r>
        <w:rPr>
          <w:spacing w:val="-24"/>
          <w:w w:val="105"/>
          <w:sz w:val="14"/>
        </w:rPr>
        <w:t> </w:t>
      </w:r>
      <w:r>
        <w:rPr>
          <w:w w:val="105"/>
          <w:sz w:val="14"/>
        </w:rPr>
        <w:t>visual</w:t>
      </w:r>
      <w:r>
        <w:rPr>
          <w:spacing w:val="-25"/>
          <w:w w:val="105"/>
          <w:sz w:val="14"/>
        </w:rPr>
        <w:t> </w:t>
      </w:r>
      <w:r>
        <w:rPr>
          <w:w w:val="105"/>
          <w:sz w:val="14"/>
        </w:rPr>
        <w:t>search: evidence from human electrophysiology. J. Exp. Psychol. Hum. Percept.</w:t>
      </w:r>
      <w:r>
        <w:rPr>
          <w:spacing w:val="-26"/>
          <w:w w:val="105"/>
          <w:sz w:val="14"/>
        </w:rPr>
        <w:t> </w:t>
      </w:r>
      <w:r>
        <w:rPr>
          <w:w w:val="105"/>
          <w:sz w:val="14"/>
        </w:rPr>
        <w:t>Perform.</w:t>
      </w:r>
      <w:r>
        <w:rPr>
          <w:spacing w:val="-26"/>
          <w:w w:val="105"/>
          <w:sz w:val="14"/>
        </w:rPr>
        <w:t> </w:t>
      </w:r>
      <w:r>
        <w:rPr>
          <w:rFonts w:ascii="Tw Cen MT" w:hAnsi="Tw Cen MT"/>
          <w:i/>
          <w:w w:val="105"/>
          <w:sz w:val="14"/>
        </w:rPr>
        <w:t>20</w:t>
      </w:r>
      <w:r>
        <w:rPr>
          <w:w w:val="105"/>
          <w:sz w:val="14"/>
        </w:rPr>
        <w:t>,</w:t>
      </w:r>
      <w:r>
        <w:rPr>
          <w:spacing w:val="-26"/>
          <w:w w:val="105"/>
          <w:sz w:val="14"/>
        </w:rPr>
        <w:t> </w:t>
      </w:r>
      <w:r>
        <w:rPr>
          <w:w w:val="105"/>
          <w:sz w:val="14"/>
        </w:rPr>
        <w:t>1000–1014.</w:t>
      </w:r>
    </w:p>
    <w:p>
      <w:pPr>
        <w:pStyle w:val="ListParagraph"/>
        <w:numPr>
          <w:ilvl w:val="0"/>
          <w:numId w:val="2"/>
        </w:numPr>
        <w:tabs>
          <w:tab w:pos="364" w:val="left" w:leader="none"/>
        </w:tabs>
        <w:spacing w:line="266" w:lineRule="auto" w:before="0" w:after="0"/>
        <w:ind w:left="363" w:right="106" w:hanging="176"/>
        <w:jc w:val="both"/>
        <w:rPr>
          <w:sz w:val="14"/>
        </w:rPr>
      </w:pPr>
      <w:r>
        <w:rPr>
          <w:w w:val="105"/>
          <w:sz w:val="14"/>
        </w:rPr>
        <w:t>Eimer, M. (1996). The N2pc component as an indicator of attentional </w:t>
      </w:r>
      <w:bookmarkStart w:name="_bookmark10" w:id="18"/>
      <w:bookmarkEnd w:id="18"/>
      <w:r>
        <w:rPr>
          <w:w w:val="105"/>
          <w:sz w:val="14"/>
        </w:rPr>
      </w:r>
      <w:r>
        <w:rPr>
          <w:w w:val="105"/>
          <w:sz w:val="14"/>
        </w:rPr>
        <w:t>selectivity.</w:t>
      </w:r>
      <w:r>
        <w:rPr>
          <w:spacing w:val="-18"/>
          <w:w w:val="105"/>
          <w:sz w:val="14"/>
        </w:rPr>
        <w:t> </w:t>
      </w:r>
      <w:r>
        <w:rPr>
          <w:w w:val="105"/>
          <w:sz w:val="14"/>
        </w:rPr>
        <w:t>Electroencephalogr.</w:t>
      </w:r>
      <w:r>
        <w:rPr>
          <w:spacing w:val="-18"/>
          <w:w w:val="105"/>
          <w:sz w:val="14"/>
        </w:rPr>
        <w:t> </w:t>
      </w:r>
      <w:r>
        <w:rPr>
          <w:w w:val="105"/>
          <w:sz w:val="14"/>
        </w:rPr>
        <w:t>Clin.</w:t>
      </w:r>
      <w:r>
        <w:rPr>
          <w:spacing w:val="-18"/>
          <w:w w:val="105"/>
          <w:sz w:val="14"/>
        </w:rPr>
        <w:t> </w:t>
      </w:r>
      <w:r>
        <w:rPr>
          <w:w w:val="105"/>
          <w:sz w:val="14"/>
        </w:rPr>
        <w:t>Neurophysiol.</w:t>
      </w:r>
      <w:r>
        <w:rPr>
          <w:spacing w:val="-18"/>
          <w:w w:val="105"/>
          <w:sz w:val="14"/>
        </w:rPr>
        <w:t> </w:t>
      </w:r>
      <w:r>
        <w:rPr>
          <w:rFonts w:ascii="Tw Cen MT" w:hAnsi="Tw Cen MT"/>
          <w:i/>
          <w:w w:val="105"/>
          <w:sz w:val="14"/>
        </w:rPr>
        <w:t>99</w:t>
      </w:r>
      <w:r>
        <w:rPr>
          <w:w w:val="105"/>
          <w:sz w:val="14"/>
        </w:rPr>
        <w:t>,</w:t>
      </w:r>
      <w:r>
        <w:rPr>
          <w:spacing w:val="-18"/>
          <w:w w:val="105"/>
          <w:sz w:val="14"/>
        </w:rPr>
        <w:t> </w:t>
      </w:r>
      <w:r>
        <w:rPr>
          <w:w w:val="105"/>
          <w:sz w:val="14"/>
        </w:rPr>
        <w:t>225–234.</w:t>
      </w:r>
    </w:p>
    <w:p>
      <w:pPr>
        <w:pStyle w:val="ListParagraph"/>
        <w:numPr>
          <w:ilvl w:val="0"/>
          <w:numId w:val="2"/>
        </w:numPr>
        <w:tabs>
          <w:tab w:pos="364" w:val="left" w:leader="none"/>
        </w:tabs>
        <w:spacing w:line="268" w:lineRule="auto" w:before="0" w:after="0"/>
        <w:ind w:left="363" w:right="105" w:hanging="176"/>
        <w:jc w:val="both"/>
        <w:rPr>
          <w:sz w:val="14"/>
        </w:rPr>
      </w:pPr>
      <w:r>
        <w:rPr>
          <w:w w:val="105"/>
          <w:sz w:val="14"/>
        </w:rPr>
        <w:t>Eimer,</w:t>
      </w:r>
      <w:r>
        <w:rPr>
          <w:spacing w:val="-9"/>
          <w:w w:val="105"/>
          <w:sz w:val="14"/>
        </w:rPr>
        <w:t> </w:t>
      </w:r>
      <w:r>
        <w:rPr>
          <w:w w:val="105"/>
          <w:sz w:val="14"/>
        </w:rPr>
        <w:t>M.,</w:t>
      </w:r>
      <w:r>
        <w:rPr>
          <w:spacing w:val="-9"/>
          <w:w w:val="105"/>
          <w:sz w:val="14"/>
        </w:rPr>
        <w:t> </w:t>
      </w:r>
      <w:r>
        <w:rPr>
          <w:w w:val="105"/>
          <w:sz w:val="14"/>
        </w:rPr>
        <w:t>and</w:t>
      </w:r>
      <w:r>
        <w:rPr>
          <w:spacing w:val="-9"/>
          <w:w w:val="105"/>
          <w:sz w:val="14"/>
        </w:rPr>
        <w:t> </w:t>
      </w:r>
      <w:r>
        <w:rPr>
          <w:w w:val="105"/>
          <w:sz w:val="14"/>
        </w:rPr>
        <w:t>Kiss,</w:t>
      </w:r>
      <w:r>
        <w:rPr>
          <w:spacing w:val="-9"/>
          <w:w w:val="105"/>
          <w:sz w:val="14"/>
        </w:rPr>
        <w:t> </w:t>
      </w:r>
      <w:r>
        <w:rPr>
          <w:w w:val="105"/>
          <w:sz w:val="14"/>
        </w:rPr>
        <w:t>M.</w:t>
      </w:r>
      <w:r>
        <w:rPr>
          <w:spacing w:val="-9"/>
          <w:w w:val="105"/>
          <w:sz w:val="14"/>
        </w:rPr>
        <w:t> </w:t>
      </w:r>
      <w:r>
        <w:rPr>
          <w:w w:val="105"/>
          <w:sz w:val="14"/>
        </w:rPr>
        <w:t>(2008).</w:t>
      </w:r>
      <w:r>
        <w:rPr>
          <w:spacing w:val="-9"/>
          <w:w w:val="105"/>
          <w:sz w:val="14"/>
        </w:rPr>
        <w:t> </w:t>
      </w:r>
      <w:r>
        <w:rPr>
          <w:w w:val="105"/>
          <w:sz w:val="14"/>
        </w:rPr>
        <w:t>Involuntary</w:t>
      </w:r>
      <w:r>
        <w:rPr>
          <w:spacing w:val="-9"/>
          <w:w w:val="105"/>
          <w:sz w:val="14"/>
        </w:rPr>
        <w:t> </w:t>
      </w:r>
      <w:r>
        <w:rPr>
          <w:w w:val="105"/>
          <w:sz w:val="14"/>
        </w:rPr>
        <w:t>attentional</w:t>
      </w:r>
      <w:r>
        <w:rPr>
          <w:spacing w:val="-9"/>
          <w:w w:val="105"/>
          <w:sz w:val="14"/>
        </w:rPr>
        <w:t> </w:t>
      </w:r>
      <w:r>
        <w:rPr>
          <w:w w:val="105"/>
          <w:sz w:val="14"/>
        </w:rPr>
        <w:t>capture</w:t>
      </w:r>
      <w:r>
        <w:rPr>
          <w:spacing w:val="-9"/>
          <w:w w:val="105"/>
          <w:sz w:val="14"/>
        </w:rPr>
        <w:t> </w:t>
      </w:r>
      <w:r>
        <w:rPr>
          <w:w w:val="105"/>
          <w:sz w:val="14"/>
        </w:rPr>
        <w:t>is</w:t>
      </w:r>
      <w:r>
        <w:rPr>
          <w:spacing w:val="-9"/>
          <w:w w:val="105"/>
          <w:sz w:val="14"/>
        </w:rPr>
        <w:t> </w:t>
      </w:r>
      <w:r>
        <w:rPr>
          <w:w w:val="105"/>
          <w:sz w:val="14"/>
        </w:rPr>
        <w:t>deter- mined by task  set:  evidence  from  event-related  brain  potentials.  </w:t>
      </w:r>
      <w:bookmarkStart w:name="_bookmark11" w:id="19"/>
      <w:bookmarkEnd w:id="19"/>
      <w:r>
        <w:rPr>
          <w:w w:val="105"/>
          <w:sz w:val="14"/>
        </w:rPr>
      </w:r>
      <w:r>
        <w:rPr>
          <w:w w:val="105"/>
          <w:sz w:val="14"/>
        </w:rPr>
        <w:t>J.</w:t>
      </w:r>
      <w:r>
        <w:rPr>
          <w:spacing w:val="-22"/>
          <w:w w:val="105"/>
          <w:sz w:val="14"/>
        </w:rPr>
        <w:t> </w:t>
      </w:r>
      <w:r>
        <w:rPr>
          <w:w w:val="105"/>
          <w:sz w:val="14"/>
        </w:rPr>
        <w:t>Cogn.</w:t>
      </w:r>
      <w:r>
        <w:rPr>
          <w:spacing w:val="-22"/>
          <w:w w:val="105"/>
          <w:sz w:val="14"/>
        </w:rPr>
        <w:t> </w:t>
      </w:r>
      <w:r>
        <w:rPr>
          <w:w w:val="105"/>
          <w:sz w:val="14"/>
        </w:rPr>
        <w:t>Neurosci.</w:t>
      </w:r>
      <w:r>
        <w:rPr>
          <w:spacing w:val="-22"/>
          <w:w w:val="105"/>
          <w:sz w:val="14"/>
        </w:rPr>
        <w:t> </w:t>
      </w:r>
      <w:r>
        <w:rPr>
          <w:rFonts w:ascii="Tw Cen MT" w:hAnsi="Tw Cen MT"/>
          <w:i/>
          <w:w w:val="105"/>
          <w:sz w:val="14"/>
        </w:rPr>
        <w:t>20</w:t>
      </w:r>
      <w:r>
        <w:rPr>
          <w:w w:val="105"/>
          <w:sz w:val="14"/>
        </w:rPr>
        <w:t>,</w:t>
      </w:r>
      <w:r>
        <w:rPr>
          <w:spacing w:val="-22"/>
          <w:w w:val="105"/>
          <w:sz w:val="14"/>
        </w:rPr>
        <w:t> </w:t>
      </w:r>
      <w:r>
        <w:rPr>
          <w:w w:val="105"/>
          <w:sz w:val="14"/>
        </w:rPr>
        <w:t>1423–1433.</w:t>
      </w:r>
    </w:p>
    <w:p>
      <w:pPr>
        <w:pStyle w:val="ListParagraph"/>
        <w:numPr>
          <w:ilvl w:val="0"/>
          <w:numId w:val="2"/>
        </w:numPr>
        <w:tabs>
          <w:tab w:pos="362" w:val="left" w:leader="none"/>
        </w:tabs>
        <w:spacing w:line="268" w:lineRule="auto" w:before="0" w:after="0"/>
        <w:ind w:left="361" w:right="106" w:hanging="253"/>
        <w:jc w:val="both"/>
        <w:rPr>
          <w:sz w:val="14"/>
        </w:rPr>
      </w:pPr>
      <w:r>
        <w:rPr>
          <w:w w:val="105"/>
          <w:sz w:val="14"/>
        </w:rPr>
        <w:t>Hopf,</w:t>
      </w:r>
      <w:r>
        <w:rPr>
          <w:spacing w:val="-20"/>
          <w:w w:val="105"/>
          <w:sz w:val="14"/>
        </w:rPr>
        <w:t> </w:t>
      </w:r>
      <w:r>
        <w:rPr>
          <w:w w:val="105"/>
          <w:sz w:val="14"/>
        </w:rPr>
        <w:t>J.M.,</w:t>
      </w:r>
      <w:r>
        <w:rPr>
          <w:spacing w:val="-21"/>
          <w:w w:val="105"/>
          <w:sz w:val="14"/>
        </w:rPr>
        <w:t> </w:t>
      </w:r>
      <w:r>
        <w:rPr>
          <w:w w:val="105"/>
          <w:sz w:val="14"/>
        </w:rPr>
        <w:t>Luck,</w:t>
      </w:r>
      <w:r>
        <w:rPr>
          <w:spacing w:val="-20"/>
          <w:w w:val="105"/>
          <w:sz w:val="14"/>
        </w:rPr>
        <w:t> </w:t>
      </w:r>
      <w:r>
        <w:rPr>
          <w:w w:val="105"/>
          <w:sz w:val="14"/>
        </w:rPr>
        <w:t>S.J.,</w:t>
      </w:r>
      <w:r>
        <w:rPr>
          <w:spacing w:val="-21"/>
          <w:w w:val="105"/>
          <w:sz w:val="14"/>
        </w:rPr>
        <w:t> </w:t>
      </w:r>
      <w:r>
        <w:rPr>
          <w:w w:val="105"/>
          <w:sz w:val="14"/>
        </w:rPr>
        <w:t>Girelli,</w:t>
      </w:r>
      <w:r>
        <w:rPr>
          <w:spacing w:val="-21"/>
          <w:w w:val="105"/>
          <w:sz w:val="14"/>
        </w:rPr>
        <w:t> </w:t>
      </w:r>
      <w:r>
        <w:rPr>
          <w:w w:val="105"/>
          <w:sz w:val="14"/>
        </w:rPr>
        <w:t>M.,</w:t>
      </w:r>
      <w:r>
        <w:rPr>
          <w:spacing w:val="-21"/>
          <w:w w:val="105"/>
          <w:sz w:val="14"/>
        </w:rPr>
        <w:t> </w:t>
      </w:r>
      <w:r>
        <w:rPr>
          <w:w w:val="105"/>
          <w:sz w:val="14"/>
        </w:rPr>
        <w:t>Hagner,</w:t>
      </w:r>
      <w:r>
        <w:rPr>
          <w:spacing w:val="-21"/>
          <w:w w:val="105"/>
          <w:sz w:val="14"/>
        </w:rPr>
        <w:t> </w:t>
      </w:r>
      <w:r>
        <w:rPr>
          <w:w w:val="105"/>
          <w:sz w:val="14"/>
        </w:rPr>
        <w:t>T.,</w:t>
      </w:r>
      <w:r>
        <w:rPr>
          <w:spacing w:val="-21"/>
          <w:w w:val="105"/>
          <w:sz w:val="14"/>
        </w:rPr>
        <w:t> </w:t>
      </w:r>
      <w:r>
        <w:rPr>
          <w:w w:val="105"/>
          <w:sz w:val="14"/>
        </w:rPr>
        <w:t>Mangun,</w:t>
      </w:r>
      <w:r>
        <w:rPr>
          <w:spacing w:val="-20"/>
          <w:w w:val="105"/>
          <w:sz w:val="14"/>
        </w:rPr>
        <w:t> </w:t>
      </w:r>
      <w:r>
        <w:rPr>
          <w:w w:val="105"/>
          <w:sz w:val="14"/>
        </w:rPr>
        <w:t>G.R.,</w:t>
      </w:r>
      <w:r>
        <w:rPr>
          <w:spacing w:val="-21"/>
          <w:w w:val="105"/>
          <w:sz w:val="14"/>
        </w:rPr>
        <w:t> </w:t>
      </w:r>
      <w:r>
        <w:rPr>
          <w:w w:val="105"/>
          <w:sz w:val="14"/>
        </w:rPr>
        <w:t>Scheich,</w:t>
      </w:r>
      <w:r>
        <w:rPr>
          <w:spacing w:val="-20"/>
          <w:w w:val="105"/>
          <w:sz w:val="14"/>
        </w:rPr>
        <w:t> </w:t>
      </w:r>
      <w:r>
        <w:rPr>
          <w:w w:val="105"/>
          <w:sz w:val="14"/>
        </w:rPr>
        <w:t>H., and Heinze, H.J. (2000). Neural sources of focused attention in visual </w:t>
      </w:r>
      <w:bookmarkStart w:name="_bookmark12" w:id="20"/>
      <w:bookmarkEnd w:id="20"/>
      <w:r>
        <w:rPr>
          <w:w w:val="105"/>
          <w:sz w:val="14"/>
        </w:rPr>
      </w:r>
      <w:r>
        <w:rPr>
          <w:w w:val="105"/>
          <w:sz w:val="14"/>
        </w:rPr>
        <w:t>search.</w:t>
      </w:r>
      <w:r>
        <w:rPr>
          <w:spacing w:val="-23"/>
          <w:w w:val="105"/>
          <w:sz w:val="14"/>
        </w:rPr>
        <w:t> </w:t>
      </w:r>
      <w:r>
        <w:rPr>
          <w:w w:val="105"/>
          <w:sz w:val="14"/>
        </w:rPr>
        <w:t>Cereb.</w:t>
      </w:r>
      <w:r>
        <w:rPr>
          <w:spacing w:val="-24"/>
          <w:w w:val="105"/>
          <w:sz w:val="14"/>
        </w:rPr>
        <w:t> </w:t>
      </w:r>
      <w:r>
        <w:rPr>
          <w:w w:val="105"/>
          <w:sz w:val="14"/>
        </w:rPr>
        <w:t>Cortex</w:t>
      </w:r>
      <w:r>
        <w:rPr>
          <w:spacing w:val="-23"/>
          <w:w w:val="105"/>
          <w:sz w:val="14"/>
        </w:rPr>
        <w:t> </w:t>
      </w:r>
      <w:r>
        <w:rPr>
          <w:rFonts w:ascii="Tw Cen MT" w:hAnsi="Tw Cen MT"/>
          <w:i/>
          <w:w w:val="105"/>
          <w:sz w:val="14"/>
        </w:rPr>
        <w:t>10</w:t>
      </w:r>
      <w:r>
        <w:rPr>
          <w:w w:val="105"/>
          <w:sz w:val="14"/>
        </w:rPr>
        <w:t>,</w:t>
      </w:r>
      <w:r>
        <w:rPr>
          <w:spacing w:val="-23"/>
          <w:w w:val="105"/>
          <w:sz w:val="14"/>
        </w:rPr>
        <w:t> </w:t>
      </w:r>
      <w:r>
        <w:rPr>
          <w:w w:val="105"/>
          <w:sz w:val="14"/>
        </w:rPr>
        <w:t>1233–1241.</w:t>
      </w:r>
    </w:p>
    <w:p>
      <w:pPr>
        <w:pStyle w:val="ListParagraph"/>
        <w:numPr>
          <w:ilvl w:val="0"/>
          <w:numId w:val="2"/>
        </w:numPr>
        <w:tabs>
          <w:tab w:pos="362" w:val="left" w:leader="none"/>
        </w:tabs>
        <w:spacing w:line="266" w:lineRule="auto" w:before="0" w:after="0"/>
        <w:ind w:left="361" w:right="106" w:hanging="253"/>
        <w:jc w:val="both"/>
        <w:rPr>
          <w:sz w:val="14"/>
        </w:rPr>
      </w:pPr>
      <w:r>
        <w:rPr>
          <w:w w:val="105"/>
          <w:sz w:val="14"/>
        </w:rPr>
        <w:t>Miller,</w:t>
      </w:r>
      <w:r>
        <w:rPr>
          <w:spacing w:val="-6"/>
          <w:w w:val="105"/>
          <w:sz w:val="14"/>
        </w:rPr>
        <w:t> </w:t>
      </w:r>
      <w:r>
        <w:rPr>
          <w:w w:val="105"/>
          <w:sz w:val="14"/>
        </w:rPr>
        <w:t>J.,</w:t>
      </w:r>
      <w:r>
        <w:rPr>
          <w:spacing w:val="-7"/>
          <w:w w:val="105"/>
          <w:sz w:val="14"/>
        </w:rPr>
        <w:t> </w:t>
      </w:r>
      <w:r>
        <w:rPr>
          <w:w w:val="105"/>
          <w:sz w:val="14"/>
        </w:rPr>
        <w:t>Patterson,</w:t>
      </w:r>
      <w:r>
        <w:rPr>
          <w:spacing w:val="-7"/>
          <w:w w:val="105"/>
          <w:sz w:val="14"/>
        </w:rPr>
        <w:t> </w:t>
      </w:r>
      <w:r>
        <w:rPr>
          <w:w w:val="105"/>
          <w:sz w:val="14"/>
        </w:rPr>
        <w:t>T.,</w:t>
      </w:r>
      <w:r>
        <w:rPr>
          <w:spacing w:val="-7"/>
          <w:w w:val="105"/>
          <w:sz w:val="14"/>
        </w:rPr>
        <w:t> </w:t>
      </w:r>
      <w:r>
        <w:rPr>
          <w:w w:val="105"/>
          <w:sz w:val="14"/>
        </w:rPr>
        <w:t>and</w:t>
      </w:r>
      <w:r>
        <w:rPr>
          <w:spacing w:val="-7"/>
          <w:w w:val="105"/>
          <w:sz w:val="14"/>
        </w:rPr>
        <w:t> </w:t>
      </w:r>
      <w:r>
        <w:rPr>
          <w:w w:val="105"/>
          <w:sz w:val="14"/>
        </w:rPr>
        <w:t>Ulrich,</w:t>
      </w:r>
      <w:r>
        <w:rPr>
          <w:spacing w:val="-7"/>
          <w:w w:val="105"/>
          <w:sz w:val="14"/>
        </w:rPr>
        <w:t> </w:t>
      </w:r>
      <w:r>
        <w:rPr>
          <w:w w:val="105"/>
          <w:sz w:val="14"/>
        </w:rPr>
        <w:t>R.</w:t>
      </w:r>
      <w:r>
        <w:rPr>
          <w:spacing w:val="-7"/>
          <w:w w:val="105"/>
          <w:sz w:val="14"/>
        </w:rPr>
        <w:t> </w:t>
      </w:r>
      <w:r>
        <w:rPr>
          <w:w w:val="105"/>
          <w:sz w:val="14"/>
        </w:rPr>
        <w:t>(1998).</w:t>
      </w:r>
      <w:r>
        <w:rPr>
          <w:spacing w:val="-7"/>
          <w:w w:val="105"/>
          <w:sz w:val="14"/>
        </w:rPr>
        <w:t> </w:t>
      </w:r>
      <w:r>
        <w:rPr>
          <w:w w:val="105"/>
          <w:sz w:val="14"/>
        </w:rPr>
        <w:t>Jackknife-based</w:t>
      </w:r>
      <w:r>
        <w:rPr>
          <w:spacing w:val="-7"/>
          <w:w w:val="105"/>
          <w:sz w:val="14"/>
        </w:rPr>
        <w:t> </w:t>
      </w:r>
      <w:r>
        <w:rPr>
          <w:w w:val="105"/>
          <w:sz w:val="14"/>
        </w:rPr>
        <w:t>method for measuring LRP onset latency differences. Psychophysiology </w:t>
      </w:r>
      <w:r>
        <w:rPr>
          <w:rFonts w:ascii="Tw Cen MT" w:hAnsi="Tw Cen MT"/>
          <w:i/>
          <w:w w:val="105"/>
          <w:sz w:val="14"/>
        </w:rPr>
        <w:t>35</w:t>
      </w:r>
      <w:r>
        <w:rPr>
          <w:w w:val="105"/>
          <w:sz w:val="14"/>
        </w:rPr>
        <w:t>, 99–115.</w:t>
      </w:r>
    </w:p>
    <w:p>
      <w:pPr>
        <w:pStyle w:val="ListParagraph"/>
        <w:numPr>
          <w:ilvl w:val="0"/>
          <w:numId w:val="2"/>
        </w:numPr>
        <w:tabs>
          <w:tab w:pos="362" w:val="left" w:leader="none"/>
        </w:tabs>
        <w:spacing w:line="266" w:lineRule="auto" w:before="2" w:after="0"/>
        <w:ind w:left="361" w:right="107" w:hanging="253"/>
        <w:jc w:val="both"/>
        <w:rPr>
          <w:sz w:val="14"/>
        </w:rPr>
      </w:pPr>
      <w:r>
        <w:rPr>
          <w:w w:val="105"/>
          <w:sz w:val="14"/>
        </w:rPr>
        <w:t>Ulrich, R., and Miller, J.O. (2001). Using the jackknife-based scoring method for measuring LRP onset effects in factorial designs. </w:t>
      </w:r>
      <w:bookmarkStart w:name="_bookmark13" w:id="21"/>
      <w:bookmarkEnd w:id="21"/>
      <w:r>
        <w:rPr>
          <w:w w:val="105"/>
          <w:sz w:val="14"/>
        </w:rPr>
      </w:r>
      <w:r>
        <w:rPr>
          <w:w w:val="105"/>
          <w:sz w:val="14"/>
        </w:rPr>
        <w:t>Psychophysiology</w:t>
      </w:r>
      <w:r>
        <w:rPr>
          <w:spacing w:val="-27"/>
          <w:w w:val="105"/>
          <w:sz w:val="14"/>
        </w:rPr>
        <w:t> </w:t>
      </w:r>
      <w:r>
        <w:rPr>
          <w:rFonts w:ascii="Tw Cen MT" w:hAnsi="Tw Cen MT"/>
          <w:i/>
          <w:w w:val="105"/>
          <w:sz w:val="14"/>
        </w:rPr>
        <w:t>38</w:t>
      </w:r>
      <w:r>
        <w:rPr>
          <w:w w:val="105"/>
          <w:sz w:val="14"/>
        </w:rPr>
        <w:t>,</w:t>
      </w:r>
      <w:r>
        <w:rPr>
          <w:spacing w:val="-27"/>
          <w:w w:val="105"/>
          <w:sz w:val="14"/>
        </w:rPr>
        <w:t> </w:t>
      </w:r>
      <w:r>
        <w:rPr>
          <w:w w:val="105"/>
          <w:sz w:val="14"/>
        </w:rPr>
        <w:t>816–827.</w:t>
      </w:r>
    </w:p>
    <w:p>
      <w:pPr>
        <w:pStyle w:val="ListParagraph"/>
        <w:numPr>
          <w:ilvl w:val="0"/>
          <w:numId w:val="2"/>
        </w:numPr>
        <w:tabs>
          <w:tab w:pos="362" w:val="left" w:leader="none"/>
        </w:tabs>
        <w:spacing w:line="266" w:lineRule="auto" w:before="0" w:after="0"/>
        <w:ind w:left="361" w:right="106" w:hanging="253"/>
        <w:jc w:val="both"/>
        <w:rPr>
          <w:sz w:val="14"/>
        </w:rPr>
      </w:pPr>
      <w:r>
        <w:rPr>
          <w:w w:val="105"/>
          <w:sz w:val="14"/>
        </w:rPr>
        <w:t>Desimone,</w:t>
      </w:r>
      <w:r>
        <w:rPr>
          <w:spacing w:val="-7"/>
          <w:w w:val="105"/>
          <w:sz w:val="14"/>
        </w:rPr>
        <w:t> </w:t>
      </w:r>
      <w:r>
        <w:rPr>
          <w:w w:val="105"/>
          <w:sz w:val="14"/>
        </w:rPr>
        <w:t>R.,</w:t>
      </w:r>
      <w:r>
        <w:rPr>
          <w:spacing w:val="-8"/>
          <w:w w:val="105"/>
          <w:sz w:val="14"/>
        </w:rPr>
        <w:t> </w:t>
      </w:r>
      <w:r>
        <w:rPr>
          <w:w w:val="105"/>
          <w:sz w:val="14"/>
        </w:rPr>
        <w:t>and</w:t>
      </w:r>
      <w:r>
        <w:rPr>
          <w:spacing w:val="-7"/>
          <w:w w:val="105"/>
          <w:sz w:val="14"/>
        </w:rPr>
        <w:t> </w:t>
      </w:r>
      <w:r>
        <w:rPr>
          <w:w w:val="105"/>
          <w:sz w:val="14"/>
        </w:rPr>
        <w:t>Duncan,</w:t>
      </w:r>
      <w:r>
        <w:rPr>
          <w:spacing w:val="-6"/>
          <w:w w:val="105"/>
          <w:sz w:val="14"/>
        </w:rPr>
        <w:t> </w:t>
      </w:r>
      <w:r>
        <w:rPr>
          <w:w w:val="105"/>
          <w:sz w:val="14"/>
        </w:rPr>
        <w:t>J.</w:t>
      </w:r>
      <w:r>
        <w:rPr>
          <w:spacing w:val="-7"/>
          <w:w w:val="105"/>
          <w:sz w:val="14"/>
        </w:rPr>
        <w:t> </w:t>
      </w:r>
      <w:r>
        <w:rPr>
          <w:w w:val="105"/>
          <w:sz w:val="14"/>
        </w:rPr>
        <w:t>(1995).</w:t>
      </w:r>
      <w:r>
        <w:rPr>
          <w:spacing w:val="-7"/>
          <w:w w:val="105"/>
          <w:sz w:val="14"/>
        </w:rPr>
        <w:t> </w:t>
      </w:r>
      <w:r>
        <w:rPr>
          <w:w w:val="105"/>
          <w:sz w:val="14"/>
        </w:rPr>
        <w:t>Neural</w:t>
      </w:r>
      <w:r>
        <w:rPr>
          <w:spacing w:val="-6"/>
          <w:w w:val="105"/>
          <w:sz w:val="14"/>
        </w:rPr>
        <w:t> </w:t>
      </w:r>
      <w:r>
        <w:rPr>
          <w:w w:val="105"/>
          <w:sz w:val="14"/>
        </w:rPr>
        <w:t>mechanisms</w:t>
      </w:r>
      <w:r>
        <w:rPr>
          <w:spacing w:val="-7"/>
          <w:w w:val="105"/>
          <w:sz w:val="14"/>
        </w:rPr>
        <w:t> </w:t>
      </w:r>
      <w:r>
        <w:rPr>
          <w:w w:val="105"/>
          <w:sz w:val="14"/>
        </w:rPr>
        <w:t>of</w:t>
      </w:r>
      <w:r>
        <w:rPr>
          <w:spacing w:val="-7"/>
          <w:w w:val="105"/>
          <w:sz w:val="14"/>
        </w:rPr>
        <w:t> </w:t>
      </w:r>
      <w:r>
        <w:rPr>
          <w:w w:val="105"/>
          <w:sz w:val="14"/>
        </w:rPr>
        <w:t>selective </w:t>
      </w:r>
      <w:bookmarkStart w:name="_bookmark14" w:id="22"/>
      <w:bookmarkEnd w:id="22"/>
      <w:r>
        <w:rPr>
          <w:w w:val="105"/>
          <w:sz w:val="14"/>
        </w:rPr>
      </w:r>
      <w:r>
        <w:rPr>
          <w:w w:val="105"/>
          <w:sz w:val="14"/>
        </w:rPr>
        <w:t>visual</w:t>
      </w:r>
      <w:r>
        <w:rPr>
          <w:spacing w:val="-17"/>
          <w:w w:val="105"/>
          <w:sz w:val="14"/>
        </w:rPr>
        <w:t> </w:t>
      </w:r>
      <w:r>
        <w:rPr>
          <w:w w:val="105"/>
          <w:sz w:val="14"/>
        </w:rPr>
        <w:t>attention.</w:t>
      </w:r>
      <w:r>
        <w:rPr>
          <w:spacing w:val="-17"/>
          <w:w w:val="105"/>
          <w:sz w:val="14"/>
        </w:rPr>
        <w:t> </w:t>
      </w:r>
      <w:r>
        <w:rPr>
          <w:w w:val="105"/>
          <w:sz w:val="14"/>
        </w:rPr>
        <w:t>Annu.</w:t>
      </w:r>
      <w:r>
        <w:rPr>
          <w:spacing w:val="-17"/>
          <w:w w:val="105"/>
          <w:sz w:val="14"/>
        </w:rPr>
        <w:t> </w:t>
      </w:r>
      <w:r>
        <w:rPr>
          <w:w w:val="105"/>
          <w:sz w:val="14"/>
        </w:rPr>
        <w:t>Rev.</w:t>
      </w:r>
      <w:r>
        <w:rPr>
          <w:spacing w:val="-17"/>
          <w:w w:val="105"/>
          <w:sz w:val="14"/>
        </w:rPr>
        <w:t> </w:t>
      </w:r>
      <w:r>
        <w:rPr>
          <w:w w:val="105"/>
          <w:sz w:val="14"/>
        </w:rPr>
        <w:t>Neurosci.</w:t>
      </w:r>
      <w:r>
        <w:rPr>
          <w:spacing w:val="-17"/>
          <w:w w:val="105"/>
          <w:sz w:val="14"/>
        </w:rPr>
        <w:t> </w:t>
      </w:r>
      <w:r>
        <w:rPr>
          <w:rFonts w:ascii="Tw Cen MT" w:hAnsi="Tw Cen MT"/>
          <w:i/>
          <w:w w:val="105"/>
          <w:sz w:val="14"/>
        </w:rPr>
        <w:t>18</w:t>
      </w:r>
      <w:r>
        <w:rPr>
          <w:w w:val="105"/>
          <w:sz w:val="14"/>
        </w:rPr>
        <w:t>,</w:t>
      </w:r>
      <w:r>
        <w:rPr>
          <w:spacing w:val="-17"/>
          <w:w w:val="105"/>
          <w:sz w:val="14"/>
        </w:rPr>
        <w:t> </w:t>
      </w:r>
      <w:r>
        <w:rPr>
          <w:w w:val="105"/>
          <w:sz w:val="14"/>
        </w:rPr>
        <w:t>193–222.</w:t>
      </w:r>
    </w:p>
    <w:p>
      <w:pPr>
        <w:pStyle w:val="ListParagraph"/>
        <w:numPr>
          <w:ilvl w:val="0"/>
          <w:numId w:val="2"/>
        </w:numPr>
        <w:tabs>
          <w:tab w:pos="362" w:val="left" w:leader="none"/>
        </w:tabs>
        <w:spacing w:line="264" w:lineRule="auto" w:before="0" w:after="0"/>
        <w:ind w:left="361" w:right="106" w:hanging="253"/>
        <w:jc w:val="both"/>
        <w:rPr>
          <w:sz w:val="14"/>
        </w:rPr>
      </w:pPr>
      <w:r>
        <w:rPr>
          <w:w w:val="105"/>
          <w:sz w:val="14"/>
        </w:rPr>
        <w:t>Woodman, G.F., and Luck, S.J. (2003). Serial deployment of</w:t>
      </w:r>
      <w:r>
        <w:rPr>
          <w:spacing w:val="-20"/>
          <w:w w:val="105"/>
          <w:sz w:val="14"/>
        </w:rPr>
        <w:t> </w:t>
      </w:r>
      <w:r>
        <w:rPr>
          <w:w w:val="105"/>
          <w:sz w:val="14"/>
        </w:rPr>
        <w:t>attention during visual search. J. Exp. Psychol. Hum. Percept. Perform. </w:t>
      </w:r>
      <w:r>
        <w:rPr>
          <w:rFonts w:ascii="Tw Cen MT" w:hAnsi="Tw Cen MT"/>
          <w:i/>
          <w:w w:val="105"/>
          <w:sz w:val="14"/>
        </w:rPr>
        <w:t>29</w:t>
      </w:r>
      <w:r>
        <w:rPr>
          <w:w w:val="105"/>
          <w:sz w:val="14"/>
        </w:rPr>
        <w:t>, 121–138.</w:t>
      </w:r>
    </w:p>
    <w:p>
      <w:pPr>
        <w:pStyle w:val="ListParagraph"/>
        <w:numPr>
          <w:ilvl w:val="0"/>
          <w:numId w:val="2"/>
        </w:numPr>
        <w:tabs>
          <w:tab w:pos="362" w:val="left" w:leader="none"/>
        </w:tabs>
        <w:spacing w:line="266" w:lineRule="auto" w:before="4" w:after="0"/>
        <w:ind w:left="361" w:right="106" w:hanging="253"/>
        <w:jc w:val="both"/>
        <w:rPr>
          <w:sz w:val="14"/>
        </w:rPr>
      </w:pPr>
      <w:r>
        <w:rPr>
          <w:w w:val="105"/>
          <w:sz w:val="14"/>
        </w:rPr>
        <w:t>Eimer,</w:t>
      </w:r>
      <w:r>
        <w:rPr>
          <w:spacing w:val="-19"/>
          <w:w w:val="105"/>
          <w:sz w:val="14"/>
        </w:rPr>
        <w:t> </w:t>
      </w:r>
      <w:r>
        <w:rPr>
          <w:w w:val="105"/>
          <w:sz w:val="14"/>
        </w:rPr>
        <w:t>M.,</w:t>
      </w:r>
      <w:r>
        <w:rPr>
          <w:spacing w:val="-19"/>
          <w:w w:val="105"/>
          <w:sz w:val="14"/>
        </w:rPr>
        <w:t> </w:t>
      </w:r>
      <w:r>
        <w:rPr>
          <w:w w:val="105"/>
          <w:sz w:val="14"/>
        </w:rPr>
        <w:t>Kiss,</w:t>
      </w:r>
      <w:r>
        <w:rPr>
          <w:spacing w:val="-19"/>
          <w:w w:val="105"/>
          <w:sz w:val="14"/>
        </w:rPr>
        <w:t> </w:t>
      </w:r>
      <w:r>
        <w:rPr>
          <w:w w:val="105"/>
          <w:sz w:val="14"/>
        </w:rPr>
        <w:t>M.,</w:t>
      </w:r>
      <w:r>
        <w:rPr>
          <w:spacing w:val="-19"/>
          <w:w w:val="105"/>
          <w:sz w:val="14"/>
        </w:rPr>
        <w:t> </w:t>
      </w:r>
      <w:r>
        <w:rPr>
          <w:w w:val="105"/>
          <w:sz w:val="14"/>
        </w:rPr>
        <w:t>and</w:t>
      </w:r>
      <w:r>
        <w:rPr>
          <w:spacing w:val="-19"/>
          <w:w w:val="105"/>
          <w:sz w:val="14"/>
        </w:rPr>
        <w:t> </w:t>
      </w:r>
      <w:r>
        <w:rPr>
          <w:w w:val="105"/>
          <w:sz w:val="14"/>
        </w:rPr>
        <w:t>Nicholas,</w:t>
      </w:r>
      <w:r>
        <w:rPr>
          <w:spacing w:val="-18"/>
          <w:w w:val="105"/>
          <w:sz w:val="14"/>
        </w:rPr>
        <w:t> </w:t>
      </w:r>
      <w:r>
        <w:rPr>
          <w:w w:val="105"/>
          <w:sz w:val="14"/>
        </w:rPr>
        <w:t>S.</w:t>
      </w:r>
      <w:r>
        <w:rPr>
          <w:spacing w:val="-20"/>
          <w:w w:val="105"/>
          <w:sz w:val="14"/>
        </w:rPr>
        <w:t> </w:t>
      </w:r>
      <w:r>
        <w:rPr>
          <w:w w:val="105"/>
          <w:sz w:val="14"/>
        </w:rPr>
        <w:t>(2011).</w:t>
      </w:r>
      <w:r>
        <w:rPr>
          <w:spacing w:val="-20"/>
          <w:w w:val="105"/>
          <w:sz w:val="14"/>
        </w:rPr>
        <w:t> </w:t>
      </w:r>
      <w:r>
        <w:rPr>
          <w:w w:val="105"/>
          <w:sz w:val="14"/>
        </w:rPr>
        <w:t>What</w:t>
      </w:r>
      <w:r>
        <w:rPr>
          <w:spacing w:val="-20"/>
          <w:w w:val="105"/>
          <w:sz w:val="14"/>
        </w:rPr>
        <w:t> </w:t>
      </w:r>
      <w:r>
        <w:rPr>
          <w:w w:val="105"/>
          <w:sz w:val="14"/>
        </w:rPr>
        <w:t>top-down</w:t>
      </w:r>
      <w:r>
        <w:rPr>
          <w:spacing w:val="-19"/>
          <w:w w:val="105"/>
          <w:sz w:val="14"/>
        </w:rPr>
        <w:t> </w:t>
      </w:r>
      <w:r>
        <w:rPr>
          <w:w w:val="105"/>
          <w:sz w:val="14"/>
        </w:rPr>
        <w:t>task</w:t>
      </w:r>
      <w:r>
        <w:rPr>
          <w:spacing w:val="-19"/>
          <w:w w:val="105"/>
          <w:sz w:val="14"/>
        </w:rPr>
        <w:t> </w:t>
      </w:r>
      <w:r>
        <w:rPr>
          <w:w w:val="105"/>
          <w:sz w:val="14"/>
        </w:rPr>
        <w:t>sets</w:t>
      </w:r>
      <w:r>
        <w:rPr>
          <w:spacing w:val="-20"/>
          <w:w w:val="105"/>
          <w:sz w:val="14"/>
        </w:rPr>
        <w:t> </w:t>
      </w:r>
      <w:r>
        <w:rPr>
          <w:w w:val="105"/>
          <w:sz w:val="14"/>
        </w:rPr>
        <w:t>do for us: an ERP study on the benefits of advance preparation in visual </w:t>
      </w:r>
      <w:bookmarkStart w:name="_bookmark15" w:id="23"/>
      <w:bookmarkEnd w:id="23"/>
      <w:r>
        <w:rPr>
          <w:w w:val="105"/>
          <w:sz w:val="14"/>
        </w:rPr>
      </w:r>
      <w:r>
        <w:rPr>
          <w:w w:val="105"/>
          <w:sz w:val="14"/>
        </w:rPr>
        <w:t>search.</w:t>
      </w:r>
      <w:r>
        <w:rPr>
          <w:spacing w:val="-15"/>
          <w:w w:val="105"/>
          <w:sz w:val="14"/>
        </w:rPr>
        <w:t> </w:t>
      </w:r>
      <w:r>
        <w:rPr>
          <w:w w:val="105"/>
          <w:sz w:val="14"/>
        </w:rPr>
        <w:t>J.</w:t>
      </w:r>
      <w:r>
        <w:rPr>
          <w:spacing w:val="-15"/>
          <w:w w:val="105"/>
          <w:sz w:val="14"/>
        </w:rPr>
        <w:t> </w:t>
      </w:r>
      <w:r>
        <w:rPr>
          <w:w w:val="105"/>
          <w:sz w:val="14"/>
        </w:rPr>
        <w:t>Exp.</w:t>
      </w:r>
      <w:r>
        <w:rPr>
          <w:spacing w:val="-14"/>
          <w:w w:val="105"/>
          <w:sz w:val="14"/>
        </w:rPr>
        <w:t> </w:t>
      </w:r>
      <w:r>
        <w:rPr>
          <w:w w:val="105"/>
          <w:sz w:val="14"/>
        </w:rPr>
        <w:t>Psychol.</w:t>
      </w:r>
      <w:r>
        <w:rPr>
          <w:spacing w:val="-14"/>
          <w:w w:val="105"/>
          <w:sz w:val="14"/>
        </w:rPr>
        <w:t> </w:t>
      </w:r>
      <w:r>
        <w:rPr>
          <w:w w:val="105"/>
          <w:sz w:val="14"/>
        </w:rPr>
        <w:t>Hum.</w:t>
      </w:r>
      <w:r>
        <w:rPr>
          <w:spacing w:val="-15"/>
          <w:w w:val="105"/>
          <w:sz w:val="14"/>
        </w:rPr>
        <w:t> </w:t>
      </w:r>
      <w:r>
        <w:rPr>
          <w:w w:val="105"/>
          <w:sz w:val="14"/>
        </w:rPr>
        <w:t>Percept.</w:t>
      </w:r>
      <w:r>
        <w:rPr>
          <w:spacing w:val="-15"/>
          <w:w w:val="105"/>
          <w:sz w:val="14"/>
        </w:rPr>
        <w:t> </w:t>
      </w:r>
      <w:r>
        <w:rPr>
          <w:w w:val="105"/>
          <w:sz w:val="14"/>
        </w:rPr>
        <w:t>Perform.</w:t>
      </w:r>
      <w:r>
        <w:rPr>
          <w:spacing w:val="-15"/>
          <w:w w:val="105"/>
          <w:sz w:val="14"/>
        </w:rPr>
        <w:t> </w:t>
      </w:r>
      <w:r>
        <w:rPr>
          <w:rFonts w:ascii="Tw Cen MT" w:hAnsi="Tw Cen MT"/>
          <w:i/>
          <w:w w:val="105"/>
          <w:sz w:val="14"/>
        </w:rPr>
        <w:t>37</w:t>
      </w:r>
      <w:r>
        <w:rPr>
          <w:w w:val="105"/>
          <w:sz w:val="14"/>
        </w:rPr>
        <w:t>,</w:t>
      </w:r>
      <w:r>
        <w:rPr>
          <w:spacing w:val="-15"/>
          <w:w w:val="105"/>
          <w:sz w:val="14"/>
        </w:rPr>
        <w:t> </w:t>
      </w:r>
      <w:r>
        <w:rPr>
          <w:w w:val="105"/>
          <w:sz w:val="14"/>
        </w:rPr>
        <w:t>1758–1766.</w:t>
      </w:r>
    </w:p>
    <w:p>
      <w:pPr>
        <w:pStyle w:val="ListParagraph"/>
        <w:numPr>
          <w:ilvl w:val="0"/>
          <w:numId w:val="2"/>
        </w:numPr>
        <w:tabs>
          <w:tab w:pos="362" w:val="left" w:leader="none"/>
        </w:tabs>
        <w:spacing w:line="266" w:lineRule="auto" w:before="0" w:after="0"/>
        <w:ind w:left="361" w:right="106" w:hanging="253"/>
        <w:jc w:val="both"/>
        <w:rPr>
          <w:sz w:val="14"/>
        </w:rPr>
      </w:pPr>
      <w:r>
        <w:rPr>
          <w:w w:val="105"/>
          <w:sz w:val="14"/>
        </w:rPr>
        <w:t>Khayat,</w:t>
      </w:r>
      <w:r>
        <w:rPr>
          <w:spacing w:val="-27"/>
          <w:w w:val="105"/>
          <w:sz w:val="14"/>
        </w:rPr>
        <w:t> </w:t>
      </w:r>
      <w:r>
        <w:rPr>
          <w:w w:val="105"/>
          <w:sz w:val="14"/>
        </w:rPr>
        <w:t>P.S.,</w:t>
      </w:r>
      <w:r>
        <w:rPr>
          <w:spacing w:val="-27"/>
          <w:w w:val="105"/>
          <w:sz w:val="14"/>
        </w:rPr>
        <w:t> </w:t>
      </w:r>
      <w:r>
        <w:rPr>
          <w:w w:val="105"/>
          <w:sz w:val="14"/>
        </w:rPr>
        <w:t>Spekreijse,</w:t>
      </w:r>
      <w:r>
        <w:rPr>
          <w:spacing w:val="-27"/>
          <w:w w:val="105"/>
          <w:sz w:val="14"/>
        </w:rPr>
        <w:t> </w:t>
      </w:r>
      <w:r>
        <w:rPr>
          <w:w w:val="105"/>
          <w:sz w:val="14"/>
        </w:rPr>
        <w:t>H.,</w:t>
      </w:r>
      <w:r>
        <w:rPr>
          <w:spacing w:val="-27"/>
          <w:w w:val="105"/>
          <w:sz w:val="14"/>
        </w:rPr>
        <w:t> </w:t>
      </w:r>
      <w:r>
        <w:rPr>
          <w:w w:val="105"/>
          <w:sz w:val="14"/>
        </w:rPr>
        <w:t>and</w:t>
      </w:r>
      <w:r>
        <w:rPr>
          <w:spacing w:val="-27"/>
          <w:w w:val="105"/>
          <w:sz w:val="14"/>
        </w:rPr>
        <w:t> </w:t>
      </w:r>
      <w:r>
        <w:rPr>
          <w:w w:val="105"/>
          <w:sz w:val="14"/>
        </w:rPr>
        <w:t>Roelfsema,</w:t>
      </w:r>
      <w:r>
        <w:rPr>
          <w:spacing w:val="-27"/>
          <w:w w:val="105"/>
          <w:sz w:val="14"/>
        </w:rPr>
        <w:t> </w:t>
      </w:r>
      <w:r>
        <w:rPr>
          <w:w w:val="105"/>
          <w:sz w:val="14"/>
        </w:rPr>
        <w:t>P.R.</w:t>
      </w:r>
      <w:r>
        <w:rPr>
          <w:spacing w:val="-27"/>
          <w:w w:val="105"/>
          <w:sz w:val="14"/>
        </w:rPr>
        <w:t> </w:t>
      </w:r>
      <w:r>
        <w:rPr>
          <w:w w:val="105"/>
          <w:sz w:val="14"/>
        </w:rPr>
        <w:t>(2006).</w:t>
      </w:r>
      <w:r>
        <w:rPr>
          <w:spacing w:val="-27"/>
          <w:w w:val="105"/>
          <w:sz w:val="14"/>
        </w:rPr>
        <w:t> </w:t>
      </w:r>
      <w:r>
        <w:rPr>
          <w:w w:val="105"/>
          <w:sz w:val="14"/>
        </w:rPr>
        <w:t>Attention</w:t>
      </w:r>
      <w:r>
        <w:rPr>
          <w:spacing w:val="-27"/>
          <w:w w:val="105"/>
          <w:sz w:val="14"/>
        </w:rPr>
        <w:t> </w:t>
      </w:r>
      <w:r>
        <w:rPr>
          <w:w w:val="105"/>
          <w:sz w:val="14"/>
        </w:rPr>
        <w:t>lights up  new  object  representations  before  the  old  ones  fade  away.</w:t>
      </w:r>
      <w:r>
        <w:rPr>
          <w:spacing w:val="40"/>
          <w:w w:val="105"/>
          <w:sz w:val="14"/>
        </w:rPr>
        <w:t> </w:t>
      </w:r>
      <w:bookmarkStart w:name="_bookmark16" w:id="24"/>
      <w:bookmarkEnd w:id="24"/>
      <w:r>
        <w:rPr>
          <w:spacing w:val="40"/>
          <w:w w:val="105"/>
          <w:sz w:val="14"/>
        </w:rPr>
      </w:r>
      <w:r>
        <w:rPr>
          <w:w w:val="105"/>
          <w:sz w:val="14"/>
        </w:rPr>
        <w:t>J.</w:t>
      </w:r>
      <w:r>
        <w:rPr>
          <w:spacing w:val="-23"/>
          <w:w w:val="105"/>
          <w:sz w:val="14"/>
        </w:rPr>
        <w:t> </w:t>
      </w:r>
      <w:r>
        <w:rPr>
          <w:w w:val="105"/>
          <w:sz w:val="14"/>
        </w:rPr>
        <w:t>Neurosci.</w:t>
      </w:r>
      <w:r>
        <w:rPr>
          <w:spacing w:val="-23"/>
          <w:w w:val="105"/>
          <w:sz w:val="14"/>
        </w:rPr>
        <w:t> </w:t>
      </w:r>
      <w:r>
        <w:rPr>
          <w:rFonts w:ascii="Tw Cen MT" w:hAnsi="Tw Cen MT"/>
          <w:i/>
          <w:w w:val="105"/>
          <w:sz w:val="14"/>
        </w:rPr>
        <w:t>26</w:t>
      </w:r>
      <w:r>
        <w:rPr>
          <w:w w:val="105"/>
          <w:sz w:val="14"/>
        </w:rPr>
        <w:t>,</w:t>
      </w:r>
      <w:r>
        <w:rPr>
          <w:spacing w:val="-23"/>
          <w:w w:val="105"/>
          <w:sz w:val="14"/>
        </w:rPr>
        <w:t> </w:t>
      </w:r>
      <w:r>
        <w:rPr>
          <w:w w:val="105"/>
          <w:sz w:val="14"/>
        </w:rPr>
        <w:t>138–142.</w:t>
      </w:r>
    </w:p>
    <w:p>
      <w:pPr>
        <w:pStyle w:val="ListParagraph"/>
        <w:numPr>
          <w:ilvl w:val="0"/>
          <w:numId w:val="2"/>
        </w:numPr>
        <w:tabs>
          <w:tab w:pos="362" w:val="left" w:leader="none"/>
        </w:tabs>
        <w:spacing w:line="266" w:lineRule="auto" w:before="0" w:after="0"/>
        <w:ind w:left="361" w:right="107" w:hanging="253"/>
        <w:jc w:val="both"/>
        <w:rPr>
          <w:sz w:val="14"/>
        </w:rPr>
      </w:pPr>
      <w:r>
        <w:rPr>
          <w:w w:val="105"/>
          <w:sz w:val="14"/>
        </w:rPr>
        <w:t>Egeth,</w:t>
      </w:r>
      <w:r>
        <w:rPr>
          <w:spacing w:val="-10"/>
          <w:w w:val="105"/>
          <w:sz w:val="14"/>
        </w:rPr>
        <w:t> </w:t>
      </w:r>
      <w:r>
        <w:rPr>
          <w:w w:val="105"/>
          <w:sz w:val="14"/>
        </w:rPr>
        <w:t>H.,</w:t>
      </w:r>
      <w:r>
        <w:rPr>
          <w:spacing w:val="-10"/>
          <w:w w:val="105"/>
          <w:sz w:val="14"/>
        </w:rPr>
        <w:t> </w:t>
      </w:r>
      <w:r>
        <w:rPr>
          <w:w w:val="105"/>
          <w:sz w:val="14"/>
        </w:rPr>
        <w:t>Jonides,</w:t>
      </w:r>
      <w:r>
        <w:rPr>
          <w:spacing w:val="-10"/>
          <w:w w:val="105"/>
          <w:sz w:val="14"/>
        </w:rPr>
        <w:t> </w:t>
      </w:r>
      <w:r>
        <w:rPr>
          <w:w w:val="105"/>
          <w:sz w:val="14"/>
        </w:rPr>
        <w:t>J.,</w:t>
      </w:r>
      <w:r>
        <w:rPr>
          <w:spacing w:val="-10"/>
          <w:w w:val="105"/>
          <w:sz w:val="14"/>
        </w:rPr>
        <w:t> </w:t>
      </w:r>
      <w:r>
        <w:rPr>
          <w:w w:val="105"/>
          <w:sz w:val="14"/>
        </w:rPr>
        <w:t>and</w:t>
      </w:r>
      <w:r>
        <w:rPr>
          <w:spacing w:val="-9"/>
          <w:w w:val="105"/>
          <w:sz w:val="14"/>
        </w:rPr>
        <w:t> </w:t>
      </w:r>
      <w:r>
        <w:rPr>
          <w:w w:val="105"/>
          <w:sz w:val="14"/>
        </w:rPr>
        <w:t>Wall,</w:t>
      </w:r>
      <w:r>
        <w:rPr>
          <w:spacing w:val="-10"/>
          <w:w w:val="105"/>
          <w:sz w:val="14"/>
        </w:rPr>
        <w:t> </w:t>
      </w:r>
      <w:r>
        <w:rPr>
          <w:w w:val="105"/>
          <w:sz w:val="14"/>
        </w:rPr>
        <w:t>S.</w:t>
      </w:r>
      <w:r>
        <w:rPr>
          <w:spacing w:val="-10"/>
          <w:w w:val="105"/>
          <w:sz w:val="14"/>
        </w:rPr>
        <w:t> </w:t>
      </w:r>
      <w:r>
        <w:rPr>
          <w:w w:val="105"/>
          <w:sz w:val="14"/>
        </w:rPr>
        <w:t>(1972).</w:t>
      </w:r>
      <w:r>
        <w:rPr>
          <w:spacing w:val="-10"/>
          <w:w w:val="105"/>
          <w:sz w:val="14"/>
        </w:rPr>
        <w:t> </w:t>
      </w:r>
      <w:r>
        <w:rPr>
          <w:w w:val="105"/>
          <w:sz w:val="14"/>
        </w:rPr>
        <w:t>Parallel</w:t>
      </w:r>
      <w:r>
        <w:rPr>
          <w:spacing w:val="-10"/>
          <w:w w:val="105"/>
          <w:sz w:val="14"/>
        </w:rPr>
        <w:t> </w:t>
      </w:r>
      <w:r>
        <w:rPr>
          <w:w w:val="105"/>
          <w:sz w:val="14"/>
        </w:rPr>
        <w:t>processing</w:t>
      </w:r>
      <w:r>
        <w:rPr>
          <w:spacing w:val="-10"/>
          <w:w w:val="105"/>
          <w:sz w:val="14"/>
        </w:rPr>
        <w:t> </w:t>
      </w:r>
      <w:r>
        <w:rPr>
          <w:w w:val="105"/>
          <w:sz w:val="14"/>
        </w:rPr>
        <w:t>of</w:t>
      </w:r>
      <w:r>
        <w:rPr>
          <w:spacing w:val="-10"/>
          <w:w w:val="105"/>
          <w:sz w:val="14"/>
        </w:rPr>
        <w:t> </w:t>
      </w:r>
      <w:r>
        <w:rPr>
          <w:w w:val="105"/>
          <w:sz w:val="14"/>
        </w:rPr>
        <w:t>multi- </w:t>
      </w:r>
      <w:bookmarkStart w:name="_bookmark17" w:id="25"/>
      <w:bookmarkEnd w:id="25"/>
      <w:r>
        <w:rPr>
          <w:w w:val="105"/>
          <w:sz w:val="14"/>
        </w:rPr>
      </w:r>
      <w:r>
        <w:rPr>
          <w:w w:val="105"/>
          <w:sz w:val="14"/>
        </w:rPr>
        <w:t>element</w:t>
      </w:r>
      <w:r>
        <w:rPr>
          <w:spacing w:val="-15"/>
          <w:w w:val="105"/>
          <w:sz w:val="14"/>
        </w:rPr>
        <w:t> </w:t>
      </w:r>
      <w:r>
        <w:rPr>
          <w:w w:val="105"/>
          <w:sz w:val="14"/>
        </w:rPr>
        <w:t>displays.</w:t>
      </w:r>
      <w:r>
        <w:rPr>
          <w:spacing w:val="-16"/>
          <w:w w:val="105"/>
          <w:sz w:val="14"/>
        </w:rPr>
        <w:t> </w:t>
      </w:r>
      <w:r>
        <w:rPr>
          <w:w w:val="105"/>
          <w:sz w:val="14"/>
        </w:rPr>
        <w:t>Cognit.</w:t>
      </w:r>
      <w:r>
        <w:rPr>
          <w:spacing w:val="-15"/>
          <w:w w:val="105"/>
          <w:sz w:val="14"/>
        </w:rPr>
        <w:t> </w:t>
      </w:r>
      <w:r>
        <w:rPr>
          <w:w w:val="105"/>
          <w:sz w:val="14"/>
        </w:rPr>
        <w:t>Psychol.</w:t>
      </w:r>
      <w:r>
        <w:rPr>
          <w:spacing w:val="-15"/>
          <w:w w:val="105"/>
          <w:sz w:val="14"/>
        </w:rPr>
        <w:t> </w:t>
      </w:r>
      <w:r>
        <w:rPr>
          <w:rFonts w:ascii="Tw Cen MT" w:hAnsi="Tw Cen MT"/>
          <w:i/>
          <w:w w:val="105"/>
          <w:sz w:val="14"/>
        </w:rPr>
        <w:t>3</w:t>
      </w:r>
      <w:r>
        <w:rPr>
          <w:w w:val="105"/>
          <w:sz w:val="14"/>
        </w:rPr>
        <w:t>,</w:t>
      </w:r>
      <w:r>
        <w:rPr>
          <w:spacing w:val="-15"/>
          <w:w w:val="105"/>
          <w:sz w:val="14"/>
        </w:rPr>
        <w:t> </w:t>
      </w:r>
      <w:r>
        <w:rPr>
          <w:w w:val="105"/>
          <w:sz w:val="14"/>
        </w:rPr>
        <w:t>674–698.</w:t>
      </w:r>
    </w:p>
    <w:p>
      <w:pPr>
        <w:pStyle w:val="ListParagraph"/>
        <w:numPr>
          <w:ilvl w:val="0"/>
          <w:numId w:val="2"/>
        </w:numPr>
        <w:tabs>
          <w:tab w:pos="362" w:val="left" w:leader="none"/>
        </w:tabs>
        <w:spacing w:line="268" w:lineRule="auto" w:before="0" w:after="0"/>
        <w:ind w:left="361" w:right="107" w:hanging="253"/>
        <w:jc w:val="both"/>
        <w:rPr>
          <w:sz w:val="14"/>
        </w:rPr>
      </w:pPr>
      <w:r>
        <w:rPr>
          <w:w w:val="105"/>
          <w:sz w:val="14"/>
        </w:rPr>
        <w:t>Duncan,</w:t>
      </w:r>
      <w:r>
        <w:rPr>
          <w:spacing w:val="-6"/>
          <w:w w:val="105"/>
          <w:sz w:val="14"/>
        </w:rPr>
        <w:t> </w:t>
      </w:r>
      <w:r>
        <w:rPr>
          <w:w w:val="105"/>
          <w:sz w:val="14"/>
        </w:rPr>
        <w:t>J.</w:t>
      </w:r>
      <w:r>
        <w:rPr>
          <w:spacing w:val="-8"/>
          <w:w w:val="105"/>
          <w:sz w:val="14"/>
        </w:rPr>
        <w:t> </w:t>
      </w:r>
      <w:r>
        <w:rPr>
          <w:w w:val="105"/>
          <w:sz w:val="14"/>
        </w:rPr>
        <w:t>(1980).</w:t>
      </w:r>
      <w:r>
        <w:rPr>
          <w:spacing w:val="-8"/>
          <w:w w:val="105"/>
          <w:sz w:val="14"/>
        </w:rPr>
        <w:t> </w:t>
      </w:r>
      <w:r>
        <w:rPr>
          <w:w w:val="105"/>
          <w:sz w:val="14"/>
        </w:rPr>
        <w:t>The</w:t>
      </w:r>
      <w:r>
        <w:rPr>
          <w:spacing w:val="-7"/>
          <w:w w:val="105"/>
          <w:sz w:val="14"/>
        </w:rPr>
        <w:t> </w:t>
      </w:r>
      <w:r>
        <w:rPr>
          <w:w w:val="105"/>
          <w:sz w:val="14"/>
        </w:rPr>
        <w:t>locus</w:t>
      </w:r>
      <w:r>
        <w:rPr>
          <w:spacing w:val="-6"/>
          <w:w w:val="105"/>
          <w:sz w:val="14"/>
        </w:rPr>
        <w:t> </w:t>
      </w:r>
      <w:r>
        <w:rPr>
          <w:w w:val="105"/>
          <w:sz w:val="14"/>
        </w:rPr>
        <w:t>of</w:t>
      </w:r>
      <w:r>
        <w:rPr>
          <w:spacing w:val="-8"/>
          <w:w w:val="105"/>
          <w:sz w:val="14"/>
        </w:rPr>
        <w:t> </w:t>
      </w:r>
      <w:r>
        <w:rPr>
          <w:w w:val="105"/>
          <w:sz w:val="14"/>
        </w:rPr>
        <w:t>interference</w:t>
      </w:r>
      <w:r>
        <w:rPr>
          <w:spacing w:val="-7"/>
          <w:w w:val="105"/>
          <w:sz w:val="14"/>
        </w:rPr>
        <w:t> </w:t>
      </w:r>
      <w:r>
        <w:rPr>
          <w:w w:val="105"/>
          <w:sz w:val="14"/>
        </w:rPr>
        <w:t>in</w:t>
      </w:r>
      <w:r>
        <w:rPr>
          <w:spacing w:val="-7"/>
          <w:w w:val="105"/>
          <w:sz w:val="14"/>
        </w:rPr>
        <w:t> </w:t>
      </w:r>
      <w:r>
        <w:rPr>
          <w:w w:val="105"/>
          <w:sz w:val="14"/>
        </w:rPr>
        <w:t>the</w:t>
      </w:r>
      <w:r>
        <w:rPr>
          <w:spacing w:val="-7"/>
          <w:w w:val="105"/>
          <w:sz w:val="14"/>
        </w:rPr>
        <w:t> </w:t>
      </w:r>
      <w:r>
        <w:rPr>
          <w:w w:val="105"/>
          <w:sz w:val="14"/>
        </w:rPr>
        <w:t>perception</w:t>
      </w:r>
      <w:r>
        <w:rPr>
          <w:spacing w:val="-7"/>
          <w:w w:val="105"/>
          <w:sz w:val="14"/>
        </w:rPr>
        <w:t> </w:t>
      </w:r>
      <w:r>
        <w:rPr>
          <w:w w:val="105"/>
          <w:sz w:val="14"/>
        </w:rPr>
        <w:t>of</w:t>
      </w:r>
      <w:r>
        <w:rPr>
          <w:spacing w:val="-7"/>
          <w:w w:val="105"/>
          <w:sz w:val="14"/>
        </w:rPr>
        <w:t> </w:t>
      </w:r>
      <w:r>
        <w:rPr>
          <w:w w:val="105"/>
          <w:sz w:val="14"/>
        </w:rPr>
        <w:t>simul- </w:t>
      </w:r>
      <w:bookmarkStart w:name="_bookmark18" w:id="26"/>
      <w:bookmarkEnd w:id="26"/>
      <w:r>
        <w:rPr>
          <w:w w:val="105"/>
          <w:sz w:val="14"/>
        </w:rPr>
      </w:r>
      <w:r>
        <w:rPr>
          <w:w w:val="105"/>
          <w:sz w:val="14"/>
        </w:rPr>
        <w:t>taneous</w:t>
      </w:r>
      <w:r>
        <w:rPr>
          <w:spacing w:val="-17"/>
          <w:w w:val="105"/>
          <w:sz w:val="14"/>
        </w:rPr>
        <w:t> </w:t>
      </w:r>
      <w:r>
        <w:rPr>
          <w:w w:val="105"/>
          <w:sz w:val="14"/>
        </w:rPr>
        <w:t>stimuli.</w:t>
      </w:r>
      <w:r>
        <w:rPr>
          <w:spacing w:val="-17"/>
          <w:w w:val="105"/>
          <w:sz w:val="14"/>
        </w:rPr>
        <w:t> </w:t>
      </w:r>
      <w:r>
        <w:rPr>
          <w:w w:val="105"/>
          <w:sz w:val="14"/>
        </w:rPr>
        <w:t>Psychol.</w:t>
      </w:r>
      <w:r>
        <w:rPr>
          <w:spacing w:val="-17"/>
          <w:w w:val="105"/>
          <w:sz w:val="14"/>
        </w:rPr>
        <w:t> </w:t>
      </w:r>
      <w:r>
        <w:rPr>
          <w:w w:val="105"/>
          <w:sz w:val="14"/>
        </w:rPr>
        <w:t>Rev.</w:t>
      </w:r>
      <w:r>
        <w:rPr>
          <w:spacing w:val="-17"/>
          <w:w w:val="105"/>
          <w:sz w:val="14"/>
        </w:rPr>
        <w:t> </w:t>
      </w:r>
      <w:r>
        <w:rPr>
          <w:rFonts w:ascii="Tw Cen MT" w:hAnsi="Tw Cen MT"/>
          <w:i/>
          <w:w w:val="105"/>
          <w:sz w:val="14"/>
        </w:rPr>
        <w:t>87</w:t>
      </w:r>
      <w:r>
        <w:rPr>
          <w:w w:val="105"/>
          <w:sz w:val="14"/>
        </w:rPr>
        <w:t>,</w:t>
      </w:r>
      <w:r>
        <w:rPr>
          <w:spacing w:val="-18"/>
          <w:w w:val="105"/>
          <w:sz w:val="14"/>
        </w:rPr>
        <w:t> </w:t>
      </w:r>
      <w:r>
        <w:rPr>
          <w:w w:val="105"/>
          <w:sz w:val="14"/>
        </w:rPr>
        <w:t>272–300.</w:t>
      </w:r>
    </w:p>
    <w:p>
      <w:pPr>
        <w:pStyle w:val="ListParagraph"/>
        <w:numPr>
          <w:ilvl w:val="0"/>
          <w:numId w:val="2"/>
        </w:numPr>
        <w:tabs>
          <w:tab w:pos="362" w:val="left" w:leader="none"/>
        </w:tabs>
        <w:spacing w:line="266" w:lineRule="auto" w:before="0" w:after="0"/>
        <w:ind w:left="361" w:right="106" w:hanging="253"/>
        <w:jc w:val="both"/>
        <w:rPr>
          <w:sz w:val="14"/>
        </w:rPr>
      </w:pPr>
      <w:r>
        <w:rPr>
          <w:sz w:val="14"/>
        </w:rPr>
        <w:t>Cavanagh, P., and Alvarez, G.A. (2005). Tracking multiple targets with </w:t>
      </w:r>
      <w:bookmarkStart w:name="_bookmark19" w:id="27"/>
      <w:bookmarkEnd w:id="27"/>
      <w:r>
        <w:rPr>
          <w:sz w:val="14"/>
        </w:rPr>
      </w:r>
      <w:r>
        <w:rPr>
          <w:sz w:val="14"/>
        </w:rPr>
        <w:t>multifocal attention. Trends Cogn. Sci. </w:t>
      </w:r>
      <w:r>
        <w:rPr>
          <w:rFonts w:ascii="Tw Cen MT" w:hAnsi="Tw Cen MT"/>
          <w:i/>
          <w:sz w:val="14"/>
        </w:rPr>
        <w:t>9</w:t>
      </w:r>
      <w:r>
        <w:rPr>
          <w:sz w:val="14"/>
        </w:rPr>
        <w:t>,  </w:t>
      </w:r>
      <w:r>
        <w:rPr>
          <w:spacing w:val="9"/>
          <w:sz w:val="14"/>
        </w:rPr>
        <w:t> </w:t>
      </w:r>
      <w:r>
        <w:rPr>
          <w:sz w:val="14"/>
        </w:rPr>
        <w:t>349–354.</w:t>
      </w:r>
    </w:p>
    <w:p>
      <w:pPr>
        <w:pStyle w:val="ListParagraph"/>
        <w:numPr>
          <w:ilvl w:val="0"/>
          <w:numId w:val="2"/>
        </w:numPr>
        <w:tabs>
          <w:tab w:pos="362" w:val="left" w:leader="none"/>
        </w:tabs>
        <w:spacing w:line="266" w:lineRule="auto" w:before="0" w:after="0"/>
        <w:ind w:left="361" w:right="108" w:hanging="253"/>
        <w:jc w:val="both"/>
        <w:rPr>
          <w:sz w:val="14"/>
        </w:rPr>
      </w:pPr>
      <w:r>
        <w:rPr>
          <w:w w:val="105"/>
          <w:sz w:val="14"/>
        </w:rPr>
        <w:t>Anderson, D.E., Vogel, E.K., and Awh, E. (2013). A common discrete resource for visual working memory and visual search. Psychol. Sci. </w:t>
      </w:r>
      <w:r>
        <w:rPr>
          <w:rFonts w:ascii="Tw Cen MT" w:hAnsi="Tw Cen MT"/>
          <w:i/>
          <w:sz w:val="14"/>
        </w:rPr>
        <w:t>24</w:t>
      </w:r>
      <w:r>
        <w:rPr>
          <w:sz w:val="14"/>
        </w:rPr>
        <w:t>,</w:t>
      </w:r>
      <w:r>
        <w:rPr>
          <w:spacing w:val="-13"/>
          <w:sz w:val="14"/>
        </w:rPr>
        <w:t> </w:t>
      </w:r>
      <w:r>
        <w:rPr>
          <w:sz w:val="14"/>
        </w:rPr>
        <w:t>929–938.</w:t>
      </w:r>
    </w:p>
    <w:p>
      <w:pPr>
        <w:spacing w:after="0" w:line="266" w:lineRule="auto"/>
        <w:jc w:val="both"/>
        <w:rPr>
          <w:sz w:val="14"/>
        </w:rPr>
        <w:sectPr>
          <w:type w:val="continuous"/>
          <w:pgSz w:w="12060" w:h="15660"/>
          <w:pgMar w:top="440" w:bottom="0" w:left="1020" w:right="1020"/>
          <w:cols w:num="2" w:equalWidth="0">
            <w:col w:w="4891" w:space="131"/>
            <w:col w:w="4998"/>
          </w:cols>
        </w:sectPr>
      </w:pPr>
    </w:p>
    <w:p>
      <w:pPr>
        <w:pStyle w:val="BodyText"/>
        <w:rPr>
          <w:sz w:val="20"/>
        </w:rPr>
      </w:pPr>
    </w:p>
    <w:p>
      <w:pPr>
        <w:pStyle w:val="BodyText"/>
        <w:rPr>
          <w:sz w:val="20"/>
        </w:rPr>
      </w:pPr>
    </w:p>
    <w:p>
      <w:pPr>
        <w:pStyle w:val="BodyText"/>
        <w:spacing w:before="2"/>
        <w:rPr>
          <w:sz w:val="24"/>
        </w:rPr>
      </w:pPr>
    </w:p>
    <w:p>
      <w:pPr>
        <w:pStyle w:val="ListParagraph"/>
        <w:numPr>
          <w:ilvl w:val="0"/>
          <w:numId w:val="2"/>
        </w:numPr>
        <w:tabs>
          <w:tab w:pos="363" w:val="left" w:leader="none"/>
        </w:tabs>
        <w:spacing w:line="266" w:lineRule="auto" w:before="78" w:after="0"/>
        <w:ind w:left="362" w:right="4447" w:hanging="254"/>
        <w:jc w:val="both"/>
        <w:rPr>
          <w:sz w:val="14"/>
        </w:rPr>
      </w:pPr>
      <w:bookmarkStart w:name="_bookmark20" w:id="28"/>
      <w:bookmarkEnd w:id="28"/>
      <w:r>
        <w:rPr/>
      </w:r>
      <w:bookmarkStart w:name="_bookmark20" w:id="29"/>
      <w:bookmarkEnd w:id="29"/>
      <w:r>
        <w:rPr>
          <w:w w:val="105"/>
          <w:sz w:val="14"/>
        </w:rPr>
        <w:t>Drew,</w:t>
      </w:r>
      <w:r>
        <w:rPr>
          <w:spacing w:val="-5"/>
          <w:w w:val="105"/>
          <w:sz w:val="14"/>
        </w:rPr>
        <w:t> </w:t>
      </w:r>
      <w:r>
        <w:rPr>
          <w:w w:val="105"/>
          <w:sz w:val="14"/>
        </w:rPr>
        <w:t>T.,</w:t>
      </w:r>
      <w:r>
        <w:rPr>
          <w:spacing w:val="-5"/>
          <w:w w:val="105"/>
          <w:sz w:val="14"/>
        </w:rPr>
        <w:t> </w:t>
      </w:r>
      <w:r>
        <w:rPr>
          <w:w w:val="105"/>
          <w:sz w:val="14"/>
        </w:rPr>
        <w:t>and</w:t>
      </w:r>
      <w:r>
        <w:rPr>
          <w:spacing w:val="-4"/>
          <w:w w:val="105"/>
          <w:sz w:val="14"/>
        </w:rPr>
        <w:t> </w:t>
      </w:r>
      <w:r>
        <w:rPr>
          <w:w w:val="105"/>
          <w:sz w:val="14"/>
        </w:rPr>
        <w:t>Vogel,</w:t>
      </w:r>
      <w:r>
        <w:rPr>
          <w:spacing w:val="-4"/>
          <w:w w:val="105"/>
          <w:sz w:val="14"/>
        </w:rPr>
        <w:t> </w:t>
      </w:r>
      <w:r>
        <w:rPr>
          <w:w w:val="105"/>
          <w:sz w:val="14"/>
        </w:rPr>
        <w:t>E.K.</w:t>
      </w:r>
      <w:r>
        <w:rPr>
          <w:spacing w:val="-4"/>
          <w:w w:val="105"/>
          <w:sz w:val="14"/>
        </w:rPr>
        <w:t> </w:t>
      </w:r>
      <w:r>
        <w:rPr>
          <w:w w:val="105"/>
          <w:sz w:val="14"/>
        </w:rPr>
        <w:t>(2008).</w:t>
      </w:r>
      <w:r>
        <w:rPr>
          <w:spacing w:val="-5"/>
          <w:w w:val="105"/>
          <w:sz w:val="14"/>
        </w:rPr>
        <w:t> </w:t>
      </w:r>
      <w:r>
        <w:rPr>
          <w:w w:val="105"/>
          <w:sz w:val="14"/>
        </w:rPr>
        <w:t>Neural</w:t>
      </w:r>
      <w:r>
        <w:rPr>
          <w:spacing w:val="-4"/>
          <w:w w:val="105"/>
          <w:sz w:val="14"/>
        </w:rPr>
        <w:t> </w:t>
      </w:r>
      <w:r>
        <w:rPr>
          <w:w w:val="105"/>
          <w:sz w:val="14"/>
        </w:rPr>
        <w:t>measures</w:t>
      </w:r>
      <w:r>
        <w:rPr>
          <w:spacing w:val="-5"/>
          <w:w w:val="105"/>
          <w:sz w:val="14"/>
        </w:rPr>
        <w:t> </w:t>
      </w:r>
      <w:r>
        <w:rPr>
          <w:w w:val="105"/>
          <w:sz w:val="14"/>
        </w:rPr>
        <w:t>of</w:t>
      </w:r>
      <w:r>
        <w:rPr>
          <w:spacing w:val="-4"/>
          <w:w w:val="105"/>
          <w:sz w:val="14"/>
        </w:rPr>
        <w:t> </w:t>
      </w:r>
      <w:r>
        <w:rPr>
          <w:w w:val="105"/>
          <w:sz w:val="14"/>
        </w:rPr>
        <w:t>individual</w:t>
      </w:r>
      <w:r>
        <w:rPr>
          <w:spacing w:val="-4"/>
          <w:w w:val="105"/>
          <w:sz w:val="14"/>
        </w:rPr>
        <w:t> </w:t>
      </w:r>
      <w:r>
        <w:rPr>
          <w:w w:val="105"/>
          <w:sz w:val="14"/>
        </w:rPr>
        <w:t>differ- ences in selecting and tracking multiple moving objects. J. Neurosci. </w:t>
      </w:r>
      <w:r>
        <w:rPr>
          <w:rFonts w:ascii="Tw Cen MT" w:hAnsi="Tw Cen MT"/>
          <w:i/>
          <w:sz w:val="14"/>
        </w:rPr>
        <w:t>28</w:t>
      </w:r>
      <w:r>
        <w:rPr>
          <w:sz w:val="14"/>
        </w:rPr>
        <w:t>,</w:t>
      </w:r>
      <w:r>
        <w:rPr>
          <w:spacing w:val="-15"/>
          <w:sz w:val="14"/>
        </w:rPr>
        <w:t> </w:t>
      </w:r>
      <w:r>
        <w:rPr>
          <w:sz w:val="14"/>
        </w:rPr>
        <w:t>4183–4191.</w:t>
      </w:r>
    </w:p>
    <w:p>
      <w:pPr>
        <w:pStyle w:val="ListParagraph"/>
        <w:numPr>
          <w:ilvl w:val="0"/>
          <w:numId w:val="2"/>
        </w:numPr>
        <w:tabs>
          <w:tab w:pos="363" w:val="left" w:leader="none"/>
        </w:tabs>
        <w:spacing w:line="266" w:lineRule="auto" w:before="0" w:after="0"/>
        <w:ind w:left="362" w:right="4447" w:hanging="254"/>
        <w:jc w:val="both"/>
        <w:rPr>
          <w:sz w:val="14"/>
        </w:rPr>
      </w:pPr>
      <w:r>
        <w:rPr>
          <w:w w:val="105"/>
          <w:sz w:val="14"/>
        </w:rPr>
        <w:t>Mazza, V., and Caramazza, A. (2011). Temporal brain dynamics of multiple object processing: the flexibility of individuation. PLoS One </w:t>
      </w:r>
      <w:r>
        <w:rPr>
          <w:rFonts w:ascii="Tw Cen MT"/>
          <w:i/>
          <w:w w:val="105"/>
          <w:sz w:val="14"/>
        </w:rPr>
        <w:t>6</w:t>
      </w:r>
      <w:r>
        <w:rPr>
          <w:w w:val="105"/>
          <w:sz w:val="14"/>
        </w:rPr>
        <w:t>, </w:t>
      </w:r>
      <w:bookmarkStart w:name="_bookmark21" w:id="30"/>
      <w:bookmarkEnd w:id="30"/>
      <w:r>
        <w:rPr>
          <w:w w:val="105"/>
          <w:sz w:val="14"/>
        </w:rPr>
      </w:r>
      <w:r>
        <w:rPr>
          <w:w w:val="105"/>
          <w:sz w:val="14"/>
        </w:rPr>
        <w:t>e17453.</w:t>
      </w:r>
    </w:p>
    <w:p>
      <w:pPr>
        <w:pStyle w:val="ListParagraph"/>
        <w:numPr>
          <w:ilvl w:val="0"/>
          <w:numId w:val="2"/>
        </w:numPr>
        <w:tabs>
          <w:tab w:pos="363" w:val="left" w:leader="none"/>
        </w:tabs>
        <w:spacing w:line="266" w:lineRule="auto" w:before="1" w:after="0"/>
        <w:ind w:left="362" w:right="4447" w:hanging="254"/>
        <w:jc w:val="both"/>
        <w:rPr>
          <w:sz w:val="14"/>
        </w:rPr>
      </w:pPr>
      <w:r>
        <w:rPr>
          <w:sz w:val="14"/>
        </w:rPr>
        <w:t>Bichot, N.P., Rossi, A.F., and Desimone, R. (2005). Parallel and serial neural mechanisms for visual search in macaque  area  V4.  Science </w:t>
      </w:r>
      <w:r>
        <w:rPr>
          <w:rFonts w:ascii="Tw Cen MT" w:hAnsi="Tw Cen MT"/>
          <w:i/>
          <w:sz w:val="14"/>
        </w:rPr>
        <w:t>308</w:t>
      </w:r>
      <w:r>
        <w:rPr>
          <w:sz w:val="14"/>
        </w:rPr>
        <w:t>,</w:t>
      </w:r>
      <w:r>
        <w:rPr>
          <w:spacing w:val="-14"/>
          <w:sz w:val="14"/>
        </w:rPr>
        <w:t> </w:t>
      </w:r>
      <w:r>
        <w:rPr>
          <w:sz w:val="14"/>
        </w:rPr>
        <w:t>529–534.</w:t>
      </w:r>
    </w:p>
    <w:p>
      <w:pPr>
        <w:pStyle w:val="ListParagraph"/>
        <w:numPr>
          <w:ilvl w:val="0"/>
          <w:numId w:val="2"/>
        </w:numPr>
        <w:tabs>
          <w:tab w:pos="363" w:val="left" w:leader="none"/>
        </w:tabs>
        <w:spacing w:line="266" w:lineRule="auto" w:before="0" w:after="0"/>
        <w:ind w:left="362" w:right="4447" w:hanging="254"/>
        <w:jc w:val="both"/>
        <w:rPr>
          <w:sz w:val="14"/>
        </w:rPr>
      </w:pPr>
      <w:r>
        <w:rPr>
          <w:w w:val="105"/>
          <w:sz w:val="14"/>
        </w:rPr>
        <w:t>Saenz, M., Buracas, G.T., and Boynton, G.M. (2002). Global effects of feature-based attention in human visual cortex. Nat. Neurosci. </w:t>
      </w:r>
      <w:r>
        <w:rPr>
          <w:rFonts w:ascii="Tw Cen MT" w:hAnsi="Tw Cen MT"/>
          <w:i/>
          <w:w w:val="105"/>
          <w:sz w:val="14"/>
        </w:rPr>
        <w:t>5</w:t>
      </w:r>
      <w:r>
        <w:rPr>
          <w:w w:val="105"/>
          <w:sz w:val="14"/>
        </w:rPr>
        <w:t>, 631–632.</w:t>
      </w:r>
    </w:p>
    <w:p>
      <w:pPr>
        <w:pStyle w:val="ListParagraph"/>
        <w:numPr>
          <w:ilvl w:val="0"/>
          <w:numId w:val="2"/>
        </w:numPr>
        <w:tabs>
          <w:tab w:pos="363" w:val="left" w:leader="none"/>
        </w:tabs>
        <w:spacing w:line="264" w:lineRule="auto" w:before="1" w:after="0"/>
        <w:ind w:left="362" w:right="4447" w:hanging="254"/>
        <w:jc w:val="both"/>
        <w:rPr>
          <w:sz w:val="14"/>
        </w:rPr>
      </w:pPr>
      <w:bookmarkStart w:name="_bookmark22" w:id="31"/>
      <w:bookmarkEnd w:id="31"/>
      <w:r>
        <w:rPr/>
      </w:r>
      <w:bookmarkStart w:name="_bookmark22" w:id="32"/>
      <w:bookmarkEnd w:id="32"/>
      <w:r>
        <w:rPr>
          <w:w w:val="105"/>
          <w:sz w:val="14"/>
        </w:rPr>
        <w:t>Serences,</w:t>
      </w:r>
      <w:r>
        <w:rPr>
          <w:w w:val="105"/>
          <w:sz w:val="14"/>
        </w:rPr>
        <w:t> J.T., and Boynton, G.M. (2007). Feature-based attentional modulations in the absence of direct visual stimulation. Neuron </w:t>
      </w:r>
      <w:r>
        <w:rPr>
          <w:rFonts w:ascii="Tw Cen MT" w:hAnsi="Tw Cen MT"/>
          <w:i/>
          <w:w w:val="105"/>
          <w:sz w:val="14"/>
        </w:rPr>
        <w:t>55</w:t>
      </w:r>
      <w:r>
        <w:rPr>
          <w:w w:val="105"/>
          <w:sz w:val="14"/>
        </w:rPr>
        <w:t>, 301–312.</w:t>
      </w:r>
    </w:p>
    <w:sectPr>
      <w:pgSz w:w="12060" w:h="15660"/>
      <w:pgMar w:header="530" w:footer="0" w:top="820" w:bottom="280" w:left="1020" w:right="1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ISOCT3">
    <w:altName w:val="ISOCT3"/>
    <w:charset w:val="0"/>
    <w:family w:val="auto"/>
    <w:pitch w:val="variable"/>
  </w:font>
  <w:font w:name="Gill Sans MT">
    <w:altName w:val="Gill Sans MT"/>
    <w:charset w:val="0"/>
    <w:family w:val="swiss"/>
    <w:pitch w:val="variable"/>
  </w:font>
  <w:font w:name="Tw Cen MT">
    <w:altName w:val="Tw Cen MT"/>
    <w:charset w:val="0"/>
    <w:family w:val="swiss"/>
    <w:pitch w:val="variable"/>
  </w:font>
  <w:font w:name="Arial Narrow">
    <w:altName w:val="Arial Narrow"/>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4.409401pt;margin-top:25.497137pt;width:103pt;height:17pt;mso-position-horizontal-relative:page;mso-position-vertical-relative:page;z-index:-8728" type="#_x0000_t202" filled="false" stroked="false">
          <v:textbox inset="0,0,0,0">
            <w:txbxContent>
              <w:p>
                <w:pPr>
                  <w:spacing w:line="158" w:lineRule="exact" w:before="0"/>
                  <w:ind w:left="40" w:right="0" w:firstLine="0"/>
                  <w:jc w:val="left"/>
                  <w:rPr>
                    <w:sz w:val="15"/>
                  </w:rPr>
                </w:pPr>
                <w:r>
                  <w:rPr>
                    <w:w w:val="105"/>
                    <w:sz w:val="15"/>
                  </w:rPr>
                  <w:t>Current Biology Vol 24 No  2</w:t>
                </w:r>
              </w:p>
              <w:p>
                <w:pPr>
                  <w:spacing w:line="161" w:lineRule="exact" w:before="0"/>
                  <w:ind w:left="40" w:right="0" w:firstLine="0"/>
                  <w:jc w:val="left"/>
                  <w:rPr>
                    <w:sz w:val="15"/>
                  </w:rPr>
                </w:pPr>
                <w:r>
                  <w:rPr/>
                  <w:fldChar w:fldCharType="begin"/>
                </w:r>
                <w:r>
                  <w:rPr>
                    <w:sz w:val="15"/>
                  </w:rPr>
                  <w:instrText> PAGE </w:instrText>
                </w:r>
                <w:r>
                  <w:rPr/>
                  <w:fldChar w:fldCharType="separate"/>
                </w:r>
                <w:r>
                  <w:rPr/>
                  <w:t>194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409401pt;margin-top:25.543875pt;width:163pt;height:16.95pt;mso-position-horizontal-relative:page;mso-position-vertical-relative:page;z-index:-8704" type="#_x0000_t202" filled="false" stroked="false">
          <v:textbox inset="0,0,0,0">
            <w:txbxContent>
              <w:p>
                <w:pPr>
                  <w:spacing w:line="157" w:lineRule="exact" w:before="0"/>
                  <w:ind w:left="40" w:right="0" w:firstLine="0"/>
                  <w:jc w:val="left"/>
                  <w:rPr>
                    <w:sz w:val="15"/>
                  </w:rPr>
                </w:pPr>
                <w:r>
                  <w:rPr>
                    <w:w w:val="115"/>
                    <w:sz w:val="15"/>
                  </w:rPr>
                  <w:t>Rapid</w:t>
                </w:r>
                <w:r>
                  <w:rPr>
                    <w:spacing w:val="-13"/>
                    <w:w w:val="115"/>
                    <w:sz w:val="15"/>
                  </w:rPr>
                  <w:t> </w:t>
                </w:r>
                <w:r>
                  <w:rPr>
                    <w:w w:val="115"/>
                    <w:sz w:val="15"/>
                  </w:rPr>
                  <w:t>Parallel</w:t>
                </w:r>
                <w:r>
                  <w:rPr>
                    <w:spacing w:val="-13"/>
                    <w:w w:val="115"/>
                    <w:sz w:val="15"/>
                  </w:rPr>
                  <w:t> </w:t>
                </w:r>
                <w:r>
                  <w:rPr>
                    <w:w w:val="115"/>
                    <w:sz w:val="15"/>
                  </w:rPr>
                  <w:t>Allocation</w:t>
                </w:r>
                <w:r>
                  <w:rPr>
                    <w:spacing w:val="-13"/>
                    <w:w w:val="115"/>
                    <w:sz w:val="15"/>
                  </w:rPr>
                  <w:t> </w:t>
                </w:r>
                <w:r>
                  <w:rPr>
                    <w:w w:val="115"/>
                    <w:sz w:val="15"/>
                  </w:rPr>
                  <w:t>of</w:t>
                </w:r>
                <w:r>
                  <w:rPr>
                    <w:spacing w:val="-15"/>
                    <w:w w:val="115"/>
                    <w:sz w:val="15"/>
                  </w:rPr>
                  <w:t> </w:t>
                </w:r>
                <w:r>
                  <w:rPr>
                    <w:w w:val="115"/>
                    <w:sz w:val="15"/>
                  </w:rPr>
                  <w:t>Focal</w:t>
                </w:r>
                <w:r>
                  <w:rPr>
                    <w:spacing w:val="-14"/>
                    <w:w w:val="115"/>
                    <w:sz w:val="15"/>
                  </w:rPr>
                  <w:t> </w:t>
                </w:r>
                <w:r>
                  <w:rPr>
                    <w:w w:val="115"/>
                    <w:sz w:val="15"/>
                  </w:rPr>
                  <w:t>Attention</w:t>
                </w:r>
              </w:p>
              <w:p>
                <w:pPr>
                  <w:spacing w:line="161" w:lineRule="exact" w:before="0"/>
                  <w:ind w:left="40" w:right="0" w:firstLine="0"/>
                  <w:jc w:val="left"/>
                  <w:rPr>
                    <w:sz w:val="15"/>
                  </w:rPr>
                </w:pPr>
                <w:r>
                  <w:rPr/>
                  <w:fldChar w:fldCharType="begin"/>
                </w:r>
                <w:r>
                  <w:rPr>
                    <w:sz w:val="15"/>
                  </w:rPr>
                  <w:instrText> PAGE </w:instrText>
                </w:r>
                <w:r>
                  <w:rPr/>
                  <w:fldChar w:fldCharType="separate"/>
                </w:r>
                <w:r>
                  <w:rPr/>
                  <w:t>195</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63" w:hanging="176"/>
        <w:jc w:val="right"/>
      </w:pPr>
      <w:rPr>
        <w:rFonts w:hint="default" w:ascii="Arial" w:hAnsi="Arial" w:eastAsia="Arial" w:cs="Arial"/>
        <w:w w:val="99"/>
        <w:sz w:val="14"/>
        <w:szCs w:val="14"/>
      </w:rPr>
    </w:lvl>
    <w:lvl w:ilvl="1">
      <w:start w:val="1"/>
      <w:numFmt w:val="bullet"/>
      <w:lvlText w:val="•"/>
      <w:lvlJc w:val="left"/>
      <w:pPr>
        <w:ind w:left="823" w:hanging="176"/>
      </w:pPr>
      <w:rPr>
        <w:rFonts w:hint="default"/>
      </w:rPr>
    </w:lvl>
    <w:lvl w:ilvl="2">
      <w:start w:val="1"/>
      <w:numFmt w:val="bullet"/>
      <w:lvlText w:val="•"/>
      <w:lvlJc w:val="left"/>
      <w:pPr>
        <w:ind w:left="1287" w:hanging="176"/>
      </w:pPr>
      <w:rPr>
        <w:rFonts w:hint="default"/>
      </w:rPr>
    </w:lvl>
    <w:lvl w:ilvl="3">
      <w:start w:val="1"/>
      <w:numFmt w:val="bullet"/>
      <w:lvlText w:val="•"/>
      <w:lvlJc w:val="left"/>
      <w:pPr>
        <w:ind w:left="1751" w:hanging="176"/>
      </w:pPr>
      <w:rPr>
        <w:rFonts w:hint="default"/>
      </w:rPr>
    </w:lvl>
    <w:lvl w:ilvl="4">
      <w:start w:val="1"/>
      <w:numFmt w:val="bullet"/>
      <w:lvlText w:val="•"/>
      <w:lvlJc w:val="left"/>
      <w:pPr>
        <w:ind w:left="2215" w:hanging="176"/>
      </w:pPr>
      <w:rPr>
        <w:rFonts w:hint="default"/>
      </w:rPr>
    </w:lvl>
    <w:lvl w:ilvl="5">
      <w:start w:val="1"/>
      <w:numFmt w:val="bullet"/>
      <w:lvlText w:val="•"/>
      <w:lvlJc w:val="left"/>
      <w:pPr>
        <w:ind w:left="2678" w:hanging="176"/>
      </w:pPr>
      <w:rPr>
        <w:rFonts w:hint="default"/>
      </w:rPr>
    </w:lvl>
    <w:lvl w:ilvl="6">
      <w:start w:val="1"/>
      <w:numFmt w:val="bullet"/>
      <w:lvlText w:val="•"/>
      <w:lvlJc w:val="left"/>
      <w:pPr>
        <w:ind w:left="3142" w:hanging="176"/>
      </w:pPr>
      <w:rPr>
        <w:rFonts w:hint="default"/>
      </w:rPr>
    </w:lvl>
    <w:lvl w:ilvl="7">
      <w:start w:val="1"/>
      <w:numFmt w:val="bullet"/>
      <w:lvlText w:val="•"/>
      <w:lvlJc w:val="left"/>
      <w:pPr>
        <w:ind w:left="3606" w:hanging="176"/>
      </w:pPr>
      <w:rPr>
        <w:rFonts w:hint="default"/>
      </w:rPr>
    </w:lvl>
    <w:lvl w:ilvl="8">
      <w:start w:val="1"/>
      <w:numFmt w:val="bullet"/>
      <w:lvlText w:val="•"/>
      <w:lvlJc w:val="left"/>
      <w:pPr>
        <w:ind w:left="4070" w:hanging="176"/>
      </w:pPr>
      <w:rPr>
        <w:rFonts w:hint="default"/>
      </w:rPr>
    </w:lvl>
  </w:abstractNum>
  <w:abstractNum w:abstractNumId="0">
    <w:multiLevelType w:val="hybridMultilevel"/>
    <w:lvl w:ilvl="0">
      <w:start w:val="1"/>
      <w:numFmt w:val="upperLetter"/>
      <w:lvlText w:val="(%1)"/>
      <w:lvlJc w:val="left"/>
      <w:pPr>
        <w:ind w:left="108" w:hanging="205"/>
        <w:jc w:val="left"/>
      </w:pPr>
      <w:rPr>
        <w:rFonts w:hint="default" w:ascii="Arial" w:hAnsi="Arial" w:eastAsia="Arial" w:cs="Arial"/>
        <w:w w:val="91"/>
        <w:sz w:val="14"/>
        <w:szCs w:val="14"/>
      </w:rPr>
    </w:lvl>
    <w:lvl w:ilvl="1">
      <w:start w:val="1"/>
      <w:numFmt w:val="upperLetter"/>
      <w:lvlText w:val="(%2)"/>
      <w:lvlJc w:val="left"/>
      <w:pPr>
        <w:ind w:left="6801" w:hanging="208"/>
        <w:jc w:val="left"/>
      </w:pPr>
      <w:rPr>
        <w:rFonts w:hint="default" w:ascii="Arial" w:hAnsi="Arial" w:eastAsia="Arial" w:cs="Arial"/>
        <w:w w:val="91"/>
        <w:sz w:val="14"/>
        <w:szCs w:val="14"/>
      </w:rPr>
    </w:lvl>
    <w:lvl w:ilvl="2">
      <w:start w:val="1"/>
      <w:numFmt w:val="bullet"/>
      <w:lvlText w:val="•"/>
      <w:lvlJc w:val="left"/>
      <w:pPr>
        <w:ind w:left="7157" w:hanging="208"/>
      </w:pPr>
      <w:rPr>
        <w:rFonts w:hint="default"/>
      </w:rPr>
    </w:lvl>
    <w:lvl w:ilvl="3">
      <w:start w:val="1"/>
      <w:numFmt w:val="bullet"/>
      <w:lvlText w:val="•"/>
      <w:lvlJc w:val="left"/>
      <w:pPr>
        <w:ind w:left="7515" w:hanging="208"/>
      </w:pPr>
      <w:rPr>
        <w:rFonts w:hint="default"/>
      </w:rPr>
    </w:lvl>
    <w:lvl w:ilvl="4">
      <w:start w:val="1"/>
      <w:numFmt w:val="bullet"/>
      <w:lvlText w:val="•"/>
      <w:lvlJc w:val="left"/>
      <w:pPr>
        <w:ind w:left="7873" w:hanging="208"/>
      </w:pPr>
      <w:rPr>
        <w:rFonts w:hint="default"/>
      </w:rPr>
    </w:lvl>
    <w:lvl w:ilvl="5">
      <w:start w:val="1"/>
      <w:numFmt w:val="bullet"/>
      <w:lvlText w:val="•"/>
      <w:lvlJc w:val="left"/>
      <w:pPr>
        <w:ind w:left="8231" w:hanging="208"/>
      </w:pPr>
      <w:rPr>
        <w:rFonts w:hint="default"/>
      </w:rPr>
    </w:lvl>
    <w:lvl w:ilvl="6">
      <w:start w:val="1"/>
      <w:numFmt w:val="bullet"/>
      <w:lvlText w:val="•"/>
      <w:lvlJc w:val="left"/>
      <w:pPr>
        <w:ind w:left="8588" w:hanging="208"/>
      </w:pPr>
      <w:rPr>
        <w:rFonts w:hint="default"/>
      </w:rPr>
    </w:lvl>
    <w:lvl w:ilvl="7">
      <w:start w:val="1"/>
      <w:numFmt w:val="bullet"/>
      <w:lvlText w:val="•"/>
      <w:lvlJc w:val="left"/>
      <w:pPr>
        <w:ind w:left="8946" w:hanging="208"/>
      </w:pPr>
      <w:rPr>
        <w:rFonts w:hint="default"/>
      </w:rPr>
    </w:lvl>
    <w:lvl w:ilvl="8">
      <w:start w:val="1"/>
      <w:numFmt w:val="bullet"/>
      <w:lvlText w:val="•"/>
      <w:lvlJc w:val="left"/>
      <w:pPr>
        <w:ind w:left="9304" w:hanging="208"/>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7"/>
      <w:szCs w:val="17"/>
    </w:rPr>
  </w:style>
  <w:style w:styleId="Heading1" w:type="paragraph">
    <w:name w:val="Heading 1"/>
    <w:basedOn w:val="Normal"/>
    <w:uiPriority w:val="1"/>
    <w:qFormat/>
    <w:pPr>
      <w:ind w:left="108" w:right="-8"/>
      <w:outlineLvl w:val="1"/>
    </w:pPr>
    <w:rPr>
      <w:rFonts w:ascii="Arial" w:hAnsi="Arial" w:eastAsia="Arial" w:cs="Arial"/>
      <w:sz w:val="36"/>
      <w:szCs w:val="36"/>
    </w:rPr>
  </w:style>
  <w:style w:styleId="ListParagraph" w:type="paragraph">
    <w:name w:val="List Paragraph"/>
    <w:basedOn w:val="Normal"/>
    <w:uiPriority w:val="1"/>
    <w:qFormat/>
    <w:pPr>
      <w:ind w:left="361" w:right="106" w:hanging="253"/>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dx.doi.org/10.1016/j.cub.2013.12.001" TargetMode="External"/><Relationship Id="rId6" Type="http://schemas.openxmlformats.org/officeDocument/2006/relationships/hyperlink" Target="mailto:m.eimer@bbk.ac.uk" TargetMode="Externa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Eimer</dc:creator>
  <dc:subject>Current Biology, 24 (2014) 193-198. doi:10.1016/j.cub.2013.12.001</dc:subject>
  <dc:title>Spatial Attention Can Be Allocated Rapidly and in Parallel to New Visual Objects</dc:title>
  <dcterms:created xsi:type="dcterms:W3CDTF">2016-09-29T12:37:43Z</dcterms:created>
  <dcterms:modified xsi:type="dcterms:W3CDTF">2016-09-29T12:37:43Z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2014-01-15T00:00:00Z</vt:filetime>
  </property>
  <property fmtid="{D5CDD505-2E9C-101B-9397-08002B2CF9AE}" pid="3" name="Creator">
    <vt:lpwstr>Elsevier</vt:lpwstr>
  </property>
  <property fmtid="{D5CDD505-2E9C-101B-9397-08002B2CF9AE}" pid="4" name="LastSaved">
    <vt:filetime>2016-09-29T00:00:00Z</vt:filetime>
  </property>
</Properties>
</file>