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D0D" w:rsidRDefault="00972D0D" w:rsidP="00155D48">
      <w:bookmarkStart w:id="0" w:name="_GoBack"/>
      <w:bookmarkEnd w:id="0"/>
      <w:r w:rsidRPr="00EC6A21">
        <w:rPr>
          <w:noProof/>
          <w:lang w:eastAsia="en-GB"/>
        </w:rPr>
        <w:drawing>
          <wp:anchor distT="0" distB="0" distL="114300" distR="114300" simplePos="0" relativeHeight="251659264" behindDoc="0" locked="0" layoutInCell="1" allowOverlap="1" wp14:anchorId="5E32972F" wp14:editId="55DED8F0">
            <wp:simplePos x="0" y="0"/>
            <wp:positionH relativeFrom="margin">
              <wp:align>left</wp:align>
            </wp:positionH>
            <wp:positionV relativeFrom="paragraph">
              <wp:posOffset>-1905</wp:posOffset>
            </wp:positionV>
            <wp:extent cx="2562225" cy="1023543"/>
            <wp:effectExtent l="0" t="0" r="0" b="5715"/>
            <wp:wrapNone/>
            <wp:docPr id="6" name="Picture 6" descr="X:\Communications\2. Branding and Templates\Logo\1. Young Foundation Logos\Logo YF video-01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2. Branding and Templates\Logo\1. Young Foundation Logos\Logo YF video-01 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2225" cy="10235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D0D" w:rsidRDefault="00972D0D" w:rsidP="00155D48"/>
    <w:p w:rsidR="00972D0D" w:rsidRDefault="00972D0D" w:rsidP="00155D48"/>
    <w:p w:rsidR="00546381" w:rsidRDefault="00546381" w:rsidP="00972D0D">
      <w:pPr>
        <w:pStyle w:val="Covertitle"/>
      </w:pPr>
    </w:p>
    <w:p w:rsidR="00972D0D" w:rsidRDefault="00972D0D" w:rsidP="00972D0D">
      <w:pPr>
        <w:pStyle w:val="Covertitle"/>
      </w:pPr>
      <w:r>
        <w:t>high cost credit survey</w:t>
      </w:r>
    </w:p>
    <w:p w:rsidR="00972D0D" w:rsidRDefault="00972D0D" w:rsidP="00972D0D">
      <w:pPr>
        <w:pStyle w:val="Coversubtitle"/>
      </w:pPr>
    </w:p>
    <w:p w:rsidR="00972D0D" w:rsidRPr="006059C4" w:rsidRDefault="00972D0D" w:rsidP="00972D0D">
      <w:pPr>
        <w:rPr>
          <w:sz w:val="24"/>
        </w:rPr>
      </w:pPr>
      <w:r w:rsidRPr="006059C4">
        <w:rPr>
          <w:sz w:val="24"/>
        </w:rPr>
        <w:t xml:space="preserve">Dear participant, </w:t>
      </w:r>
    </w:p>
    <w:p w:rsidR="00972D0D" w:rsidRPr="006059C4" w:rsidRDefault="00972D0D" w:rsidP="00972D0D">
      <w:pPr>
        <w:rPr>
          <w:sz w:val="24"/>
        </w:rPr>
      </w:pPr>
      <w:r w:rsidRPr="006059C4">
        <w:rPr>
          <w:sz w:val="24"/>
        </w:rPr>
        <w:t>Thank you for agreeing to take part in our research into high cost credit usage in Wales. The survey you have agreed to complete is being undertaken by Beaufort Research who are working on behalf of the Young Foundation, a charity that conducts social research with the aim of reducing inequality across society.</w:t>
      </w:r>
    </w:p>
    <w:p w:rsidR="00972D0D" w:rsidRPr="006059C4" w:rsidRDefault="00605F92" w:rsidP="00972D0D">
      <w:pPr>
        <w:rPr>
          <w:sz w:val="24"/>
        </w:rPr>
      </w:pPr>
      <w:r w:rsidRPr="006059C4">
        <w:rPr>
          <w:sz w:val="24"/>
        </w:rPr>
        <w:t>In these times of austerity, many more people are finding it difficult to manage their finances. We would like to understand the impact this has had on the financial situation of the population of Wale</w:t>
      </w:r>
      <w:r w:rsidR="00133F7F">
        <w:rPr>
          <w:sz w:val="24"/>
        </w:rPr>
        <w:t xml:space="preserve">s by asking you a few questions on </w:t>
      </w:r>
      <w:r w:rsidRPr="006059C4">
        <w:rPr>
          <w:sz w:val="24"/>
        </w:rPr>
        <w:t xml:space="preserve">how you have managed your money in recent years. </w:t>
      </w:r>
    </w:p>
    <w:p w:rsidR="00972D0D" w:rsidRPr="006059C4" w:rsidRDefault="00972D0D" w:rsidP="00972D0D">
      <w:pPr>
        <w:rPr>
          <w:sz w:val="24"/>
        </w:rPr>
      </w:pPr>
      <w:r w:rsidRPr="006059C4">
        <w:rPr>
          <w:sz w:val="24"/>
        </w:rPr>
        <w:t>Our work will be made public and may be used in future reports. However, your responses to the survey are completely anonymous. Any information you provide will be kept completely confidential and maintained in a secure manner. No one but the interviewer will know h</w:t>
      </w:r>
      <w:r w:rsidR="00605F92" w:rsidRPr="006059C4">
        <w:rPr>
          <w:sz w:val="24"/>
        </w:rPr>
        <w:t xml:space="preserve">ow you answered the questions. </w:t>
      </w:r>
    </w:p>
    <w:p w:rsidR="00605F92" w:rsidRPr="006059C4" w:rsidRDefault="00972D0D" w:rsidP="00972D0D">
      <w:pPr>
        <w:rPr>
          <w:sz w:val="24"/>
        </w:rPr>
      </w:pPr>
      <w:r w:rsidRPr="006059C4">
        <w:rPr>
          <w:sz w:val="24"/>
        </w:rPr>
        <w:t xml:space="preserve">Your taking part in the High Cost Credit Survey is completely voluntary. This means you do not have to participate if you don’t want to. </w:t>
      </w:r>
      <w:r w:rsidR="00605F92" w:rsidRPr="006059C4">
        <w:rPr>
          <w:sz w:val="24"/>
        </w:rPr>
        <w:t xml:space="preserve">The interview should take around 30 minutes to complete and you will receive a £5 gift card for taking part. </w:t>
      </w:r>
    </w:p>
    <w:p w:rsidR="00972D0D" w:rsidRPr="006059C4" w:rsidRDefault="00972D0D" w:rsidP="00972D0D">
      <w:pPr>
        <w:rPr>
          <w:sz w:val="24"/>
        </w:rPr>
      </w:pPr>
      <w:r w:rsidRPr="006059C4">
        <w:rPr>
          <w:sz w:val="24"/>
        </w:rPr>
        <w:t>If you have any questions or concerns regarding this research, you can contact the project leader, Victoria Boelman on 02089806263.</w:t>
      </w:r>
    </w:p>
    <w:p w:rsidR="00605F92" w:rsidRPr="006059C4" w:rsidRDefault="00605F92" w:rsidP="00972D0D">
      <w:pPr>
        <w:rPr>
          <w:sz w:val="24"/>
        </w:rPr>
      </w:pPr>
      <w:r w:rsidRPr="006059C4">
        <w:rPr>
          <w:sz w:val="24"/>
        </w:rPr>
        <w:t xml:space="preserve">Thank you for your help with our research, </w:t>
      </w:r>
    </w:p>
    <w:p w:rsidR="00605F92" w:rsidRPr="006059C4" w:rsidRDefault="00605F92" w:rsidP="00972D0D">
      <w:pPr>
        <w:rPr>
          <w:sz w:val="24"/>
        </w:rPr>
      </w:pPr>
      <w:r w:rsidRPr="006059C4">
        <w:rPr>
          <w:sz w:val="24"/>
        </w:rPr>
        <w:t>The Young Foundation</w:t>
      </w:r>
    </w:p>
    <w:p w:rsidR="00972D0D" w:rsidRPr="00972D0D" w:rsidRDefault="00972D0D" w:rsidP="00972D0D"/>
    <w:sectPr w:rsidR="00972D0D" w:rsidRPr="00972D0D" w:rsidSect="002B7E05">
      <w:headerReference w:type="first" r:id="rId8"/>
      <w:pgSz w:w="11900" w:h="16840"/>
      <w:pgMar w:top="1418" w:right="1985" w:bottom="1758" w:left="2552"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D0D" w:rsidRDefault="00972D0D" w:rsidP="00F10807">
      <w:pPr>
        <w:spacing w:after="0" w:line="240" w:lineRule="auto"/>
      </w:pPr>
      <w:r>
        <w:separator/>
      </w:r>
    </w:p>
  </w:endnote>
  <w:endnote w:type="continuationSeparator" w:id="0">
    <w:p w:rsidR="00972D0D" w:rsidRDefault="00972D0D" w:rsidP="00F1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ense">
    <w:altName w:val="Arial"/>
    <w:panose1 w:val="00000000000000000000"/>
    <w:charset w:val="4D"/>
    <w:family w:val="roman"/>
    <w:notTrueType/>
    <w:pitch w:val="default"/>
    <w:sig w:usb0="00000003" w:usb1="00000000" w:usb2="00000000" w:usb3="00000000" w:csb0="00000001" w:csb1="00000000"/>
  </w:font>
  <w:font w:name="Garamond">
    <w:altName w:val="Helvetica Neue"/>
    <w:panose1 w:val="02020404030301010803"/>
    <w:charset w:val="00"/>
    <w:family w:val="roman"/>
    <w:pitch w:val="variable"/>
    <w:sig w:usb0="00000007" w:usb1="00000000" w:usb2="00000000" w:usb3="00000000" w:csb0="00000093" w:csb1="00000000"/>
  </w:font>
  <w:font w:name="Franklin Gothic Std Condensed">
    <w:altName w:val="Impact"/>
    <w:panose1 w:val="020B0806030702030204"/>
    <w:charset w:val="00"/>
    <w:family w:val="swiss"/>
    <w:notTrueType/>
    <w:pitch w:val="variable"/>
    <w:sig w:usb0="800000AF" w:usb1="4000204A" w:usb2="00000000" w:usb3="00000000" w:csb0="00000001" w:csb1="00000000"/>
  </w:font>
  <w:font w:name="ITC Franklin Gothic Std MedCd">
    <w:altName w:val="Franklin Gothic Demi Cond"/>
    <w:panose1 w:val="020B0706030503020204"/>
    <w:charset w:val="00"/>
    <w:family w:val="swiss"/>
    <w:notTrueType/>
    <w:pitch w:val="variable"/>
    <w:sig w:usb0="800000AF" w:usb1="4000204A" w:usb2="00000000" w:usb3="00000000" w:csb0="00000001" w:csb1="00000000"/>
  </w:font>
  <w:font w:name="Lucida Grande">
    <w:charset w:val="00"/>
    <w:family w:val="auto"/>
    <w:pitch w:val="variable"/>
    <w:sig w:usb0="00000003" w:usb1="00000000" w:usb2="00000000" w:usb3="00000000" w:csb0="00000001" w:csb1="00000000"/>
  </w:font>
  <w:font w:name="FranklinGotItcTMedCon">
    <w:altName w:val="Geneva"/>
    <w:charset w:val="00"/>
    <w:family w:val="auto"/>
    <w:pitch w:val="variable"/>
    <w:sig w:usb0="00000003" w:usb1="00000000" w:usb2="00000000" w:usb3="00000000" w:csb0="00000001" w:csb1="00000000"/>
  </w:font>
  <w:font w:name="Franklin Gothic Condensed">
    <w:altName w:val="Arial"/>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D0D" w:rsidRDefault="00972D0D" w:rsidP="00F10807">
      <w:pPr>
        <w:spacing w:after="0" w:line="240" w:lineRule="auto"/>
      </w:pPr>
      <w:r>
        <w:separator/>
      </w:r>
    </w:p>
  </w:footnote>
  <w:footnote w:type="continuationSeparator" w:id="0">
    <w:p w:rsidR="00972D0D" w:rsidRDefault="00972D0D" w:rsidP="00F10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E05" w:rsidRDefault="002B7E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E1873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BE2A8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DBCE1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5D0CE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80596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704358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E84FC4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0F28D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A10F37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EC497A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10FD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E33F57"/>
    <w:multiLevelType w:val="hybridMultilevel"/>
    <w:tmpl w:val="3EB6376C"/>
    <w:lvl w:ilvl="0" w:tplc="5B46F602">
      <w:start w:val="1"/>
      <w:numFmt w:val="bullet"/>
      <w:pStyle w:val="Bullets"/>
      <w:lvlText w:val=""/>
      <w:lvlJc w:val="left"/>
      <w:pPr>
        <w:tabs>
          <w:tab w:val="num" w:pos="358"/>
        </w:tabs>
        <w:ind w:left="358" w:hanging="358"/>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0D"/>
    <w:rsid w:val="000C6393"/>
    <w:rsid w:val="00114D84"/>
    <w:rsid w:val="00116009"/>
    <w:rsid w:val="00126E7D"/>
    <w:rsid w:val="00133F7F"/>
    <w:rsid w:val="00134D13"/>
    <w:rsid w:val="00155D48"/>
    <w:rsid w:val="001B2883"/>
    <w:rsid w:val="001F2E1A"/>
    <w:rsid w:val="002B7E05"/>
    <w:rsid w:val="00343EFD"/>
    <w:rsid w:val="003D279B"/>
    <w:rsid w:val="00451373"/>
    <w:rsid w:val="004E3888"/>
    <w:rsid w:val="005212D3"/>
    <w:rsid w:val="00546381"/>
    <w:rsid w:val="005C106A"/>
    <w:rsid w:val="006059C4"/>
    <w:rsid w:val="00605F92"/>
    <w:rsid w:val="006D1D57"/>
    <w:rsid w:val="006E24CC"/>
    <w:rsid w:val="007147F5"/>
    <w:rsid w:val="007C045F"/>
    <w:rsid w:val="007D349D"/>
    <w:rsid w:val="00827835"/>
    <w:rsid w:val="00836412"/>
    <w:rsid w:val="008468D7"/>
    <w:rsid w:val="00857BA1"/>
    <w:rsid w:val="00922ADC"/>
    <w:rsid w:val="00946397"/>
    <w:rsid w:val="00972D0D"/>
    <w:rsid w:val="00A12B65"/>
    <w:rsid w:val="00A75ADF"/>
    <w:rsid w:val="00AB4C0B"/>
    <w:rsid w:val="00B578E1"/>
    <w:rsid w:val="00C148F5"/>
    <w:rsid w:val="00CE6E79"/>
    <w:rsid w:val="00DE52E8"/>
    <w:rsid w:val="00E2697E"/>
    <w:rsid w:val="00E34511"/>
    <w:rsid w:val="00E73AFD"/>
    <w:rsid w:val="00F10807"/>
    <w:rsid w:val="00F7182B"/>
    <w:rsid w:val="00F74658"/>
    <w:rsid w:val="00FF663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docId w15:val="{3555C1B8-4B77-4FC1-A940-12F59DD2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009"/>
    <w:pPr>
      <w:spacing w:line="260" w:lineRule="atLeast"/>
    </w:pPr>
    <w:rPr>
      <w:rFonts w:ascii="Garamond" w:hAnsi="Garamond"/>
      <w:sz w:val="22"/>
    </w:rPr>
  </w:style>
  <w:style w:type="paragraph" w:styleId="Heading1">
    <w:name w:val="heading 1"/>
    <w:basedOn w:val="Normal"/>
    <w:next w:val="Normal"/>
    <w:link w:val="Heading1Char"/>
    <w:uiPriority w:val="9"/>
    <w:qFormat/>
    <w:rsid w:val="001F2E1A"/>
    <w:pPr>
      <w:keepNext/>
      <w:keepLines/>
      <w:spacing w:before="480" w:after="0" w:line="240" w:lineRule="auto"/>
      <w:outlineLvl w:val="0"/>
    </w:pPr>
    <w:rPr>
      <w:rFonts w:ascii="Franklin Gothic Std Condensed" w:eastAsiaTheme="majorEastAsia" w:hAnsi="Franklin Gothic Std Condensed" w:cstheme="majorBidi"/>
      <w:bCs/>
      <w:caps/>
      <w:sz w:val="32"/>
      <w:szCs w:val="32"/>
    </w:rPr>
  </w:style>
  <w:style w:type="paragraph" w:styleId="Heading2">
    <w:name w:val="heading 2"/>
    <w:basedOn w:val="Normal"/>
    <w:next w:val="Normal"/>
    <w:link w:val="Heading2Char"/>
    <w:uiPriority w:val="9"/>
    <w:unhideWhenUsed/>
    <w:qFormat/>
    <w:rsid w:val="001F2E1A"/>
    <w:pPr>
      <w:keepNext/>
      <w:keepLines/>
      <w:spacing w:before="400" w:after="0"/>
      <w:outlineLvl w:val="1"/>
    </w:pPr>
    <w:rPr>
      <w:rFonts w:ascii="Franklin Gothic Std Condensed" w:eastAsiaTheme="majorEastAsia" w:hAnsi="Franklin Gothic Std Condensed" w:cstheme="majorBidi"/>
      <w:bCs/>
      <w:sz w:val="26"/>
      <w:szCs w:val="26"/>
    </w:rPr>
  </w:style>
  <w:style w:type="paragraph" w:styleId="Heading3">
    <w:name w:val="heading 3"/>
    <w:basedOn w:val="Normal"/>
    <w:next w:val="Normal"/>
    <w:link w:val="Heading3Char"/>
    <w:uiPriority w:val="9"/>
    <w:unhideWhenUsed/>
    <w:qFormat/>
    <w:rsid w:val="001F2E1A"/>
    <w:pPr>
      <w:keepNext/>
      <w:keepLines/>
      <w:spacing w:before="200" w:after="0"/>
      <w:outlineLvl w:val="2"/>
    </w:pPr>
    <w:rPr>
      <w:rFonts w:ascii="ITC Franklin Gothic Std MedCd" w:eastAsiaTheme="majorEastAsia" w:hAnsi="ITC Franklin Gothic Std MedCd"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4F62"/>
    <w:rPr>
      <w:rFonts w:ascii="Lucida Grande" w:hAnsi="Lucida Grande"/>
      <w:sz w:val="18"/>
      <w:szCs w:val="18"/>
    </w:rPr>
  </w:style>
  <w:style w:type="character" w:customStyle="1" w:styleId="Heading1Char">
    <w:name w:val="Heading 1 Char"/>
    <w:basedOn w:val="DefaultParagraphFont"/>
    <w:link w:val="Heading1"/>
    <w:uiPriority w:val="9"/>
    <w:rsid w:val="001F2E1A"/>
    <w:rPr>
      <w:rFonts w:ascii="Franklin Gothic Std Condensed" w:eastAsiaTheme="majorEastAsia" w:hAnsi="Franklin Gothic Std Condensed" w:cstheme="majorBidi"/>
      <w:bCs/>
      <w:caps/>
      <w:sz w:val="32"/>
      <w:szCs w:val="32"/>
    </w:rPr>
  </w:style>
  <w:style w:type="character" w:customStyle="1" w:styleId="Heading3Char">
    <w:name w:val="Heading 3 Char"/>
    <w:basedOn w:val="DefaultParagraphFont"/>
    <w:link w:val="Heading3"/>
    <w:uiPriority w:val="9"/>
    <w:rsid w:val="001F2E1A"/>
    <w:rPr>
      <w:rFonts w:ascii="ITC Franklin Gothic Std MedCd" w:eastAsiaTheme="majorEastAsia" w:hAnsi="ITC Franklin Gothic Std MedCd" w:cstheme="majorBidi"/>
      <w:bCs/>
      <w:sz w:val="21"/>
    </w:rPr>
  </w:style>
  <w:style w:type="character" w:customStyle="1" w:styleId="Heading2Char">
    <w:name w:val="Heading 2 Char"/>
    <w:basedOn w:val="DefaultParagraphFont"/>
    <w:link w:val="Heading2"/>
    <w:uiPriority w:val="9"/>
    <w:rsid w:val="001F2E1A"/>
    <w:rPr>
      <w:rFonts w:ascii="Franklin Gothic Std Condensed" w:eastAsiaTheme="majorEastAsia" w:hAnsi="Franklin Gothic Std Condensed" w:cstheme="majorBidi"/>
      <w:bCs/>
      <w:sz w:val="26"/>
      <w:szCs w:val="26"/>
    </w:rPr>
  </w:style>
  <w:style w:type="paragraph" w:styleId="Header">
    <w:name w:val="header"/>
    <w:basedOn w:val="Normal"/>
    <w:link w:val="HeaderChar"/>
    <w:uiPriority w:val="99"/>
    <w:semiHidden/>
    <w:unhideWhenUsed/>
    <w:rsid w:val="00546381"/>
    <w:pPr>
      <w:tabs>
        <w:tab w:val="center" w:pos="4320"/>
        <w:tab w:val="right" w:pos="8640"/>
      </w:tabs>
      <w:spacing w:after="0"/>
    </w:pPr>
  </w:style>
  <w:style w:type="character" w:customStyle="1" w:styleId="HeaderChar">
    <w:name w:val="Header Char"/>
    <w:basedOn w:val="DefaultParagraphFont"/>
    <w:link w:val="Header"/>
    <w:uiPriority w:val="99"/>
    <w:semiHidden/>
    <w:rsid w:val="00546381"/>
    <w:rPr>
      <w:rFonts w:ascii="FranklinGotItcTMedCon" w:hAnsi="FranklinGotItcTMedCon"/>
      <w:sz w:val="24"/>
      <w:szCs w:val="24"/>
    </w:rPr>
  </w:style>
  <w:style w:type="paragraph" w:styleId="Footer">
    <w:name w:val="footer"/>
    <w:basedOn w:val="Normal"/>
    <w:link w:val="FooterChar"/>
    <w:uiPriority w:val="99"/>
    <w:unhideWhenUsed/>
    <w:rsid w:val="001F2E1A"/>
    <w:pPr>
      <w:tabs>
        <w:tab w:val="left" w:pos="567"/>
        <w:tab w:val="center" w:pos="4320"/>
        <w:tab w:val="right" w:pos="8640"/>
      </w:tabs>
      <w:spacing w:after="0"/>
    </w:pPr>
    <w:rPr>
      <w:rFonts w:ascii="Franklin Gothic Std Condensed" w:hAnsi="Franklin Gothic Std Condensed"/>
      <w:caps/>
      <w:color w:val="A1A1A4" w:themeColor="text2"/>
      <w:sz w:val="16"/>
    </w:rPr>
  </w:style>
  <w:style w:type="character" w:customStyle="1" w:styleId="FooterChar">
    <w:name w:val="Footer Char"/>
    <w:basedOn w:val="DefaultParagraphFont"/>
    <w:link w:val="Footer"/>
    <w:uiPriority w:val="99"/>
    <w:rsid w:val="001F2E1A"/>
    <w:rPr>
      <w:rFonts w:ascii="Franklin Gothic Std Condensed" w:hAnsi="Franklin Gothic Std Condensed"/>
      <w:caps/>
      <w:color w:val="A1A1A4" w:themeColor="text2"/>
      <w:sz w:val="16"/>
    </w:rPr>
  </w:style>
  <w:style w:type="paragraph" w:customStyle="1" w:styleId="Covertitle">
    <w:name w:val="Cover title"/>
    <w:next w:val="Coversubtitle"/>
    <w:qFormat/>
    <w:rsid w:val="001F2E1A"/>
    <w:pPr>
      <w:spacing w:after="0"/>
    </w:pPr>
    <w:rPr>
      <w:rFonts w:ascii="Franklin Gothic Std Condensed" w:eastAsiaTheme="majorEastAsia" w:hAnsi="Franklin Gothic Std Condensed" w:cstheme="majorBidi"/>
      <w:bCs/>
      <w:caps/>
      <w:sz w:val="62"/>
    </w:rPr>
  </w:style>
  <w:style w:type="paragraph" w:customStyle="1" w:styleId="Coversubtitle">
    <w:name w:val="Cover subtitle"/>
    <w:basedOn w:val="Covertitle"/>
    <w:qFormat/>
    <w:rsid w:val="007C045F"/>
    <w:rPr>
      <w:b/>
      <w:caps w:val="0"/>
      <w:sz w:val="31"/>
    </w:rPr>
  </w:style>
  <w:style w:type="paragraph" w:customStyle="1" w:styleId="Coverauthordate">
    <w:name w:val="Cover author/date"/>
    <w:basedOn w:val="Coversubtitle"/>
    <w:qFormat/>
    <w:rsid w:val="001F2E1A"/>
    <w:rPr>
      <w:rFonts w:ascii="ITC Franklin Gothic Std MedCd" w:hAnsi="ITC Franklin Gothic Std MedCd"/>
      <w:b w:val="0"/>
      <w:color w:val="A1A1A4" w:themeColor="text2"/>
    </w:rPr>
  </w:style>
  <w:style w:type="character" w:styleId="PageNumber">
    <w:name w:val="page number"/>
    <w:basedOn w:val="DefaultParagraphFont"/>
    <w:uiPriority w:val="99"/>
    <w:semiHidden/>
    <w:unhideWhenUsed/>
    <w:rsid w:val="001F2E1A"/>
    <w:rPr>
      <w:rFonts w:ascii="Franklin Gothic Std Condensed" w:hAnsi="Franklin Gothic Std Condensed"/>
      <w:color w:val="auto"/>
      <w:sz w:val="16"/>
    </w:rPr>
  </w:style>
  <w:style w:type="paragraph" w:customStyle="1" w:styleId="Bullets">
    <w:name w:val="Bullets"/>
    <w:basedOn w:val="Normal"/>
    <w:qFormat/>
    <w:rsid w:val="005212D3"/>
    <w:pPr>
      <w:numPr>
        <w:numId w:val="1"/>
      </w:numPr>
    </w:pPr>
  </w:style>
  <w:style w:type="paragraph" w:styleId="TOCHeading">
    <w:name w:val="TOC Heading"/>
    <w:basedOn w:val="Heading1"/>
    <w:next w:val="Normal"/>
    <w:uiPriority w:val="39"/>
    <w:unhideWhenUsed/>
    <w:qFormat/>
    <w:rsid w:val="002B7E05"/>
    <w:pPr>
      <w:spacing w:line="276" w:lineRule="auto"/>
      <w:outlineLvl w:val="9"/>
    </w:pPr>
    <w:rPr>
      <w:szCs w:val="28"/>
      <w:lang w:val="en-US"/>
    </w:rPr>
  </w:style>
  <w:style w:type="paragraph" w:styleId="TOC1">
    <w:name w:val="toc 1"/>
    <w:basedOn w:val="Normal"/>
    <w:next w:val="Normal"/>
    <w:autoRedefine/>
    <w:uiPriority w:val="39"/>
    <w:unhideWhenUsed/>
    <w:rsid w:val="00134D13"/>
    <w:pPr>
      <w:tabs>
        <w:tab w:val="right" w:leader="dot" w:pos="6804"/>
        <w:tab w:val="right" w:leader="dot" w:pos="8601"/>
      </w:tabs>
      <w:spacing w:before="240" w:after="0" w:line="360" w:lineRule="exact"/>
    </w:pPr>
    <w:rPr>
      <w:b/>
      <w:sz w:val="24"/>
    </w:rPr>
  </w:style>
  <w:style w:type="paragraph" w:styleId="TOC2">
    <w:name w:val="toc 2"/>
    <w:basedOn w:val="Normal"/>
    <w:next w:val="Normal"/>
    <w:autoRedefine/>
    <w:uiPriority w:val="39"/>
    <w:unhideWhenUsed/>
    <w:rsid w:val="00134D13"/>
    <w:pPr>
      <w:tabs>
        <w:tab w:val="right" w:leader="dot" w:pos="6804"/>
        <w:tab w:val="right" w:leader="dot" w:pos="8601"/>
      </w:tabs>
      <w:spacing w:after="0" w:line="360" w:lineRule="exact"/>
      <w:ind w:left="198"/>
    </w:pPr>
    <w:rPr>
      <w:sz w:val="24"/>
      <w:szCs w:val="22"/>
    </w:rPr>
  </w:style>
  <w:style w:type="paragraph" w:styleId="TOC3">
    <w:name w:val="toc 3"/>
    <w:basedOn w:val="Normal"/>
    <w:next w:val="Normal"/>
    <w:autoRedefine/>
    <w:uiPriority w:val="39"/>
    <w:unhideWhenUsed/>
    <w:rsid w:val="00134D13"/>
    <w:pPr>
      <w:tabs>
        <w:tab w:val="right" w:leader="dot" w:pos="6804"/>
        <w:tab w:val="right" w:leader="dot" w:pos="8601"/>
      </w:tabs>
      <w:spacing w:after="0" w:line="360" w:lineRule="exact"/>
      <w:ind w:left="403"/>
    </w:pPr>
    <w:rPr>
      <w:szCs w:val="22"/>
    </w:rPr>
  </w:style>
  <w:style w:type="paragraph" w:styleId="TOC4">
    <w:name w:val="toc 4"/>
    <w:basedOn w:val="Normal"/>
    <w:next w:val="Normal"/>
    <w:autoRedefine/>
    <w:uiPriority w:val="39"/>
    <w:unhideWhenUsed/>
    <w:rsid w:val="004E3888"/>
    <w:pPr>
      <w:tabs>
        <w:tab w:val="right" w:leader="dot" w:pos="8601"/>
      </w:tabs>
      <w:spacing w:after="0" w:line="360" w:lineRule="exact"/>
      <w:ind w:left="601"/>
    </w:pPr>
    <w:rPr>
      <w:szCs w:val="20"/>
    </w:rPr>
  </w:style>
  <w:style w:type="paragraph" w:styleId="TOC5">
    <w:name w:val="toc 5"/>
    <w:basedOn w:val="Normal"/>
    <w:next w:val="Normal"/>
    <w:autoRedefine/>
    <w:uiPriority w:val="39"/>
    <w:semiHidden/>
    <w:unhideWhenUsed/>
    <w:rsid w:val="004E3888"/>
    <w:pPr>
      <w:spacing w:after="0"/>
      <w:ind w:left="800"/>
    </w:pPr>
    <w:rPr>
      <w:rFonts w:asciiTheme="minorHAnsi" w:hAnsiTheme="minorHAnsi"/>
      <w:szCs w:val="20"/>
    </w:rPr>
  </w:style>
  <w:style w:type="paragraph" w:styleId="TOC6">
    <w:name w:val="toc 6"/>
    <w:basedOn w:val="Normal"/>
    <w:next w:val="Normal"/>
    <w:autoRedefine/>
    <w:uiPriority w:val="39"/>
    <w:semiHidden/>
    <w:unhideWhenUsed/>
    <w:rsid w:val="004E3888"/>
    <w:pPr>
      <w:spacing w:after="0"/>
      <w:ind w:left="1000"/>
    </w:pPr>
    <w:rPr>
      <w:rFonts w:asciiTheme="minorHAnsi" w:hAnsiTheme="minorHAnsi"/>
      <w:szCs w:val="20"/>
    </w:rPr>
  </w:style>
  <w:style w:type="paragraph" w:styleId="TOC7">
    <w:name w:val="toc 7"/>
    <w:basedOn w:val="Normal"/>
    <w:next w:val="Normal"/>
    <w:autoRedefine/>
    <w:uiPriority w:val="39"/>
    <w:semiHidden/>
    <w:unhideWhenUsed/>
    <w:rsid w:val="004E3888"/>
    <w:pPr>
      <w:spacing w:after="0"/>
      <w:ind w:left="1200"/>
    </w:pPr>
    <w:rPr>
      <w:rFonts w:asciiTheme="minorHAnsi" w:hAnsiTheme="minorHAnsi"/>
      <w:szCs w:val="20"/>
    </w:rPr>
  </w:style>
  <w:style w:type="paragraph" w:styleId="TOC8">
    <w:name w:val="toc 8"/>
    <w:basedOn w:val="Normal"/>
    <w:next w:val="Normal"/>
    <w:autoRedefine/>
    <w:uiPriority w:val="39"/>
    <w:semiHidden/>
    <w:unhideWhenUsed/>
    <w:rsid w:val="004E3888"/>
    <w:pPr>
      <w:spacing w:after="0"/>
      <w:ind w:left="1400"/>
    </w:pPr>
    <w:rPr>
      <w:rFonts w:asciiTheme="minorHAnsi" w:hAnsiTheme="minorHAnsi"/>
      <w:szCs w:val="20"/>
    </w:rPr>
  </w:style>
  <w:style w:type="paragraph" w:styleId="TOC9">
    <w:name w:val="toc 9"/>
    <w:basedOn w:val="Normal"/>
    <w:next w:val="Normal"/>
    <w:autoRedefine/>
    <w:uiPriority w:val="39"/>
    <w:semiHidden/>
    <w:unhideWhenUsed/>
    <w:rsid w:val="004E3888"/>
    <w:pPr>
      <w:spacing w:after="0"/>
      <w:ind w:left="1600"/>
    </w:pPr>
    <w:rPr>
      <w:rFonts w:asciiTheme="minorHAnsi" w:hAnsiTheme="minorHAnsi"/>
      <w:szCs w:val="20"/>
    </w:rPr>
  </w:style>
  <w:style w:type="paragraph" w:styleId="EndnoteText">
    <w:name w:val="endnote text"/>
    <w:basedOn w:val="Normal"/>
    <w:link w:val="EndnoteTextChar"/>
    <w:uiPriority w:val="99"/>
    <w:semiHidden/>
    <w:unhideWhenUsed/>
    <w:rsid w:val="002B7E05"/>
    <w:pPr>
      <w:spacing w:after="0"/>
    </w:pPr>
  </w:style>
  <w:style w:type="character" w:customStyle="1" w:styleId="EndnoteTextChar">
    <w:name w:val="Endnote Text Char"/>
    <w:basedOn w:val="DefaultParagraphFont"/>
    <w:link w:val="EndnoteText"/>
    <w:uiPriority w:val="99"/>
    <w:semiHidden/>
    <w:rsid w:val="002B7E05"/>
    <w:rPr>
      <w:rFonts w:ascii="Garamond" w:hAnsi="Garamond"/>
      <w:sz w:val="21"/>
    </w:rPr>
  </w:style>
  <w:style w:type="character" w:styleId="EndnoteReference">
    <w:name w:val="endnote reference"/>
    <w:basedOn w:val="DefaultParagraphFont"/>
    <w:uiPriority w:val="99"/>
    <w:semiHidden/>
    <w:unhideWhenUsed/>
    <w:rsid w:val="00134D13"/>
    <w:rPr>
      <w:rFonts w:ascii="Garamond" w:hAnsi="Garamond"/>
      <w:sz w:val="20"/>
      <w:vertAlign w:val="superscript"/>
    </w:rPr>
  </w:style>
  <w:style w:type="paragraph" w:styleId="FootnoteText">
    <w:name w:val="footnote text"/>
    <w:basedOn w:val="Normal"/>
    <w:link w:val="FootnoteTextChar"/>
    <w:uiPriority w:val="99"/>
    <w:semiHidden/>
    <w:unhideWhenUsed/>
    <w:rsid w:val="00AB4C0B"/>
    <w:pPr>
      <w:spacing w:after="0" w:line="240" w:lineRule="auto"/>
    </w:pPr>
    <w:rPr>
      <w:sz w:val="16"/>
    </w:rPr>
  </w:style>
  <w:style w:type="character" w:customStyle="1" w:styleId="FootnoteTextChar">
    <w:name w:val="Footnote Text Char"/>
    <w:basedOn w:val="DefaultParagraphFont"/>
    <w:link w:val="FootnoteText"/>
    <w:uiPriority w:val="99"/>
    <w:semiHidden/>
    <w:rsid w:val="00AB4C0B"/>
    <w:rPr>
      <w:rFonts w:ascii="Garamond" w:hAnsi="Garamond"/>
      <w:sz w:val="16"/>
      <w:szCs w:val="24"/>
    </w:rPr>
  </w:style>
  <w:style w:type="character" w:styleId="FootnoteReference">
    <w:name w:val="footnote reference"/>
    <w:basedOn w:val="DefaultParagraphFont"/>
    <w:uiPriority w:val="99"/>
    <w:semiHidden/>
    <w:unhideWhenUsed/>
    <w:rsid w:val="00946397"/>
    <w:rPr>
      <w:rFonts w:ascii="Garamond" w:hAnsi="Garamond"/>
      <w:sz w:val="20"/>
      <w:vertAlign w:val="superscript"/>
    </w:rPr>
  </w:style>
  <w:style w:type="character" w:customStyle="1" w:styleId="itlics">
    <w:name w:val="itlics"/>
    <w:basedOn w:val="DefaultParagraphFont"/>
    <w:rsid w:val="007D349D"/>
    <w:rPr>
      <w:rFonts w:ascii="Garamond" w:hAnsi="Garamond"/>
      <w:i/>
    </w:rPr>
  </w:style>
  <w:style w:type="paragraph" w:customStyle="1" w:styleId="Style1">
    <w:name w:val="Style1"/>
    <w:basedOn w:val="Normal"/>
    <w:qFormat/>
    <w:rsid w:val="007D349D"/>
    <w:rPr>
      <w:b/>
    </w:rPr>
  </w:style>
  <w:style w:type="character" w:customStyle="1" w:styleId="Bold">
    <w:name w:val="Bold"/>
    <w:basedOn w:val="DefaultParagraphFont"/>
    <w:rsid w:val="007D349D"/>
    <w:rPr>
      <w:rFonts w:ascii="Garamond" w:hAnsi="Garamond"/>
      <w:b/>
    </w:rPr>
  </w:style>
  <w:style w:type="paragraph" w:customStyle="1" w:styleId="Abouttext">
    <w:name w:val="About text"/>
    <w:basedOn w:val="Normal"/>
    <w:qFormat/>
    <w:rsid w:val="00E2697E"/>
    <w:rPr>
      <w:rFonts w:ascii="ITC Franklin Gothic Std MedCd" w:hAnsi="ITC Franklin Gothic Std MedCd"/>
    </w:rPr>
  </w:style>
  <w:style w:type="character" w:customStyle="1" w:styleId="Abouttextbold">
    <w:name w:val="About text bold"/>
    <w:basedOn w:val="DefaultParagraphFont"/>
    <w:rsid w:val="000C6393"/>
    <w:rPr>
      <w:rFonts w:ascii="Franklin Gothic Std Condensed" w:hAnsi="Franklin Gothic Std Condensed"/>
    </w:rPr>
  </w:style>
  <w:style w:type="character" w:styleId="Hyperlink">
    <w:name w:val="Hyperlink"/>
    <w:basedOn w:val="DefaultParagraphFont"/>
    <w:uiPriority w:val="99"/>
    <w:unhideWhenUsed/>
    <w:rsid w:val="00A75ADF"/>
    <w:rPr>
      <w:color w:val="A1A1A4" w:themeColor="hyperlink"/>
      <w:u w:val="single"/>
    </w:rPr>
  </w:style>
  <w:style w:type="character" w:styleId="CommentReference">
    <w:name w:val="annotation reference"/>
    <w:basedOn w:val="DefaultParagraphFont"/>
    <w:semiHidden/>
    <w:unhideWhenUsed/>
    <w:rsid w:val="00972D0D"/>
    <w:rPr>
      <w:sz w:val="16"/>
      <w:szCs w:val="16"/>
    </w:rPr>
  </w:style>
  <w:style w:type="paragraph" w:styleId="CommentText">
    <w:name w:val="annotation text"/>
    <w:basedOn w:val="Normal"/>
    <w:link w:val="CommentTextChar"/>
    <w:unhideWhenUsed/>
    <w:rsid w:val="00972D0D"/>
    <w:pPr>
      <w:spacing w:line="240" w:lineRule="auto"/>
    </w:pPr>
    <w:rPr>
      <w:sz w:val="20"/>
      <w:szCs w:val="20"/>
    </w:rPr>
  </w:style>
  <w:style w:type="character" w:customStyle="1" w:styleId="CommentTextChar">
    <w:name w:val="Comment Text Char"/>
    <w:basedOn w:val="DefaultParagraphFont"/>
    <w:link w:val="CommentText"/>
    <w:rsid w:val="00972D0D"/>
    <w:rPr>
      <w:rFonts w:ascii="Garamond" w:hAnsi="Garamon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47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Young_Foundation">
  <a:themeElements>
    <a:clrScheme name="Young Foundation">
      <a:dk1>
        <a:sysClr val="windowText" lastClr="000000"/>
      </a:dk1>
      <a:lt1>
        <a:sysClr val="window" lastClr="FFFFFF"/>
      </a:lt1>
      <a:dk2>
        <a:srgbClr val="A1A1A4"/>
      </a:dk2>
      <a:lt2>
        <a:srgbClr val="FFFDE9"/>
      </a:lt2>
      <a:accent1>
        <a:srgbClr val="E64097"/>
      </a:accent1>
      <a:accent2>
        <a:srgbClr val="CD988B"/>
      </a:accent2>
      <a:accent3>
        <a:srgbClr val="F52F3D"/>
      </a:accent3>
      <a:accent4>
        <a:srgbClr val="D29000"/>
      </a:accent4>
      <a:accent5>
        <a:srgbClr val="A6AC00"/>
      </a:accent5>
      <a:accent6>
        <a:srgbClr val="FFFDE9"/>
      </a:accent6>
      <a:hlink>
        <a:srgbClr val="A1A1A4"/>
      </a:hlink>
      <a:folHlink>
        <a:srgbClr val="A1A1A4"/>
      </a:folHlink>
    </a:clrScheme>
    <a:fontScheme name="Office 2">
      <a:majorFont>
        <a:latin typeface="Franklin Gothic Condensed"/>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Franklin Gothic Medium Condensed"/>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A398D321</Template>
  <TotalTime>0</TotalTime>
  <Pages>1</Pages>
  <Words>207</Words>
  <Characters>1184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Kitcher</dc:creator>
  <cp:lastModifiedBy>Hannah Kitcher</cp:lastModifiedBy>
  <cp:revision>2</cp:revision>
  <cp:lastPrinted>2015-10-12T17:49:00Z</cp:lastPrinted>
  <dcterms:created xsi:type="dcterms:W3CDTF">2016-10-31T08:59:00Z</dcterms:created>
  <dcterms:modified xsi:type="dcterms:W3CDTF">2016-10-31T08:59:00Z</dcterms:modified>
</cp:coreProperties>
</file>