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212" w:rsidRDefault="003E0212" w:rsidP="00592859">
      <w:pPr>
        <w:rPr>
          <w:u w:val="single"/>
        </w:rPr>
      </w:pPr>
    </w:p>
    <w:p w:rsidR="003E0212" w:rsidRDefault="003E0212" w:rsidP="00592859">
      <w:pPr>
        <w:rPr>
          <w:u w:val="single"/>
        </w:rPr>
      </w:pPr>
    </w:p>
    <w:p w:rsidR="003E0212" w:rsidRPr="003E0212" w:rsidRDefault="003E0212" w:rsidP="00592859">
      <w:pPr>
        <w:rPr>
          <w:b/>
        </w:rPr>
      </w:pPr>
      <w:r w:rsidRPr="003E0212">
        <w:rPr>
          <w:b/>
        </w:rPr>
        <w:t>Devolving Probation Services: An ethnographic study of the implementation of the Transforming Rehabilitation Agenda (ESRC Ref ES/M000028/1)</w:t>
      </w:r>
    </w:p>
    <w:p w:rsidR="003E0212" w:rsidRPr="003E0212" w:rsidRDefault="003E0212" w:rsidP="00592859"/>
    <w:p w:rsidR="003E0212" w:rsidRPr="003E0212" w:rsidRDefault="003E0212" w:rsidP="00592859">
      <w:r w:rsidRPr="003E0212">
        <w:t>PI: Dr Matthew Millings</w:t>
      </w:r>
      <w:r>
        <w:t xml:space="preserve">      </w:t>
      </w:r>
      <w:r w:rsidRPr="003E0212">
        <w:t xml:space="preserve"> </w:t>
      </w:r>
      <w:hyperlink r:id="rId7" w:history="1">
        <w:r w:rsidRPr="005644E3">
          <w:rPr>
            <w:rStyle w:val="Hyperlink"/>
          </w:rPr>
          <w:t>m.n.millings@ljmu.ac.uk</w:t>
        </w:r>
      </w:hyperlink>
      <w:r>
        <w:t xml:space="preserve"> </w:t>
      </w:r>
    </w:p>
    <w:p w:rsidR="003E0212" w:rsidRDefault="003E0212" w:rsidP="00592859"/>
    <w:p w:rsidR="003E0212" w:rsidRPr="003E0212" w:rsidRDefault="003E0212" w:rsidP="00592859">
      <w:pPr>
        <w:rPr>
          <w:b/>
          <w:sz w:val="32"/>
          <w:szCs w:val="32"/>
          <w:u w:val="single"/>
        </w:rPr>
      </w:pPr>
      <w:r w:rsidRPr="003E0212">
        <w:rPr>
          <w:b/>
          <w:sz w:val="32"/>
          <w:szCs w:val="32"/>
          <w:u w:val="single"/>
        </w:rPr>
        <w:t>Interview Schedules, Participant Information Sheet and Consent Form</w:t>
      </w:r>
    </w:p>
    <w:p w:rsidR="003E0212" w:rsidRPr="003E0212" w:rsidRDefault="003E0212" w:rsidP="00592859"/>
    <w:p w:rsidR="003E0212" w:rsidRDefault="003E0212" w:rsidP="00592859"/>
    <w:p w:rsidR="003E0212" w:rsidRDefault="003E0212" w:rsidP="00592859"/>
    <w:p w:rsidR="0044507E" w:rsidRPr="003E0212" w:rsidRDefault="0044507E" w:rsidP="00592859">
      <w:r w:rsidRPr="003E0212">
        <w:t xml:space="preserve">Within this document you will find the following </w:t>
      </w:r>
      <w:r w:rsidR="003E0212" w:rsidRPr="003E0212">
        <w:t>research tools/materials</w:t>
      </w:r>
    </w:p>
    <w:p w:rsidR="003E0212" w:rsidRPr="003E0212" w:rsidRDefault="003E0212" w:rsidP="00592859">
      <w:r w:rsidRPr="003E0212">
        <w:t>In order;</w:t>
      </w:r>
    </w:p>
    <w:p w:rsidR="003E0212" w:rsidRPr="003E0212" w:rsidRDefault="003E0212" w:rsidP="003E0212">
      <w:pPr>
        <w:pStyle w:val="ListParagraph"/>
        <w:numPr>
          <w:ilvl w:val="0"/>
          <w:numId w:val="12"/>
        </w:numPr>
        <w:spacing w:line="480" w:lineRule="auto"/>
      </w:pPr>
      <w:r w:rsidRPr="003E0212">
        <w:t>First Sweep Interview Schedule</w:t>
      </w:r>
    </w:p>
    <w:p w:rsidR="003E0212" w:rsidRPr="003E0212" w:rsidRDefault="003E0212" w:rsidP="003E0212">
      <w:pPr>
        <w:pStyle w:val="ListParagraph"/>
        <w:numPr>
          <w:ilvl w:val="0"/>
          <w:numId w:val="12"/>
        </w:numPr>
        <w:spacing w:line="480" w:lineRule="auto"/>
      </w:pPr>
      <w:r w:rsidRPr="003E0212">
        <w:t>Second Sweep Schedule</w:t>
      </w:r>
    </w:p>
    <w:p w:rsidR="003E0212" w:rsidRPr="003E0212" w:rsidRDefault="003E0212" w:rsidP="003E0212">
      <w:pPr>
        <w:pStyle w:val="ListParagraph"/>
        <w:numPr>
          <w:ilvl w:val="0"/>
          <w:numId w:val="12"/>
        </w:numPr>
        <w:spacing w:line="480" w:lineRule="auto"/>
      </w:pPr>
      <w:r w:rsidRPr="003E0212">
        <w:t>Third Sweep Schedule</w:t>
      </w:r>
    </w:p>
    <w:p w:rsidR="003E0212" w:rsidRPr="003E0212" w:rsidRDefault="003E0212" w:rsidP="003E0212">
      <w:pPr>
        <w:pStyle w:val="ListParagraph"/>
        <w:numPr>
          <w:ilvl w:val="0"/>
          <w:numId w:val="12"/>
        </w:numPr>
        <w:spacing w:line="480" w:lineRule="auto"/>
      </w:pPr>
      <w:r w:rsidRPr="003E0212">
        <w:t>Fourth Sweep Schedule</w:t>
      </w:r>
    </w:p>
    <w:p w:rsidR="003E0212" w:rsidRPr="003E0212" w:rsidRDefault="003E0212" w:rsidP="003E0212">
      <w:pPr>
        <w:pStyle w:val="ListParagraph"/>
        <w:numPr>
          <w:ilvl w:val="0"/>
          <w:numId w:val="12"/>
        </w:numPr>
        <w:spacing w:line="480" w:lineRule="auto"/>
      </w:pPr>
      <w:r w:rsidRPr="003E0212">
        <w:t>Final Round of Manager Interviews</w:t>
      </w:r>
    </w:p>
    <w:p w:rsidR="003E0212" w:rsidRPr="003E0212" w:rsidRDefault="003E0212" w:rsidP="003E0212">
      <w:pPr>
        <w:pStyle w:val="ListParagraph"/>
        <w:numPr>
          <w:ilvl w:val="0"/>
          <w:numId w:val="12"/>
        </w:numPr>
        <w:spacing w:line="480" w:lineRule="auto"/>
      </w:pPr>
      <w:r>
        <w:t xml:space="preserve">Sample </w:t>
      </w:r>
      <w:r w:rsidRPr="003E0212">
        <w:t>Participant Information Sheet</w:t>
      </w:r>
    </w:p>
    <w:p w:rsidR="003E0212" w:rsidRPr="003E0212" w:rsidRDefault="003E0212" w:rsidP="003E0212">
      <w:pPr>
        <w:pStyle w:val="ListParagraph"/>
        <w:numPr>
          <w:ilvl w:val="0"/>
          <w:numId w:val="12"/>
        </w:numPr>
        <w:spacing w:line="480" w:lineRule="auto"/>
      </w:pPr>
      <w:r>
        <w:t xml:space="preserve">Sample </w:t>
      </w:r>
      <w:r w:rsidRPr="003E0212">
        <w:t>Consent Form</w:t>
      </w:r>
    </w:p>
    <w:p w:rsidR="0044507E" w:rsidRDefault="0044507E" w:rsidP="00592859">
      <w:pPr>
        <w:rPr>
          <w:u w:val="single"/>
        </w:rPr>
      </w:pPr>
    </w:p>
    <w:p w:rsidR="003E0212" w:rsidRDefault="003E0212" w:rsidP="00592859">
      <w:pPr>
        <w:rPr>
          <w:u w:val="single"/>
        </w:rPr>
      </w:pPr>
    </w:p>
    <w:p w:rsidR="003E0212" w:rsidRDefault="003E0212" w:rsidP="00592859">
      <w:pPr>
        <w:rPr>
          <w:u w:val="single"/>
        </w:rPr>
      </w:pPr>
    </w:p>
    <w:p w:rsidR="003E0212" w:rsidRDefault="003E0212" w:rsidP="00592859">
      <w:pPr>
        <w:rPr>
          <w:u w:val="single"/>
        </w:rPr>
      </w:pPr>
    </w:p>
    <w:p w:rsidR="003E0212" w:rsidRDefault="003E0212" w:rsidP="00592859">
      <w:pPr>
        <w:rPr>
          <w:u w:val="single"/>
        </w:rPr>
      </w:pPr>
    </w:p>
    <w:p w:rsidR="003E0212" w:rsidRDefault="003E0212" w:rsidP="00592859">
      <w:pPr>
        <w:rPr>
          <w:u w:val="single"/>
        </w:rPr>
      </w:pPr>
    </w:p>
    <w:p w:rsidR="003E0212" w:rsidRDefault="003E0212" w:rsidP="00592859">
      <w:pPr>
        <w:rPr>
          <w:u w:val="single"/>
        </w:rPr>
      </w:pPr>
    </w:p>
    <w:p w:rsidR="003E0212" w:rsidRDefault="003E0212" w:rsidP="00592859">
      <w:pPr>
        <w:rPr>
          <w:u w:val="single"/>
        </w:rPr>
      </w:pPr>
    </w:p>
    <w:p w:rsidR="003E0212" w:rsidRDefault="003E0212" w:rsidP="00592859">
      <w:pPr>
        <w:rPr>
          <w:u w:val="single"/>
        </w:rPr>
      </w:pPr>
    </w:p>
    <w:p w:rsidR="0025417B" w:rsidRDefault="00D23CA6" w:rsidP="00592859">
      <w:r w:rsidRPr="00D23CA6">
        <w:rPr>
          <w:u w:val="single"/>
        </w:rPr>
        <w:lastRenderedPageBreak/>
        <w:t xml:space="preserve">First </w:t>
      </w:r>
      <w:r w:rsidR="0044507E">
        <w:rPr>
          <w:u w:val="single"/>
        </w:rPr>
        <w:t xml:space="preserve">Sweep </w:t>
      </w:r>
      <w:r w:rsidRPr="00D23CA6">
        <w:rPr>
          <w:u w:val="single"/>
        </w:rPr>
        <w:t>i</w:t>
      </w:r>
      <w:r w:rsidR="009B23AF" w:rsidRPr="00D23CA6">
        <w:rPr>
          <w:u w:val="single"/>
        </w:rPr>
        <w:t>nterview schedule</w:t>
      </w:r>
      <w:r w:rsidR="009B23AF">
        <w:t xml:space="preserve"> </w:t>
      </w:r>
    </w:p>
    <w:p w:rsidR="009B23AF" w:rsidRPr="00D23CA6" w:rsidRDefault="009B23AF">
      <w:pPr>
        <w:rPr>
          <w:b/>
          <w:bCs/>
        </w:rPr>
      </w:pPr>
      <w:r w:rsidRPr="00D23CA6">
        <w:rPr>
          <w:b/>
          <w:bCs/>
        </w:rPr>
        <w:t>The interviewee</w:t>
      </w:r>
    </w:p>
    <w:p w:rsidR="009B23AF" w:rsidRPr="009B23AF" w:rsidRDefault="009B23AF" w:rsidP="009B23AF">
      <w:pPr>
        <w:pStyle w:val="ListParagraph"/>
        <w:numPr>
          <w:ilvl w:val="0"/>
          <w:numId w:val="1"/>
        </w:numPr>
      </w:pPr>
      <w:r>
        <w:t xml:space="preserve">Role. Tell me about your role in the organisation. </w:t>
      </w:r>
    </w:p>
    <w:p w:rsidR="005D712D" w:rsidRDefault="005D712D" w:rsidP="009B23AF">
      <w:pPr>
        <w:rPr>
          <w:b/>
          <w:bCs/>
        </w:rPr>
      </w:pPr>
    </w:p>
    <w:p w:rsidR="009B23AF" w:rsidRPr="00D23CA6" w:rsidRDefault="009B23AF" w:rsidP="009B23AF">
      <w:pPr>
        <w:rPr>
          <w:b/>
          <w:bCs/>
        </w:rPr>
      </w:pPr>
      <w:r w:rsidRPr="00D23CA6">
        <w:rPr>
          <w:b/>
          <w:bCs/>
        </w:rPr>
        <w:t>Looking back</w:t>
      </w:r>
      <w:r w:rsidR="00B45467" w:rsidRPr="00D23CA6">
        <w:rPr>
          <w:b/>
          <w:bCs/>
        </w:rPr>
        <w:t xml:space="preserve"> – the last few months</w:t>
      </w:r>
    </w:p>
    <w:p w:rsidR="009B23AF" w:rsidRPr="00C1676C" w:rsidRDefault="009B23AF" w:rsidP="009B23AF">
      <w:pPr>
        <w:pStyle w:val="ListParagraph"/>
        <w:numPr>
          <w:ilvl w:val="0"/>
          <w:numId w:val="1"/>
        </w:numPr>
      </w:pPr>
      <w:r>
        <w:t>Could you tell me, in your own words, what’s been happening in the last few months?</w:t>
      </w:r>
      <w:r w:rsidR="00171395">
        <w:t xml:space="preserve"> </w:t>
      </w:r>
    </w:p>
    <w:p w:rsidR="005D712D" w:rsidRDefault="005D712D" w:rsidP="005D712D">
      <w:pPr>
        <w:pStyle w:val="ListParagraph"/>
        <w:ind w:left="360"/>
      </w:pPr>
    </w:p>
    <w:p w:rsidR="009B23AF" w:rsidRDefault="009B23AF" w:rsidP="009B23AF">
      <w:pPr>
        <w:pStyle w:val="ListParagraph"/>
        <w:numPr>
          <w:ilvl w:val="0"/>
          <w:numId w:val="1"/>
        </w:numPr>
      </w:pPr>
      <w:r>
        <w:t>In that time have there been any moments or events that have stood out for you? (as particularly important; memorable) Tell me about those.</w:t>
      </w:r>
      <w:r w:rsidR="00171395">
        <w:t xml:space="preserve"> </w:t>
      </w:r>
    </w:p>
    <w:p w:rsidR="005D712D" w:rsidRDefault="005D712D" w:rsidP="005D712D">
      <w:pPr>
        <w:pStyle w:val="ListParagraph"/>
        <w:ind w:left="360"/>
      </w:pPr>
    </w:p>
    <w:p w:rsidR="009B23AF" w:rsidRDefault="009B23AF" w:rsidP="00171395">
      <w:pPr>
        <w:pStyle w:val="ListParagraph"/>
        <w:numPr>
          <w:ilvl w:val="0"/>
          <w:numId w:val="1"/>
        </w:numPr>
      </w:pPr>
      <w:r>
        <w:t>How have the last few months felt for you? For your colleagues?</w:t>
      </w:r>
      <w:r w:rsidR="00171395">
        <w:t xml:space="preserve"> </w:t>
      </w:r>
    </w:p>
    <w:p w:rsidR="005D712D" w:rsidRDefault="005D712D" w:rsidP="005D712D">
      <w:pPr>
        <w:pStyle w:val="ListParagraph"/>
        <w:ind w:left="360"/>
      </w:pPr>
    </w:p>
    <w:p w:rsidR="009B23AF" w:rsidRDefault="009B23AF" w:rsidP="009B23AF">
      <w:pPr>
        <w:pStyle w:val="ListParagraph"/>
        <w:numPr>
          <w:ilvl w:val="0"/>
          <w:numId w:val="1"/>
        </w:numPr>
      </w:pPr>
      <w:r>
        <w:t xml:space="preserve">What can you tell me about communication/how news about change has been communicated </w:t>
      </w:r>
      <w:r w:rsidR="00B45467">
        <w:t xml:space="preserve">to you? </w:t>
      </w:r>
    </w:p>
    <w:p w:rsidR="005D712D" w:rsidRDefault="005D712D" w:rsidP="005D712D">
      <w:pPr>
        <w:pStyle w:val="ListParagraph"/>
        <w:ind w:left="360"/>
      </w:pPr>
    </w:p>
    <w:p w:rsidR="00D23CA6" w:rsidRDefault="00D23CA6" w:rsidP="00D23CA6">
      <w:pPr>
        <w:pStyle w:val="ListParagraph"/>
        <w:numPr>
          <w:ilvl w:val="0"/>
          <w:numId w:val="1"/>
        </w:numPr>
      </w:pPr>
      <w:r>
        <w:t>Have you been responsible for communicating news about change to others in the organisation? How have you done that? What has that been like?</w:t>
      </w:r>
    </w:p>
    <w:p w:rsidR="005D712D" w:rsidRDefault="005D712D" w:rsidP="005D712D">
      <w:pPr>
        <w:pStyle w:val="ListParagraph"/>
        <w:ind w:left="360"/>
      </w:pPr>
    </w:p>
    <w:p w:rsidR="00B45467" w:rsidRDefault="00B45467" w:rsidP="009B23AF">
      <w:pPr>
        <w:pStyle w:val="ListParagraph"/>
        <w:numPr>
          <w:ilvl w:val="0"/>
          <w:numId w:val="1"/>
        </w:numPr>
      </w:pPr>
      <w:r>
        <w:t xml:space="preserve">Have you had a chance to express your views? </w:t>
      </w:r>
      <w:r w:rsidR="00D23CA6">
        <w:t xml:space="preserve">About what? </w:t>
      </w:r>
      <w:r>
        <w:t>Do you feel you’ve been heard?</w:t>
      </w:r>
    </w:p>
    <w:p w:rsidR="005D712D" w:rsidRDefault="005D712D" w:rsidP="005D712D">
      <w:pPr>
        <w:pStyle w:val="ListParagraph"/>
        <w:ind w:left="360"/>
      </w:pPr>
    </w:p>
    <w:p w:rsidR="00CC7118" w:rsidRDefault="00CC7118" w:rsidP="009B23AF">
      <w:pPr>
        <w:pStyle w:val="ListParagraph"/>
        <w:numPr>
          <w:ilvl w:val="0"/>
          <w:numId w:val="1"/>
        </w:numPr>
      </w:pPr>
      <w:r>
        <w:t xml:space="preserve">Looking back, do you think things could have been managed better? </w:t>
      </w:r>
      <w:r w:rsidR="00D23CA6">
        <w:t xml:space="preserve">What? </w:t>
      </w:r>
      <w:r>
        <w:t>How?</w:t>
      </w:r>
      <w:r w:rsidR="00D23CA6">
        <w:t xml:space="preserve"> </w:t>
      </w:r>
    </w:p>
    <w:p w:rsidR="005D712D" w:rsidRDefault="005D712D" w:rsidP="00B45467">
      <w:pPr>
        <w:rPr>
          <w:b/>
          <w:bCs/>
        </w:rPr>
      </w:pPr>
    </w:p>
    <w:p w:rsidR="00B45467" w:rsidRPr="00D23CA6" w:rsidRDefault="00B45467" w:rsidP="00B45467">
      <w:pPr>
        <w:rPr>
          <w:b/>
          <w:bCs/>
        </w:rPr>
      </w:pPr>
      <w:r w:rsidRPr="00D23CA6">
        <w:rPr>
          <w:b/>
          <w:bCs/>
        </w:rPr>
        <w:t>Looking ahead – moving into the CRC</w:t>
      </w:r>
    </w:p>
    <w:p w:rsidR="00B45467" w:rsidRDefault="00B45467" w:rsidP="00B45467">
      <w:pPr>
        <w:pStyle w:val="ListParagraph"/>
        <w:numPr>
          <w:ilvl w:val="0"/>
          <w:numId w:val="1"/>
        </w:numPr>
      </w:pPr>
      <w:r>
        <w:t>How do you feel about moving into the CRC?</w:t>
      </w:r>
    </w:p>
    <w:p w:rsidR="005D712D" w:rsidRDefault="005D712D" w:rsidP="005D712D">
      <w:pPr>
        <w:pStyle w:val="ListParagraph"/>
        <w:ind w:left="360"/>
      </w:pPr>
    </w:p>
    <w:p w:rsidR="00B45467" w:rsidRDefault="00B45467" w:rsidP="00CC7118">
      <w:pPr>
        <w:pStyle w:val="ListParagraph"/>
        <w:numPr>
          <w:ilvl w:val="0"/>
          <w:numId w:val="1"/>
        </w:numPr>
      </w:pPr>
      <w:r>
        <w:t>What do you expect will be different?</w:t>
      </w:r>
      <w:r w:rsidR="00CC7118">
        <w:t xml:space="preserve"> (probe: the environment; colleagues/team/management; resources; the work/practice)</w:t>
      </w:r>
      <w:r w:rsidR="0028466F">
        <w:t xml:space="preserve"> </w:t>
      </w:r>
    </w:p>
    <w:p w:rsidR="005D712D" w:rsidRDefault="005D712D" w:rsidP="005D712D">
      <w:pPr>
        <w:pStyle w:val="ListParagraph"/>
        <w:ind w:left="360"/>
      </w:pPr>
    </w:p>
    <w:p w:rsidR="00B30E3E" w:rsidRDefault="00B45467" w:rsidP="00B45467">
      <w:pPr>
        <w:pStyle w:val="ListParagraph"/>
        <w:numPr>
          <w:ilvl w:val="0"/>
          <w:numId w:val="1"/>
        </w:numPr>
      </w:pPr>
      <w:r>
        <w:t xml:space="preserve">What </w:t>
      </w:r>
      <w:r w:rsidR="00CC7118">
        <w:t>do you expect will stay the same?</w:t>
      </w:r>
      <w:r w:rsidR="00B30E3E">
        <w:t xml:space="preserve"> </w:t>
      </w:r>
      <w:r w:rsidR="0028466F">
        <w:t>(probes as above)</w:t>
      </w:r>
    </w:p>
    <w:p w:rsidR="005D712D" w:rsidRDefault="005D712D" w:rsidP="005D712D">
      <w:pPr>
        <w:pStyle w:val="ListParagraph"/>
        <w:ind w:left="360"/>
      </w:pPr>
    </w:p>
    <w:p w:rsidR="0028466F" w:rsidRDefault="00CC7118" w:rsidP="00B45467">
      <w:pPr>
        <w:pStyle w:val="ListParagraph"/>
        <w:numPr>
          <w:ilvl w:val="0"/>
          <w:numId w:val="1"/>
        </w:numPr>
      </w:pPr>
      <w:r>
        <w:t xml:space="preserve">What would you like to be different? </w:t>
      </w:r>
    </w:p>
    <w:p w:rsidR="005D712D" w:rsidRDefault="005D712D" w:rsidP="005D712D">
      <w:pPr>
        <w:pStyle w:val="ListParagraph"/>
        <w:ind w:left="360"/>
      </w:pPr>
    </w:p>
    <w:p w:rsidR="00CC7118" w:rsidRDefault="00CC7118" w:rsidP="00B45467">
      <w:pPr>
        <w:pStyle w:val="ListParagraph"/>
        <w:numPr>
          <w:ilvl w:val="0"/>
          <w:numId w:val="1"/>
        </w:numPr>
      </w:pPr>
      <w:r>
        <w:t>What would you like to stay the same?</w:t>
      </w:r>
      <w:r w:rsidR="0028466F">
        <w:t xml:space="preserve"> </w:t>
      </w:r>
    </w:p>
    <w:p w:rsidR="005D712D" w:rsidRDefault="005D712D" w:rsidP="005D712D">
      <w:pPr>
        <w:pStyle w:val="ListParagraph"/>
        <w:ind w:left="360"/>
      </w:pPr>
    </w:p>
    <w:p w:rsidR="004917E9" w:rsidRDefault="00D44034" w:rsidP="00D44034">
      <w:pPr>
        <w:pStyle w:val="ListParagraph"/>
        <w:numPr>
          <w:ilvl w:val="0"/>
          <w:numId w:val="1"/>
        </w:numPr>
      </w:pPr>
      <w:r>
        <w:t xml:space="preserve">Imagine for a moment that you have a magic wand, and you can make </w:t>
      </w:r>
      <w:r w:rsidR="00CC7118">
        <w:t>three wishes for the CRC</w:t>
      </w:r>
      <w:r>
        <w:t>. W</w:t>
      </w:r>
      <w:r w:rsidR="00CC7118">
        <w:t xml:space="preserve">hat would they be? </w:t>
      </w:r>
      <w:r>
        <w:t xml:space="preserve">And three wishes for your own role in the future? </w:t>
      </w:r>
    </w:p>
    <w:p w:rsidR="005D712D" w:rsidRDefault="005D712D" w:rsidP="005D712D">
      <w:pPr>
        <w:pStyle w:val="ListParagraph"/>
        <w:ind w:left="360"/>
      </w:pPr>
    </w:p>
    <w:p w:rsidR="00171395" w:rsidRDefault="00171395" w:rsidP="00D44034">
      <w:pPr>
        <w:pStyle w:val="ListParagraph"/>
        <w:numPr>
          <w:ilvl w:val="0"/>
          <w:numId w:val="1"/>
        </w:numPr>
      </w:pPr>
      <w:r>
        <w:t>Where do you see yourself in 2 years’ time?</w:t>
      </w:r>
      <w:r w:rsidR="004917E9">
        <w:t xml:space="preserve"> Where would you like to be?</w:t>
      </w:r>
    </w:p>
    <w:p w:rsidR="009B23AF" w:rsidRDefault="009B23AF"/>
    <w:p w:rsidR="0044507E" w:rsidRDefault="0044507E"/>
    <w:p w:rsidR="0044507E" w:rsidRDefault="0044507E"/>
    <w:p w:rsidR="0044507E" w:rsidRDefault="0044507E"/>
    <w:p w:rsidR="0044507E" w:rsidRDefault="0044507E" w:rsidP="0044507E">
      <w:pPr>
        <w:jc w:val="both"/>
        <w:rPr>
          <w:u w:val="single"/>
        </w:rPr>
      </w:pPr>
      <w:r w:rsidRPr="0044507E">
        <w:rPr>
          <w:u w:val="single"/>
        </w:rPr>
        <w:lastRenderedPageBreak/>
        <w:t xml:space="preserve">Second </w:t>
      </w:r>
      <w:r>
        <w:rPr>
          <w:u w:val="single"/>
        </w:rPr>
        <w:t>Sweep I</w:t>
      </w:r>
      <w:r w:rsidRPr="0044507E">
        <w:rPr>
          <w:u w:val="single"/>
        </w:rPr>
        <w:t>nterview schedule</w:t>
      </w:r>
    </w:p>
    <w:p w:rsidR="0044507E" w:rsidRPr="0044507E" w:rsidRDefault="0044507E" w:rsidP="0044507E">
      <w:pPr>
        <w:jc w:val="both"/>
      </w:pPr>
    </w:p>
    <w:p w:rsidR="0044507E" w:rsidRPr="0044507E" w:rsidRDefault="0044507E" w:rsidP="0044507E">
      <w:pPr>
        <w:spacing w:after="0"/>
        <w:jc w:val="both"/>
        <w:rPr>
          <w:b/>
          <w:bCs/>
        </w:rPr>
      </w:pPr>
      <w:r w:rsidRPr="0044507E">
        <w:rPr>
          <w:b/>
          <w:bCs/>
        </w:rPr>
        <w:t>The Interviewee</w:t>
      </w:r>
    </w:p>
    <w:p w:rsidR="0044507E" w:rsidRPr="0044507E" w:rsidRDefault="0044507E" w:rsidP="0044507E">
      <w:pPr>
        <w:numPr>
          <w:ilvl w:val="0"/>
          <w:numId w:val="2"/>
        </w:numPr>
        <w:contextualSpacing/>
        <w:jc w:val="both"/>
      </w:pPr>
      <w:r w:rsidRPr="0044507E">
        <w:t>What is your role in the organisation and has that changed</w:t>
      </w:r>
    </w:p>
    <w:p w:rsidR="0044507E" w:rsidRPr="0044507E" w:rsidRDefault="0044507E" w:rsidP="0044507E">
      <w:pPr>
        <w:ind w:left="360"/>
        <w:contextualSpacing/>
        <w:jc w:val="both"/>
        <w:rPr>
          <w:sz w:val="12"/>
          <w:szCs w:val="12"/>
        </w:rPr>
      </w:pPr>
    </w:p>
    <w:p w:rsidR="0044507E" w:rsidRDefault="0044507E" w:rsidP="0044507E">
      <w:pPr>
        <w:spacing w:after="0"/>
        <w:jc w:val="both"/>
        <w:rPr>
          <w:b/>
          <w:bCs/>
        </w:rPr>
      </w:pPr>
    </w:p>
    <w:p w:rsidR="0044507E" w:rsidRPr="0044507E" w:rsidRDefault="0044507E" w:rsidP="0044507E">
      <w:pPr>
        <w:spacing w:after="0"/>
        <w:jc w:val="both"/>
        <w:rPr>
          <w:b/>
          <w:bCs/>
        </w:rPr>
      </w:pPr>
      <w:r w:rsidRPr="0044507E">
        <w:rPr>
          <w:b/>
          <w:bCs/>
        </w:rPr>
        <w:t>Emergent theme – an evolving CRC</w:t>
      </w:r>
    </w:p>
    <w:p w:rsidR="0044507E" w:rsidRPr="0044507E" w:rsidRDefault="0044507E" w:rsidP="0044507E">
      <w:pPr>
        <w:numPr>
          <w:ilvl w:val="0"/>
          <w:numId w:val="2"/>
        </w:numPr>
        <w:contextualSpacing/>
      </w:pPr>
      <w:r w:rsidRPr="0044507E">
        <w:t>What 3 words, for you, best capture the character of the CRC in its current form</w:t>
      </w:r>
    </w:p>
    <w:p w:rsidR="0044507E" w:rsidRPr="0044507E" w:rsidRDefault="0044507E" w:rsidP="0044507E">
      <w:pPr>
        <w:spacing w:after="0"/>
        <w:ind w:left="360"/>
        <w:contextualSpacing/>
      </w:pPr>
    </w:p>
    <w:p w:rsidR="0044507E" w:rsidRPr="0044507E" w:rsidRDefault="0044507E" w:rsidP="0044507E">
      <w:pPr>
        <w:numPr>
          <w:ilvl w:val="0"/>
          <w:numId w:val="2"/>
        </w:numPr>
        <w:spacing w:after="0"/>
        <w:contextualSpacing/>
      </w:pPr>
      <w:r w:rsidRPr="0044507E">
        <w:t xml:space="preserve">What has been, for you, the greatest sense of </w:t>
      </w:r>
      <w:r w:rsidRPr="0044507E">
        <w:rPr>
          <w:u w:val="single"/>
        </w:rPr>
        <w:t xml:space="preserve">gain </w:t>
      </w:r>
      <w:r w:rsidRPr="0044507E">
        <w:t>since 1st June</w:t>
      </w:r>
    </w:p>
    <w:p w:rsidR="0044507E" w:rsidRPr="0044507E" w:rsidRDefault="0044507E" w:rsidP="0044507E">
      <w:pPr>
        <w:spacing w:after="0"/>
        <w:ind w:left="360"/>
        <w:contextualSpacing/>
      </w:pPr>
    </w:p>
    <w:p w:rsidR="0044507E" w:rsidRPr="0044507E" w:rsidRDefault="0044507E" w:rsidP="0044507E">
      <w:pPr>
        <w:numPr>
          <w:ilvl w:val="0"/>
          <w:numId w:val="2"/>
        </w:numPr>
        <w:spacing w:after="0"/>
        <w:contextualSpacing/>
      </w:pPr>
      <w:r w:rsidRPr="0044507E">
        <w:t xml:space="preserve">What has been the greatest sense of </w:t>
      </w:r>
      <w:r w:rsidRPr="0044507E">
        <w:rPr>
          <w:u w:val="single"/>
        </w:rPr>
        <w:t>loss</w:t>
      </w:r>
    </w:p>
    <w:p w:rsidR="0044507E" w:rsidRPr="0044507E" w:rsidRDefault="0044507E" w:rsidP="0044507E">
      <w:pPr>
        <w:spacing w:after="0"/>
        <w:ind w:left="360"/>
        <w:contextualSpacing/>
        <w:jc w:val="both"/>
      </w:pPr>
    </w:p>
    <w:p w:rsidR="0044507E" w:rsidRPr="0044507E" w:rsidRDefault="0044507E" w:rsidP="0044507E">
      <w:pPr>
        <w:numPr>
          <w:ilvl w:val="0"/>
          <w:numId w:val="2"/>
        </w:numPr>
        <w:spacing w:after="0"/>
        <w:contextualSpacing/>
        <w:jc w:val="both"/>
      </w:pPr>
      <w:r w:rsidRPr="0044507E">
        <w:t>Does working within a CRC 'feel' different to working within a Probation Trust...where possible cite specific examples</w:t>
      </w:r>
    </w:p>
    <w:p w:rsidR="0044507E" w:rsidRPr="0044507E" w:rsidRDefault="0044507E" w:rsidP="0044507E">
      <w:pPr>
        <w:spacing w:after="0"/>
        <w:ind w:left="720"/>
        <w:contextualSpacing/>
      </w:pPr>
    </w:p>
    <w:p w:rsidR="0044507E" w:rsidRPr="0044507E" w:rsidRDefault="0044507E" w:rsidP="0044507E">
      <w:pPr>
        <w:spacing w:after="0"/>
        <w:contextualSpacing/>
        <w:jc w:val="both"/>
        <w:rPr>
          <w:b/>
        </w:rPr>
      </w:pPr>
      <w:r w:rsidRPr="0044507E">
        <w:rPr>
          <w:b/>
        </w:rPr>
        <w:t>Emergent Theme – Relationships</w:t>
      </w:r>
    </w:p>
    <w:p w:rsidR="0044507E" w:rsidRPr="0044507E" w:rsidRDefault="0044507E" w:rsidP="0044507E">
      <w:pPr>
        <w:numPr>
          <w:ilvl w:val="0"/>
          <w:numId w:val="2"/>
        </w:numPr>
        <w:contextualSpacing/>
        <w:jc w:val="both"/>
      </w:pPr>
      <w:r w:rsidRPr="0044507E">
        <w:t xml:space="preserve">How do you feel relationships are </w:t>
      </w:r>
      <w:r w:rsidRPr="0044507E">
        <w:rPr>
          <w:i/>
        </w:rPr>
        <w:t>playing out</w:t>
      </w:r>
      <w:r w:rsidRPr="0044507E">
        <w:t xml:space="preserve"> with established/existing criminal justice partners...are your experiences of dealing with NPS staff, the police, and sentencers different</w:t>
      </w:r>
    </w:p>
    <w:p w:rsidR="0044507E" w:rsidRPr="0044507E" w:rsidRDefault="0044507E" w:rsidP="0044507E">
      <w:pPr>
        <w:ind w:left="360"/>
        <w:contextualSpacing/>
        <w:jc w:val="both"/>
      </w:pPr>
    </w:p>
    <w:p w:rsidR="0044507E" w:rsidRPr="0044507E" w:rsidRDefault="0044507E" w:rsidP="0044507E">
      <w:pPr>
        <w:numPr>
          <w:ilvl w:val="0"/>
          <w:numId w:val="2"/>
        </w:numPr>
        <w:contextualSpacing/>
        <w:jc w:val="both"/>
      </w:pPr>
      <w:r w:rsidRPr="0044507E">
        <w:t>Has/is the CRC developing links to new/different partners as was envisaged</w:t>
      </w:r>
    </w:p>
    <w:p w:rsidR="0044507E" w:rsidRPr="0044507E" w:rsidRDefault="0044507E" w:rsidP="0044507E">
      <w:pPr>
        <w:ind w:left="360"/>
        <w:contextualSpacing/>
        <w:jc w:val="both"/>
      </w:pPr>
    </w:p>
    <w:p w:rsidR="0044507E" w:rsidRPr="0044507E" w:rsidRDefault="0044507E" w:rsidP="0044507E">
      <w:pPr>
        <w:ind w:left="360"/>
        <w:contextualSpacing/>
        <w:jc w:val="both"/>
        <w:rPr>
          <w:sz w:val="8"/>
          <w:szCs w:val="8"/>
        </w:rPr>
      </w:pPr>
    </w:p>
    <w:p w:rsidR="0044507E" w:rsidRPr="0044507E" w:rsidRDefault="0044507E" w:rsidP="0044507E">
      <w:pPr>
        <w:spacing w:after="0"/>
        <w:contextualSpacing/>
        <w:jc w:val="both"/>
        <w:rPr>
          <w:b/>
        </w:rPr>
      </w:pPr>
      <w:r w:rsidRPr="0044507E">
        <w:rPr>
          <w:b/>
        </w:rPr>
        <w:t>Emergent Theme - Working Practice</w:t>
      </w:r>
    </w:p>
    <w:p w:rsidR="0044507E" w:rsidRPr="0044507E" w:rsidRDefault="0044507E" w:rsidP="0044507E">
      <w:pPr>
        <w:numPr>
          <w:ilvl w:val="0"/>
          <w:numId w:val="2"/>
        </w:numPr>
        <w:spacing w:after="0"/>
        <w:contextualSpacing/>
        <w:jc w:val="both"/>
      </w:pPr>
      <w:r w:rsidRPr="0044507E">
        <w:t>Do you think the influence of ‘the Centre’ has increased, decreased or remained the same since 1</w:t>
      </w:r>
      <w:r w:rsidRPr="0044507E">
        <w:rPr>
          <w:vertAlign w:val="superscript"/>
        </w:rPr>
        <w:t>st</w:t>
      </w:r>
      <w:r w:rsidRPr="0044507E">
        <w:t xml:space="preserve"> June?</w:t>
      </w:r>
    </w:p>
    <w:p w:rsidR="0044507E" w:rsidRPr="0044507E" w:rsidRDefault="0044507E" w:rsidP="0044507E">
      <w:pPr>
        <w:spacing w:after="0"/>
        <w:ind w:left="720"/>
        <w:jc w:val="both"/>
      </w:pPr>
      <w:r w:rsidRPr="0044507E">
        <w:tab/>
      </w:r>
    </w:p>
    <w:p w:rsidR="0044507E" w:rsidRPr="0044507E" w:rsidRDefault="0044507E" w:rsidP="0044507E">
      <w:pPr>
        <w:numPr>
          <w:ilvl w:val="0"/>
          <w:numId w:val="2"/>
        </w:numPr>
        <w:spacing w:after="0"/>
        <w:contextualSpacing/>
        <w:jc w:val="both"/>
      </w:pPr>
      <w:r w:rsidRPr="0044507E">
        <w:t>Are the priorities driving the organisation new or different in anyway?</w:t>
      </w:r>
    </w:p>
    <w:p w:rsidR="0044507E" w:rsidRPr="0044507E" w:rsidRDefault="0044507E" w:rsidP="0044507E">
      <w:pPr>
        <w:spacing w:after="0"/>
        <w:ind w:left="360"/>
        <w:contextualSpacing/>
        <w:jc w:val="both"/>
      </w:pPr>
    </w:p>
    <w:p w:rsidR="0044507E" w:rsidRPr="0044507E" w:rsidRDefault="0044507E" w:rsidP="0044507E">
      <w:pPr>
        <w:numPr>
          <w:ilvl w:val="0"/>
          <w:numId w:val="2"/>
        </w:numPr>
        <w:spacing w:after="0"/>
        <w:contextualSpacing/>
        <w:jc w:val="both"/>
      </w:pPr>
      <w:r w:rsidRPr="0044507E">
        <w:t>To what extent do you feel the CRC is being, and has been able to be, innovative...where possible cite specific examples of innovative practice and/or identify blockages</w:t>
      </w:r>
    </w:p>
    <w:p w:rsidR="0044507E" w:rsidRPr="0044507E" w:rsidRDefault="0044507E" w:rsidP="0044507E">
      <w:pPr>
        <w:spacing w:after="0"/>
        <w:ind w:left="360"/>
        <w:contextualSpacing/>
        <w:jc w:val="both"/>
      </w:pPr>
    </w:p>
    <w:p w:rsidR="0044507E" w:rsidRPr="0044507E" w:rsidRDefault="0044507E" w:rsidP="0044507E">
      <w:pPr>
        <w:numPr>
          <w:ilvl w:val="0"/>
          <w:numId w:val="2"/>
        </w:numPr>
        <w:spacing w:after="0"/>
        <w:contextualSpacing/>
      </w:pPr>
      <w:r w:rsidRPr="0044507E">
        <w:t>Do you think service users will have noticed any different in their experience on probation</w:t>
      </w:r>
    </w:p>
    <w:p w:rsidR="0044507E" w:rsidRPr="0044507E" w:rsidRDefault="0044507E" w:rsidP="0044507E">
      <w:pPr>
        <w:spacing w:after="0"/>
        <w:ind w:left="360"/>
        <w:contextualSpacing/>
        <w:jc w:val="both"/>
      </w:pPr>
      <w:r w:rsidRPr="0044507E">
        <w:t xml:space="preserve"> </w:t>
      </w:r>
    </w:p>
    <w:p w:rsidR="0044507E" w:rsidRPr="0044507E" w:rsidRDefault="0044507E" w:rsidP="0044507E">
      <w:pPr>
        <w:numPr>
          <w:ilvl w:val="0"/>
          <w:numId w:val="2"/>
        </w:numPr>
        <w:spacing w:after="0"/>
        <w:contextualSpacing/>
        <w:jc w:val="both"/>
      </w:pPr>
      <w:r w:rsidRPr="0044507E">
        <w:t xml:space="preserve">What sense do you have of how </w:t>
      </w:r>
      <w:r>
        <w:t>the</w:t>
      </w:r>
      <w:r w:rsidRPr="0044507E">
        <w:t xml:space="preserve"> CRC is faring in contrast to other CRCs nationwide</w:t>
      </w:r>
    </w:p>
    <w:p w:rsidR="0044507E" w:rsidRPr="0044507E" w:rsidRDefault="0044507E" w:rsidP="0044507E">
      <w:pPr>
        <w:spacing w:after="0"/>
        <w:ind w:left="357"/>
        <w:contextualSpacing/>
        <w:jc w:val="both"/>
      </w:pPr>
    </w:p>
    <w:p w:rsidR="0044507E" w:rsidRDefault="0044507E" w:rsidP="0044507E">
      <w:pPr>
        <w:spacing w:after="0"/>
        <w:contextualSpacing/>
        <w:jc w:val="both"/>
        <w:rPr>
          <w:b/>
        </w:rPr>
      </w:pPr>
    </w:p>
    <w:p w:rsidR="0044507E" w:rsidRPr="0044507E" w:rsidRDefault="0044507E" w:rsidP="0044507E">
      <w:pPr>
        <w:spacing w:after="0"/>
        <w:contextualSpacing/>
        <w:jc w:val="both"/>
        <w:rPr>
          <w:b/>
        </w:rPr>
      </w:pPr>
      <w:r w:rsidRPr="0044507E">
        <w:rPr>
          <w:b/>
        </w:rPr>
        <w:t>Facing Forward</w:t>
      </w:r>
    </w:p>
    <w:p w:rsidR="0044507E" w:rsidRPr="0044507E" w:rsidRDefault="0044507E" w:rsidP="0044507E">
      <w:pPr>
        <w:numPr>
          <w:ilvl w:val="0"/>
          <w:numId w:val="2"/>
        </w:numPr>
        <w:spacing w:after="0"/>
        <w:contextualSpacing/>
        <w:jc w:val="both"/>
      </w:pPr>
      <w:r w:rsidRPr="0044507E">
        <w:t>What do you feel are the immediate/emerging challenges for the CRC</w:t>
      </w:r>
    </w:p>
    <w:p w:rsidR="0044507E" w:rsidRPr="0044507E" w:rsidRDefault="0044507E" w:rsidP="0044507E">
      <w:pPr>
        <w:spacing w:after="0"/>
        <w:ind w:left="360"/>
        <w:contextualSpacing/>
        <w:jc w:val="both"/>
      </w:pPr>
    </w:p>
    <w:p w:rsidR="0044507E" w:rsidRPr="0044507E" w:rsidRDefault="0044507E" w:rsidP="0044507E">
      <w:pPr>
        <w:numPr>
          <w:ilvl w:val="0"/>
          <w:numId w:val="2"/>
        </w:numPr>
        <w:spacing w:after="0"/>
        <w:contextualSpacing/>
        <w:jc w:val="both"/>
      </w:pPr>
      <w:r w:rsidRPr="0044507E">
        <w:t>How optimistic are you about the future for the CRC (where 1 is highly pessimistic and 10 very optimistic)</w:t>
      </w:r>
    </w:p>
    <w:p w:rsidR="0044507E" w:rsidRPr="0044507E" w:rsidRDefault="0044507E" w:rsidP="0044507E">
      <w:pPr>
        <w:spacing w:after="0"/>
        <w:ind w:left="360"/>
        <w:contextualSpacing/>
        <w:jc w:val="both"/>
      </w:pPr>
    </w:p>
    <w:p w:rsidR="0044507E" w:rsidRPr="0044507E" w:rsidRDefault="0044507E" w:rsidP="0044507E">
      <w:pPr>
        <w:numPr>
          <w:ilvl w:val="0"/>
          <w:numId w:val="2"/>
        </w:numPr>
        <w:spacing w:after="0"/>
        <w:contextualSpacing/>
        <w:jc w:val="both"/>
      </w:pPr>
      <w:r w:rsidRPr="0044507E">
        <w:t>How loyal do you feel to the CRC (where 1 is very distant and 10 very loyal)</w:t>
      </w:r>
    </w:p>
    <w:p w:rsidR="0044507E" w:rsidRDefault="0044507E"/>
    <w:p w:rsidR="0044507E" w:rsidRDefault="0044507E"/>
    <w:p w:rsidR="0044507E" w:rsidRDefault="0044507E"/>
    <w:p w:rsidR="0044507E" w:rsidRDefault="0044507E"/>
    <w:p w:rsidR="0044507E" w:rsidRDefault="0044507E"/>
    <w:p w:rsidR="0044507E" w:rsidRPr="0044507E" w:rsidRDefault="0044507E" w:rsidP="0044507E">
      <w:pPr>
        <w:rPr>
          <w:u w:val="single"/>
        </w:rPr>
      </w:pPr>
      <w:r w:rsidRPr="0044507E">
        <w:rPr>
          <w:u w:val="single"/>
        </w:rPr>
        <w:lastRenderedPageBreak/>
        <w:t>Third Sweep Interview schedule</w:t>
      </w:r>
    </w:p>
    <w:p w:rsidR="0044507E" w:rsidRDefault="0044507E" w:rsidP="0044507E">
      <w:pPr>
        <w:spacing w:after="120"/>
        <w:rPr>
          <w:b/>
          <w:i/>
        </w:rPr>
      </w:pPr>
    </w:p>
    <w:p w:rsidR="0044507E" w:rsidRPr="0044507E" w:rsidRDefault="0044507E" w:rsidP="0044507E">
      <w:pPr>
        <w:spacing w:after="120"/>
        <w:rPr>
          <w:b/>
          <w:i/>
        </w:rPr>
      </w:pPr>
      <w:r w:rsidRPr="0044507E">
        <w:rPr>
          <w:b/>
          <w:i/>
        </w:rPr>
        <w:t>Communication</w:t>
      </w:r>
    </w:p>
    <w:p w:rsidR="0044507E" w:rsidRPr="0044507E" w:rsidRDefault="0044507E" w:rsidP="0044507E">
      <w:pPr>
        <w:spacing w:after="120"/>
      </w:pPr>
      <w:r w:rsidRPr="0044507E">
        <w:t>Let’s take you back to the 29</w:t>
      </w:r>
      <w:r w:rsidRPr="0044507E">
        <w:rPr>
          <w:vertAlign w:val="superscript"/>
        </w:rPr>
        <w:t>th</w:t>
      </w:r>
      <w:r w:rsidRPr="0044507E">
        <w:t xml:space="preserve"> Oct when the preferred bidder was announced </w:t>
      </w:r>
    </w:p>
    <w:p w:rsidR="0044507E" w:rsidRPr="0044507E" w:rsidRDefault="0044507E" w:rsidP="0044507E">
      <w:pPr>
        <w:numPr>
          <w:ilvl w:val="0"/>
          <w:numId w:val="3"/>
        </w:numPr>
        <w:spacing w:after="120"/>
      </w:pPr>
      <w:r w:rsidRPr="0044507E">
        <w:t>How did you first hear about the news</w:t>
      </w:r>
    </w:p>
    <w:p w:rsidR="0044507E" w:rsidRPr="0044507E" w:rsidRDefault="0044507E" w:rsidP="0044507E">
      <w:pPr>
        <w:numPr>
          <w:ilvl w:val="0"/>
          <w:numId w:val="3"/>
        </w:numPr>
        <w:spacing w:after="120"/>
      </w:pPr>
      <w:r w:rsidRPr="0044507E">
        <w:t>How did you feel about the news?</w:t>
      </w:r>
    </w:p>
    <w:p w:rsidR="0044507E" w:rsidRPr="0044507E" w:rsidRDefault="0044507E" w:rsidP="0044507E">
      <w:pPr>
        <w:numPr>
          <w:ilvl w:val="0"/>
          <w:numId w:val="3"/>
        </w:numPr>
        <w:spacing w:after="120"/>
      </w:pPr>
      <w:r w:rsidRPr="0044507E">
        <w:t xml:space="preserve">What did you do? </w:t>
      </w:r>
    </w:p>
    <w:p w:rsidR="0044507E" w:rsidRPr="0044507E" w:rsidRDefault="0044507E" w:rsidP="0044507E">
      <w:pPr>
        <w:numPr>
          <w:ilvl w:val="0"/>
          <w:numId w:val="3"/>
        </w:numPr>
        <w:spacing w:after="120"/>
      </w:pPr>
      <w:r w:rsidRPr="0044507E">
        <w:t>How did you communicate this information to your staff (SMT only)</w:t>
      </w:r>
    </w:p>
    <w:p w:rsidR="0044507E" w:rsidRPr="0044507E" w:rsidRDefault="0044507E" w:rsidP="0044507E">
      <w:pPr>
        <w:spacing w:after="120"/>
      </w:pPr>
    </w:p>
    <w:p w:rsidR="0044507E" w:rsidRPr="0044507E" w:rsidRDefault="0044507E" w:rsidP="0044507E">
      <w:pPr>
        <w:spacing w:after="120"/>
        <w:rPr>
          <w:b/>
          <w:i/>
        </w:rPr>
      </w:pPr>
      <w:r w:rsidRPr="0044507E">
        <w:rPr>
          <w:b/>
          <w:i/>
        </w:rPr>
        <w:t>Attitudes to new owners</w:t>
      </w:r>
    </w:p>
    <w:p w:rsidR="0044507E" w:rsidRPr="0044507E" w:rsidRDefault="0044507E" w:rsidP="0044507E">
      <w:pPr>
        <w:spacing w:after="120"/>
      </w:pPr>
      <w:r w:rsidRPr="0044507E">
        <w:t>Imagine for a moment you are given the opportunity to meet the new owners</w:t>
      </w:r>
    </w:p>
    <w:p w:rsidR="0044507E" w:rsidRPr="0044507E" w:rsidRDefault="0044507E" w:rsidP="0044507E">
      <w:pPr>
        <w:numPr>
          <w:ilvl w:val="0"/>
          <w:numId w:val="4"/>
        </w:numPr>
        <w:spacing w:after="120"/>
      </w:pPr>
      <w:r w:rsidRPr="0044507E">
        <w:t>What one question would you ask them?</w:t>
      </w:r>
    </w:p>
    <w:p w:rsidR="0044507E" w:rsidRPr="0044507E" w:rsidRDefault="0044507E" w:rsidP="0044507E">
      <w:pPr>
        <w:numPr>
          <w:ilvl w:val="0"/>
          <w:numId w:val="4"/>
        </w:numPr>
        <w:spacing w:after="120"/>
      </w:pPr>
      <w:r w:rsidRPr="0044507E">
        <w:t>What would you be most proud to tell them about?</w:t>
      </w:r>
    </w:p>
    <w:p w:rsidR="0044507E" w:rsidRPr="0044507E" w:rsidRDefault="0044507E" w:rsidP="0044507E">
      <w:pPr>
        <w:numPr>
          <w:ilvl w:val="0"/>
          <w:numId w:val="4"/>
        </w:numPr>
        <w:spacing w:after="120"/>
      </w:pPr>
      <w:r w:rsidRPr="0044507E">
        <w:t>Is there anything you would want to hide from them?</w:t>
      </w:r>
    </w:p>
    <w:p w:rsidR="0044507E" w:rsidRPr="0044507E" w:rsidRDefault="0044507E" w:rsidP="0044507E">
      <w:pPr>
        <w:numPr>
          <w:ilvl w:val="0"/>
          <w:numId w:val="4"/>
        </w:numPr>
        <w:spacing w:after="120"/>
      </w:pPr>
      <w:r w:rsidRPr="0044507E">
        <w:t xml:space="preserve">How have </w:t>
      </w:r>
      <w:r>
        <w:t>the new owners</w:t>
      </w:r>
      <w:r w:rsidRPr="0044507E">
        <w:t xml:space="preserve"> ideas been presented to you?</w:t>
      </w:r>
    </w:p>
    <w:p w:rsidR="0044507E" w:rsidRPr="0044507E" w:rsidRDefault="0044507E" w:rsidP="0044507E">
      <w:pPr>
        <w:numPr>
          <w:ilvl w:val="0"/>
          <w:numId w:val="4"/>
        </w:numPr>
        <w:spacing w:after="120"/>
      </w:pPr>
      <w:r w:rsidRPr="0044507E">
        <w:t>How have you been able to engage with the new owners and their ideas?</w:t>
      </w:r>
    </w:p>
    <w:p w:rsidR="0044507E" w:rsidRPr="0044507E" w:rsidRDefault="0044507E" w:rsidP="0044507E">
      <w:pPr>
        <w:numPr>
          <w:ilvl w:val="0"/>
          <w:numId w:val="4"/>
        </w:numPr>
        <w:spacing w:after="120"/>
      </w:pPr>
      <w:r w:rsidRPr="0044507E">
        <w:t xml:space="preserve">What is your biggest hope for when </w:t>
      </w:r>
      <w:r>
        <w:t>the new owners</w:t>
      </w:r>
      <w:r w:rsidRPr="0044507E">
        <w:t xml:space="preserve"> take over?</w:t>
      </w:r>
    </w:p>
    <w:p w:rsidR="0044507E" w:rsidRPr="0044507E" w:rsidRDefault="0044507E" w:rsidP="0044507E">
      <w:pPr>
        <w:numPr>
          <w:ilvl w:val="0"/>
          <w:numId w:val="4"/>
        </w:numPr>
        <w:spacing w:after="120"/>
      </w:pPr>
      <w:r w:rsidRPr="0044507E">
        <w:t>What is your biggest fear for when the when the new owners take over?</w:t>
      </w:r>
    </w:p>
    <w:p w:rsidR="0044507E" w:rsidRPr="0044507E" w:rsidRDefault="0044507E" w:rsidP="0044507E">
      <w:pPr>
        <w:numPr>
          <w:ilvl w:val="0"/>
          <w:numId w:val="4"/>
        </w:numPr>
        <w:spacing w:after="120"/>
      </w:pPr>
      <w:r w:rsidRPr="0044507E">
        <w:t>Does it feel like the SMT’s involvement in driving the Change Process has ended (SMT only)</w:t>
      </w:r>
    </w:p>
    <w:p w:rsidR="0044507E" w:rsidRPr="0044507E" w:rsidRDefault="0044507E" w:rsidP="0044507E">
      <w:pPr>
        <w:spacing w:after="120"/>
      </w:pPr>
    </w:p>
    <w:p w:rsidR="0044507E" w:rsidRPr="0044507E" w:rsidRDefault="0044507E" w:rsidP="0044507E">
      <w:pPr>
        <w:spacing w:after="120"/>
        <w:rPr>
          <w:b/>
          <w:i/>
        </w:rPr>
      </w:pPr>
      <w:r w:rsidRPr="0044507E">
        <w:rPr>
          <w:b/>
          <w:i/>
        </w:rPr>
        <w:t>Looking back over TR and the CRC so far</w:t>
      </w:r>
    </w:p>
    <w:p w:rsidR="0044507E" w:rsidRPr="0044507E" w:rsidRDefault="0044507E" w:rsidP="0044507E">
      <w:pPr>
        <w:numPr>
          <w:ilvl w:val="0"/>
          <w:numId w:val="5"/>
        </w:numPr>
        <w:spacing w:after="120"/>
      </w:pPr>
      <w:r w:rsidRPr="0044507E">
        <w:t xml:space="preserve">Have things panned out as you hoped </w:t>
      </w:r>
    </w:p>
    <w:p w:rsidR="0044507E" w:rsidRPr="0044507E" w:rsidRDefault="0044507E" w:rsidP="0044507E">
      <w:pPr>
        <w:numPr>
          <w:ilvl w:val="0"/>
          <w:numId w:val="5"/>
        </w:numPr>
        <w:spacing w:after="120"/>
      </w:pPr>
      <w:r w:rsidRPr="0044507E">
        <w:t xml:space="preserve">Is </w:t>
      </w:r>
      <w:r>
        <w:t xml:space="preserve">the </w:t>
      </w:r>
      <w:r w:rsidRPr="0044507E">
        <w:t>CRC in the shape that you think it should be at the point of handing over to the new owners?</w:t>
      </w:r>
    </w:p>
    <w:p w:rsidR="0044507E" w:rsidRPr="0044507E" w:rsidRDefault="0044507E" w:rsidP="0044507E">
      <w:pPr>
        <w:numPr>
          <w:ilvl w:val="0"/>
          <w:numId w:val="5"/>
        </w:numPr>
        <w:spacing w:after="120"/>
      </w:pPr>
      <w:r w:rsidRPr="0044507E">
        <w:t>Is there anything you wish would have been done differently?</w:t>
      </w:r>
    </w:p>
    <w:p w:rsidR="0044507E" w:rsidRPr="0044507E" w:rsidRDefault="0044507E" w:rsidP="0044507E">
      <w:pPr>
        <w:numPr>
          <w:ilvl w:val="0"/>
          <w:numId w:val="5"/>
        </w:numPr>
        <w:spacing w:after="120"/>
      </w:pPr>
      <w:r w:rsidRPr="0044507E">
        <w:t>If we reflect for a moment, and having lived through the Change Process, what now do you think the key objective of the Transforming Rehabilitation agenda was</w:t>
      </w:r>
    </w:p>
    <w:p w:rsidR="0044507E" w:rsidRPr="0044507E" w:rsidRDefault="0044507E" w:rsidP="0044507E">
      <w:pPr>
        <w:numPr>
          <w:ilvl w:val="0"/>
          <w:numId w:val="5"/>
        </w:numPr>
        <w:spacing w:after="120"/>
      </w:pPr>
      <w:r w:rsidRPr="0044507E">
        <w:t>What will be TR’s legacy for probation services</w:t>
      </w:r>
    </w:p>
    <w:p w:rsidR="0044507E" w:rsidRPr="0044507E" w:rsidRDefault="0044507E" w:rsidP="0044507E">
      <w:pPr>
        <w:spacing w:after="120"/>
        <w:rPr>
          <w:b/>
          <w:i/>
        </w:rPr>
      </w:pPr>
    </w:p>
    <w:p w:rsidR="0044507E" w:rsidRPr="0044507E" w:rsidRDefault="0044507E" w:rsidP="0044507E">
      <w:pPr>
        <w:spacing w:after="120"/>
        <w:rPr>
          <w:b/>
          <w:i/>
        </w:rPr>
      </w:pPr>
      <w:r w:rsidRPr="0044507E">
        <w:rPr>
          <w:b/>
          <w:i/>
        </w:rPr>
        <w:t>The Future</w:t>
      </w:r>
    </w:p>
    <w:p w:rsidR="0044507E" w:rsidRPr="0044507E" w:rsidRDefault="0044507E" w:rsidP="0044507E">
      <w:pPr>
        <w:numPr>
          <w:ilvl w:val="0"/>
          <w:numId w:val="6"/>
        </w:numPr>
        <w:spacing w:after="120"/>
      </w:pPr>
      <w:r w:rsidRPr="0044507E">
        <w:t>In terms of the evolving probation landscape;</w:t>
      </w:r>
    </w:p>
    <w:p w:rsidR="0044507E" w:rsidRPr="0044507E" w:rsidRDefault="0044507E" w:rsidP="0044507E">
      <w:pPr>
        <w:numPr>
          <w:ilvl w:val="1"/>
          <w:numId w:val="6"/>
        </w:numPr>
        <w:spacing w:after="120"/>
      </w:pPr>
      <w:r w:rsidRPr="0044507E">
        <w:t>are there more, less or the same actors as before</w:t>
      </w:r>
    </w:p>
    <w:p w:rsidR="0044507E" w:rsidRPr="0044507E" w:rsidRDefault="0044507E" w:rsidP="0044507E">
      <w:pPr>
        <w:numPr>
          <w:ilvl w:val="1"/>
          <w:numId w:val="6"/>
        </w:numPr>
        <w:spacing w:after="120"/>
      </w:pPr>
      <w:r w:rsidRPr="0044507E">
        <w:t>is it an environment that is enabling greater innovation and flexibility</w:t>
      </w:r>
    </w:p>
    <w:p w:rsidR="0044507E" w:rsidRPr="0044507E" w:rsidRDefault="0044507E" w:rsidP="0044507E">
      <w:pPr>
        <w:numPr>
          <w:ilvl w:val="1"/>
          <w:numId w:val="6"/>
        </w:numPr>
        <w:spacing w:after="120"/>
      </w:pPr>
      <w:r w:rsidRPr="0044507E">
        <w:t>is it better equipped to reduce reoffending</w:t>
      </w:r>
    </w:p>
    <w:p w:rsidR="0044507E" w:rsidRDefault="0044507E" w:rsidP="0044507E">
      <w:pPr>
        <w:numPr>
          <w:ilvl w:val="0"/>
          <w:numId w:val="6"/>
        </w:numPr>
        <w:spacing w:after="120"/>
      </w:pPr>
      <w:r w:rsidRPr="0044507E">
        <w:t xml:space="preserve">Do you feel like a </w:t>
      </w:r>
      <w:r>
        <w:t>XXXXXXX</w:t>
      </w:r>
      <w:r w:rsidRPr="0044507E">
        <w:t xml:space="preserve"> employee…and what does that feel like</w:t>
      </w:r>
    </w:p>
    <w:p w:rsidR="0044507E" w:rsidRDefault="0044507E" w:rsidP="0044507E">
      <w:pPr>
        <w:spacing w:after="120"/>
      </w:pPr>
    </w:p>
    <w:p w:rsidR="0044507E" w:rsidRDefault="0044507E" w:rsidP="0044507E">
      <w:pPr>
        <w:spacing w:after="120"/>
      </w:pPr>
    </w:p>
    <w:p w:rsidR="0044507E" w:rsidRPr="0044507E" w:rsidRDefault="0044507E" w:rsidP="0044507E">
      <w:pPr>
        <w:spacing w:after="0" w:line="259" w:lineRule="auto"/>
      </w:pPr>
      <w:r w:rsidRPr="0044507E">
        <w:rPr>
          <w:u w:val="single"/>
        </w:rPr>
        <w:lastRenderedPageBreak/>
        <w:t>F</w:t>
      </w:r>
      <w:r>
        <w:rPr>
          <w:u w:val="single"/>
        </w:rPr>
        <w:t>ourth Sweep</w:t>
      </w:r>
      <w:r w:rsidRPr="0044507E">
        <w:rPr>
          <w:u w:val="single"/>
        </w:rPr>
        <w:t xml:space="preserve"> interview schedule</w:t>
      </w:r>
      <w:r w:rsidRPr="0044507E">
        <w:t xml:space="preserve"> </w:t>
      </w:r>
    </w:p>
    <w:p w:rsidR="0044507E" w:rsidRPr="0044507E" w:rsidRDefault="0044507E" w:rsidP="0044507E">
      <w:pPr>
        <w:spacing w:after="0" w:line="259" w:lineRule="auto"/>
        <w:rPr>
          <w:sz w:val="12"/>
          <w:szCs w:val="12"/>
        </w:rPr>
      </w:pPr>
    </w:p>
    <w:p w:rsidR="0044507E" w:rsidRPr="0044507E" w:rsidRDefault="0044507E" w:rsidP="0044507E">
      <w:pPr>
        <w:spacing w:after="0" w:line="259" w:lineRule="auto"/>
        <w:rPr>
          <w:sz w:val="12"/>
          <w:szCs w:val="12"/>
        </w:rPr>
      </w:pPr>
    </w:p>
    <w:p w:rsidR="0044507E" w:rsidRPr="0044507E" w:rsidRDefault="0044507E" w:rsidP="0044507E">
      <w:pPr>
        <w:spacing w:after="0" w:line="259" w:lineRule="auto"/>
        <w:rPr>
          <w:b/>
          <w:i/>
        </w:rPr>
      </w:pPr>
      <w:r w:rsidRPr="0044507E">
        <w:rPr>
          <w:b/>
          <w:i/>
        </w:rPr>
        <w:t>Recent experience(s)</w:t>
      </w:r>
    </w:p>
    <w:p w:rsidR="0044507E" w:rsidRPr="0044507E" w:rsidRDefault="0044507E" w:rsidP="0044507E">
      <w:pPr>
        <w:spacing w:after="0" w:line="259" w:lineRule="auto"/>
        <w:rPr>
          <w:b/>
          <w:i/>
          <w:sz w:val="8"/>
          <w:szCs w:val="8"/>
        </w:rPr>
      </w:pPr>
    </w:p>
    <w:p w:rsidR="0044507E" w:rsidRPr="0044507E" w:rsidRDefault="0044507E" w:rsidP="0044507E">
      <w:pPr>
        <w:numPr>
          <w:ilvl w:val="0"/>
          <w:numId w:val="7"/>
        </w:numPr>
        <w:spacing w:after="0" w:line="259" w:lineRule="auto"/>
        <w:contextualSpacing/>
      </w:pPr>
      <w:r w:rsidRPr="0044507E">
        <w:t>Compared with where you were 18-months ago before the change processes of TR took hold;</w:t>
      </w:r>
    </w:p>
    <w:p w:rsidR="0044507E" w:rsidRPr="0044507E" w:rsidRDefault="0044507E" w:rsidP="0044507E">
      <w:pPr>
        <w:numPr>
          <w:ilvl w:val="1"/>
          <w:numId w:val="7"/>
        </w:numPr>
        <w:spacing w:after="0" w:line="259" w:lineRule="auto"/>
        <w:contextualSpacing/>
      </w:pPr>
      <w:r w:rsidRPr="0044507E">
        <w:t>How has our job/role changed stayed the same?</w:t>
      </w:r>
    </w:p>
    <w:p w:rsidR="0044507E" w:rsidRPr="0044507E" w:rsidRDefault="0044507E" w:rsidP="0044507E">
      <w:pPr>
        <w:numPr>
          <w:ilvl w:val="1"/>
          <w:numId w:val="7"/>
        </w:numPr>
        <w:spacing w:after="0" w:line="259" w:lineRule="auto"/>
        <w:contextualSpacing/>
      </w:pPr>
      <w:r w:rsidRPr="0044507E">
        <w:t xml:space="preserve">Has the way you feel about your job changed? </w:t>
      </w:r>
    </w:p>
    <w:p w:rsidR="0044507E" w:rsidRPr="0044507E" w:rsidRDefault="0044507E" w:rsidP="0044507E">
      <w:pPr>
        <w:spacing w:after="0" w:line="259" w:lineRule="auto"/>
        <w:ind w:left="1080"/>
        <w:contextualSpacing/>
      </w:pPr>
    </w:p>
    <w:p w:rsidR="0044507E" w:rsidRPr="0044507E" w:rsidRDefault="0044507E" w:rsidP="0044507E">
      <w:pPr>
        <w:numPr>
          <w:ilvl w:val="0"/>
          <w:numId w:val="7"/>
        </w:numPr>
        <w:spacing w:after="0" w:line="259" w:lineRule="auto"/>
        <w:contextualSpacing/>
      </w:pPr>
      <w:r w:rsidRPr="0044507E">
        <w:t>How has change in ownership of the CRC manifested itself?</w:t>
      </w:r>
    </w:p>
    <w:p w:rsidR="0044507E" w:rsidRPr="0044507E" w:rsidRDefault="0044507E" w:rsidP="0044507E">
      <w:pPr>
        <w:spacing w:after="0" w:line="259" w:lineRule="auto"/>
      </w:pPr>
    </w:p>
    <w:p w:rsidR="0044507E" w:rsidRPr="0044507E" w:rsidRDefault="0044507E" w:rsidP="0044507E">
      <w:pPr>
        <w:spacing w:after="0" w:line="259" w:lineRule="auto"/>
        <w:rPr>
          <w:sz w:val="12"/>
          <w:szCs w:val="12"/>
        </w:rPr>
      </w:pPr>
    </w:p>
    <w:p w:rsidR="0044507E" w:rsidRPr="0044507E" w:rsidRDefault="0044507E" w:rsidP="0044507E">
      <w:pPr>
        <w:spacing w:after="0" w:line="259" w:lineRule="auto"/>
        <w:rPr>
          <w:b/>
          <w:i/>
        </w:rPr>
      </w:pPr>
      <w:r w:rsidRPr="0044507E">
        <w:rPr>
          <w:b/>
          <w:i/>
        </w:rPr>
        <w:t>A new chapter for the CRC</w:t>
      </w:r>
    </w:p>
    <w:p w:rsidR="0044507E" w:rsidRPr="0044507E" w:rsidRDefault="0044507E" w:rsidP="0044507E">
      <w:pPr>
        <w:spacing w:after="0" w:line="259" w:lineRule="auto"/>
        <w:rPr>
          <w:b/>
          <w:i/>
        </w:rPr>
      </w:pPr>
    </w:p>
    <w:p w:rsidR="0044507E" w:rsidRPr="0044507E" w:rsidRDefault="0044507E" w:rsidP="0044507E">
      <w:pPr>
        <w:numPr>
          <w:ilvl w:val="0"/>
          <w:numId w:val="7"/>
        </w:numPr>
        <w:spacing w:after="0" w:line="259" w:lineRule="auto"/>
        <w:contextualSpacing/>
      </w:pPr>
      <w:r w:rsidRPr="0044507E">
        <w:t>Have you been able to engage with the new owners and their ideas? About what? Do you feel you’ve been heard?</w:t>
      </w:r>
    </w:p>
    <w:p w:rsidR="0044507E" w:rsidRPr="0044507E" w:rsidRDefault="0044507E" w:rsidP="0044507E">
      <w:pPr>
        <w:spacing w:after="0" w:line="259" w:lineRule="auto"/>
      </w:pPr>
    </w:p>
    <w:p w:rsidR="0044507E" w:rsidRPr="0044507E" w:rsidRDefault="0044507E" w:rsidP="0044507E">
      <w:pPr>
        <w:numPr>
          <w:ilvl w:val="0"/>
          <w:numId w:val="7"/>
        </w:numPr>
        <w:spacing w:after="0" w:line="259" w:lineRule="auto"/>
        <w:contextualSpacing/>
      </w:pPr>
      <w:r w:rsidRPr="0044507E">
        <w:t>What aspect of new ownership offers you the greatest hope?</w:t>
      </w:r>
    </w:p>
    <w:p w:rsidR="0044507E" w:rsidRPr="0044507E" w:rsidRDefault="0044507E" w:rsidP="0044507E">
      <w:pPr>
        <w:spacing w:after="0" w:line="259" w:lineRule="auto"/>
      </w:pPr>
    </w:p>
    <w:p w:rsidR="0044507E" w:rsidRPr="0044507E" w:rsidRDefault="0044507E" w:rsidP="0044507E">
      <w:pPr>
        <w:numPr>
          <w:ilvl w:val="0"/>
          <w:numId w:val="7"/>
        </w:numPr>
        <w:spacing w:after="0" w:line="259" w:lineRule="auto"/>
        <w:ind w:left="357" w:hanging="357"/>
        <w:contextualSpacing/>
      </w:pPr>
      <w:r w:rsidRPr="0044507E">
        <w:t>…and what aspect of new ownership are you most fearful about?</w:t>
      </w:r>
    </w:p>
    <w:p w:rsidR="0044507E" w:rsidRPr="0044507E" w:rsidRDefault="0044507E" w:rsidP="0044507E">
      <w:pPr>
        <w:spacing w:after="0" w:line="259" w:lineRule="auto"/>
      </w:pPr>
    </w:p>
    <w:p w:rsidR="0044507E" w:rsidRPr="0044507E" w:rsidRDefault="0044507E" w:rsidP="0044507E">
      <w:pPr>
        <w:numPr>
          <w:ilvl w:val="0"/>
          <w:numId w:val="7"/>
        </w:numPr>
        <w:spacing w:after="0" w:line="259" w:lineRule="auto"/>
        <w:contextualSpacing/>
      </w:pPr>
      <w:r w:rsidRPr="0044507E">
        <w:rPr>
          <w:u w:val="single"/>
        </w:rPr>
        <w:t>(SMT/MM only)</w:t>
      </w:r>
      <w:r w:rsidRPr="0044507E">
        <w:t xml:space="preserve"> Have you been responsible for communicating news about change to others in the organisation? How have you done that? What has that been like</w:t>
      </w:r>
    </w:p>
    <w:p w:rsidR="0044507E" w:rsidRPr="0044507E" w:rsidRDefault="0044507E" w:rsidP="0044507E">
      <w:pPr>
        <w:spacing w:after="0" w:line="259" w:lineRule="auto"/>
        <w:ind w:left="360"/>
        <w:contextualSpacing/>
      </w:pPr>
    </w:p>
    <w:p w:rsidR="0044507E" w:rsidRPr="0044507E" w:rsidRDefault="0044507E" w:rsidP="0044507E">
      <w:pPr>
        <w:numPr>
          <w:ilvl w:val="0"/>
          <w:numId w:val="7"/>
        </w:numPr>
        <w:spacing w:after="0" w:line="259" w:lineRule="auto"/>
        <w:contextualSpacing/>
      </w:pPr>
      <w:r w:rsidRPr="0044507E">
        <w:t xml:space="preserve">What do you feel are the immediate/emerging challenges for </w:t>
      </w:r>
      <w:r>
        <w:t>the owners</w:t>
      </w:r>
    </w:p>
    <w:p w:rsidR="0044507E" w:rsidRPr="0044507E" w:rsidRDefault="0044507E" w:rsidP="0044507E">
      <w:pPr>
        <w:spacing w:after="0" w:line="259" w:lineRule="auto"/>
        <w:ind w:left="360"/>
        <w:contextualSpacing/>
      </w:pPr>
    </w:p>
    <w:p w:rsidR="0044507E" w:rsidRPr="0044507E" w:rsidRDefault="0044507E" w:rsidP="0044507E">
      <w:pPr>
        <w:numPr>
          <w:ilvl w:val="0"/>
          <w:numId w:val="7"/>
        </w:numPr>
        <w:spacing w:after="0" w:line="259" w:lineRule="auto"/>
        <w:contextualSpacing/>
      </w:pPr>
      <w:r w:rsidRPr="0044507E">
        <w:t xml:space="preserve">Do you feel like a </w:t>
      </w:r>
      <w:r>
        <w:t>XXXXXXXXX</w:t>
      </w:r>
      <w:r w:rsidRPr="0044507E">
        <w:t xml:space="preserve"> employee </w:t>
      </w:r>
    </w:p>
    <w:p w:rsidR="0044507E" w:rsidRPr="0044507E" w:rsidRDefault="0044507E" w:rsidP="0044507E">
      <w:pPr>
        <w:spacing w:after="0" w:line="259" w:lineRule="auto"/>
        <w:rPr>
          <w:bCs/>
          <w:sz w:val="12"/>
          <w:szCs w:val="12"/>
        </w:rPr>
      </w:pPr>
    </w:p>
    <w:p w:rsidR="0044507E" w:rsidRPr="0044507E" w:rsidRDefault="0044507E" w:rsidP="0044507E">
      <w:pPr>
        <w:spacing w:after="0" w:line="259" w:lineRule="auto"/>
        <w:rPr>
          <w:bCs/>
        </w:rPr>
      </w:pPr>
    </w:p>
    <w:p w:rsidR="0044507E" w:rsidRPr="0044507E" w:rsidRDefault="0044507E" w:rsidP="0044507E">
      <w:pPr>
        <w:spacing w:after="0" w:line="259" w:lineRule="auto"/>
        <w:contextualSpacing/>
        <w:rPr>
          <w:b/>
          <w:bCs/>
          <w:i/>
        </w:rPr>
      </w:pPr>
      <w:r w:rsidRPr="0044507E">
        <w:rPr>
          <w:b/>
          <w:bCs/>
          <w:i/>
        </w:rPr>
        <w:t>The wider context of TR and probation practice</w:t>
      </w:r>
    </w:p>
    <w:p w:rsidR="0044507E" w:rsidRPr="0044507E" w:rsidRDefault="0044507E" w:rsidP="0044507E">
      <w:pPr>
        <w:spacing w:after="0" w:line="259" w:lineRule="auto"/>
        <w:rPr>
          <w:bCs/>
          <w:sz w:val="8"/>
          <w:szCs w:val="8"/>
        </w:rPr>
      </w:pPr>
    </w:p>
    <w:p w:rsidR="0044507E" w:rsidRPr="0044507E" w:rsidRDefault="0044507E" w:rsidP="0044507E">
      <w:pPr>
        <w:numPr>
          <w:ilvl w:val="0"/>
          <w:numId w:val="7"/>
        </w:numPr>
        <w:spacing w:after="0" w:line="259" w:lineRule="auto"/>
        <w:contextualSpacing/>
        <w:rPr>
          <w:bCs/>
        </w:rPr>
      </w:pPr>
      <w:r w:rsidRPr="0044507E">
        <w:rPr>
          <w:bCs/>
        </w:rPr>
        <w:t>If we reflect for a moment, and having lived through the Change Process, what now do you think the key objective of the Transforming Rehabilitation agenda was</w:t>
      </w:r>
    </w:p>
    <w:p w:rsidR="0044507E" w:rsidRPr="0044507E" w:rsidRDefault="0044507E" w:rsidP="0044507E">
      <w:pPr>
        <w:spacing w:after="0" w:line="259" w:lineRule="auto"/>
        <w:rPr>
          <w:bCs/>
        </w:rPr>
      </w:pPr>
    </w:p>
    <w:p w:rsidR="0044507E" w:rsidRPr="0044507E" w:rsidRDefault="0044507E" w:rsidP="0044507E">
      <w:pPr>
        <w:numPr>
          <w:ilvl w:val="0"/>
          <w:numId w:val="7"/>
        </w:numPr>
        <w:spacing w:after="0" w:line="259" w:lineRule="auto"/>
        <w:contextualSpacing/>
        <w:rPr>
          <w:bCs/>
        </w:rPr>
      </w:pPr>
      <w:r w:rsidRPr="0044507E">
        <w:rPr>
          <w:bCs/>
        </w:rPr>
        <w:t>In terms of the evolving probation landscape that TR has shaped;</w:t>
      </w:r>
    </w:p>
    <w:p w:rsidR="0044507E" w:rsidRPr="0044507E" w:rsidRDefault="0044507E" w:rsidP="0044507E">
      <w:pPr>
        <w:numPr>
          <w:ilvl w:val="1"/>
          <w:numId w:val="7"/>
        </w:numPr>
        <w:spacing w:after="0" w:line="259" w:lineRule="auto"/>
        <w:contextualSpacing/>
        <w:rPr>
          <w:bCs/>
        </w:rPr>
      </w:pPr>
      <w:r w:rsidRPr="0044507E">
        <w:rPr>
          <w:bCs/>
        </w:rPr>
        <w:t>are there more, less or the same actors as before</w:t>
      </w:r>
    </w:p>
    <w:p w:rsidR="0044507E" w:rsidRPr="0044507E" w:rsidRDefault="0044507E" w:rsidP="0044507E">
      <w:pPr>
        <w:numPr>
          <w:ilvl w:val="1"/>
          <w:numId w:val="7"/>
        </w:numPr>
        <w:spacing w:after="0" w:line="259" w:lineRule="auto"/>
        <w:contextualSpacing/>
        <w:rPr>
          <w:bCs/>
        </w:rPr>
      </w:pPr>
      <w:r w:rsidRPr="0044507E">
        <w:rPr>
          <w:bCs/>
        </w:rPr>
        <w:t>is it an environment that is enabling greater innovation and flexibility</w:t>
      </w:r>
    </w:p>
    <w:p w:rsidR="0044507E" w:rsidRPr="0044507E" w:rsidRDefault="0044507E" w:rsidP="0044507E">
      <w:pPr>
        <w:numPr>
          <w:ilvl w:val="1"/>
          <w:numId w:val="7"/>
        </w:numPr>
        <w:spacing w:after="0" w:line="259" w:lineRule="auto"/>
        <w:contextualSpacing/>
        <w:rPr>
          <w:bCs/>
        </w:rPr>
      </w:pPr>
      <w:r w:rsidRPr="0044507E">
        <w:rPr>
          <w:bCs/>
        </w:rPr>
        <w:t>what threats and risks exist to developing innovative/creative practice</w:t>
      </w:r>
    </w:p>
    <w:p w:rsidR="0044507E" w:rsidRPr="0044507E" w:rsidRDefault="0044507E" w:rsidP="0044507E">
      <w:pPr>
        <w:numPr>
          <w:ilvl w:val="1"/>
          <w:numId w:val="7"/>
        </w:numPr>
        <w:spacing w:after="0" w:line="259" w:lineRule="auto"/>
        <w:contextualSpacing/>
        <w:rPr>
          <w:bCs/>
        </w:rPr>
      </w:pPr>
      <w:r w:rsidRPr="0044507E">
        <w:rPr>
          <w:bCs/>
        </w:rPr>
        <w:t>is it better equipped to reduce reoffending</w:t>
      </w:r>
    </w:p>
    <w:p w:rsidR="0044507E" w:rsidRPr="0044507E" w:rsidRDefault="0044507E" w:rsidP="0044507E">
      <w:pPr>
        <w:spacing w:after="0" w:line="259" w:lineRule="auto"/>
        <w:rPr>
          <w:bCs/>
        </w:rPr>
      </w:pPr>
    </w:p>
    <w:p w:rsidR="0044507E" w:rsidRPr="0044507E" w:rsidRDefault="0044507E" w:rsidP="0044507E">
      <w:pPr>
        <w:numPr>
          <w:ilvl w:val="0"/>
          <w:numId w:val="7"/>
        </w:numPr>
        <w:spacing w:after="0" w:line="259" w:lineRule="auto"/>
        <w:contextualSpacing/>
        <w:rPr>
          <w:bCs/>
        </w:rPr>
      </w:pPr>
      <w:r w:rsidRPr="0044507E">
        <w:rPr>
          <w:bCs/>
        </w:rPr>
        <w:t>What will be TR’s legacy for probation services</w:t>
      </w:r>
    </w:p>
    <w:p w:rsidR="0044507E" w:rsidRPr="0044507E" w:rsidRDefault="0044507E" w:rsidP="0044507E">
      <w:pPr>
        <w:spacing w:after="0" w:line="259" w:lineRule="auto"/>
        <w:rPr>
          <w:bCs/>
        </w:rPr>
      </w:pPr>
    </w:p>
    <w:p w:rsidR="0044507E" w:rsidRPr="0044507E" w:rsidRDefault="0044507E" w:rsidP="0044507E">
      <w:pPr>
        <w:spacing w:after="0" w:line="259" w:lineRule="auto"/>
        <w:rPr>
          <w:bCs/>
          <w:sz w:val="12"/>
          <w:szCs w:val="12"/>
        </w:rPr>
      </w:pPr>
    </w:p>
    <w:p w:rsidR="0044507E" w:rsidRPr="0044507E" w:rsidRDefault="0044507E" w:rsidP="0044507E">
      <w:pPr>
        <w:spacing w:after="0" w:line="259" w:lineRule="auto"/>
        <w:rPr>
          <w:b/>
          <w:bCs/>
          <w:i/>
        </w:rPr>
      </w:pPr>
      <w:r w:rsidRPr="0044507E">
        <w:rPr>
          <w:b/>
          <w:bCs/>
          <w:i/>
        </w:rPr>
        <w:t>The CRC and you</w:t>
      </w:r>
    </w:p>
    <w:p w:rsidR="0044507E" w:rsidRPr="0044507E" w:rsidRDefault="0044507E" w:rsidP="0044507E">
      <w:pPr>
        <w:spacing w:after="0" w:line="259" w:lineRule="auto"/>
        <w:rPr>
          <w:b/>
          <w:bCs/>
          <w:i/>
          <w:sz w:val="8"/>
          <w:szCs w:val="8"/>
        </w:rPr>
      </w:pPr>
    </w:p>
    <w:p w:rsidR="0044507E" w:rsidRPr="0044507E" w:rsidRDefault="0044507E" w:rsidP="0044507E">
      <w:pPr>
        <w:numPr>
          <w:ilvl w:val="0"/>
          <w:numId w:val="7"/>
        </w:numPr>
        <w:spacing w:after="0" w:line="259" w:lineRule="auto"/>
        <w:contextualSpacing/>
      </w:pPr>
      <w:r w:rsidRPr="0044507E">
        <w:t>What do you feel are the immediate/emerging challenges for the CRC</w:t>
      </w:r>
    </w:p>
    <w:p w:rsidR="0044507E" w:rsidRPr="0044507E" w:rsidRDefault="0044507E" w:rsidP="0044507E">
      <w:pPr>
        <w:spacing w:after="0" w:line="259" w:lineRule="auto"/>
        <w:ind w:left="360"/>
        <w:contextualSpacing/>
      </w:pPr>
    </w:p>
    <w:p w:rsidR="0044507E" w:rsidRPr="0044507E" w:rsidRDefault="0044507E" w:rsidP="0044507E">
      <w:pPr>
        <w:numPr>
          <w:ilvl w:val="0"/>
          <w:numId w:val="7"/>
        </w:numPr>
        <w:spacing w:after="0" w:line="259" w:lineRule="auto"/>
        <w:contextualSpacing/>
      </w:pPr>
      <w:r w:rsidRPr="0044507E">
        <w:t xml:space="preserve">Imagine for a moment that you have a magic wand, and you can make three wishes for the CRC. What would they be? And three wishes for your own role in the future? </w:t>
      </w:r>
    </w:p>
    <w:p w:rsidR="0044507E" w:rsidRPr="0044507E" w:rsidRDefault="0044507E" w:rsidP="0044507E">
      <w:pPr>
        <w:spacing w:after="0" w:line="259" w:lineRule="auto"/>
        <w:ind w:left="720"/>
        <w:contextualSpacing/>
      </w:pPr>
    </w:p>
    <w:p w:rsidR="0044507E" w:rsidRPr="0044507E" w:rsidRDefault="0044507E" w:rsidP="0044507E">
      <w:pPr>
        <w:numPr>
          <w:ilvl w:val="0"/>
          <w:numId w:val="7"/>
        </w:numPr>
        <w:spacing w:after="0" w:line="259" w:lineRule="auto"/>
        <w:contextualSpacing/>
      </w:pPr>
      <w:r w:rsidRPr="0044507E">
        <w:t>How optimistic are you about the future for the CRC (where 1 is highly pessimistic and 10 very optimistic)</w:t>
      </w:r>
    </w:p>
    <w:p w:rsidR="0044507E" w:rsidRPr="0044507E" w:rsidRDefault="0044507E" w:rsidP="0044507E">
      <w:pPr>
        <w:spacing w:after="0" w:line="259" w:lineRule="auto"/>
        <w:jc w:val="both"/>
      </w:pPr>
    </w:p>
    <w:p w:rsidR="0044507E" w:rsidRPr="0044507E" w:rsidRDefault="0044507E" w:rsidP="0044507E">
      <w:pPr>
        <w:numPr>
          <w:ilvl w:val="0"/>
          <w:numId w:val="7"/>
        </w:numPr>
        <w:spacing w:after="0" w:line="259" w:lineRule="auto"/>
        <w:contextualSpacing/>
        <w:jc w:val="both"/>
      </w:pPr>
      <w:r w:rsidRPr="0044507E">
        <w:t>How loyal do you feel to the CRC (where 1 is very distant and 10 very loyal)</w:t>
      </w:r>
    </w:p>
    <w:p w:rsidR="0044507E" w:rsidRPr="0044507E" w:rsidRDefault="0044507E" w:rsidP="0044507E">
      <w:pPr>
        <w:spacing w:after="0" w:line="259" w:lineRule="auto"/>
        <w:jc w:val="both"/>
      </w:pPr>
    </w:p>
    <w:p w:rsidR="0044507E" w:rsidRPr="0044507E" w:rsidRDefault="0044507E" w:rsidP="0044507E">
      <w:pPr>
        <w:numPr>
          <w:ilvl w:val="0"/>
          <w:numId w:val="7"/>
        </w:numPr>
        <w:spacing w:after="0" w:line="259" w:lineRule="auto"/>
        <w:contextualSpacing/>
        <w:jc w:val="both"/>
      </w:pPr>
      <w:r w:rsidRPr="0044507E">
        <w:t>Where do you see yourself in 2 years’ time? Where would you like to be?</w:t>
      </w:r>
    </w:p>
    <w:p w:rsidR="0044507E" w:rsidRPr="0044507E" w:rsidRDefault="0044507E" w:rsidP="0044507E">
      <w:pPr>
        <w:spacing w:after="0" w:line="259" w:lineRule="auto"/>
        <w:ind w:left="360"/>
        <w:contextualSpacing/>
        <w:jc w:val="both"/>
      </w:pPr>
    </w:p>
    <w:p w:rsidR="0044507E" w:rsidRPr="0044507E" w:rsidRDefault="0044507E" w:rsidP="0044507E">
      <w:pPr>
        <w:numPr>
          <w:ilvl w:val="0"/>
          <w:numId w:val="7"/>
        </w:numPr>
        <w:spacing w:after="0" w:line="259" w:lineRule="auto"/>
        <w:contextualSpacing/>
        <w:jc w:val="both"/>
      </w:pPr>
      <w:r w:rsidRPr="0044507E">
        <w:rPr>
          <w:u w:val="single"/>
        </w:rPr>
        <w:lastRenderedPageBreak/>
        <w:t>(SMT/Tracker only)</w:t>
      </w:r>
      <w:r w:rsidRPr="0044507E">
        <w:t xml:space="preserve"> You’ve engaged with us as a research team a number of times throughout this past 12-months or so, what reflections/thoughts do you have about how useful a process/experience that has been </w:t>
      </w:r>
    </w:p>
    <w:p w:rsidR="0044507E" w:rsidRPr="0044507E" w:rsidRDefault="0044507E" w:rsidP="0044507E">
      <w:pPr>
        <w:spacing w:after="120"/>
        <w:rPr>
          <w:u w:val="single"/>
        </w:rPr>
      </w:pPr>
      <w:r w:rsidRPr="0044507E">
        <w:rPr>
          <w:u w:val="single"/>
        </w:rPr>
        <w:t>Fin</w:t>
      </w:r>
      <w:r w:rsidRPr="0044507E">
        <w:rPr>
          <w:u w:val="single"/>
        </w:rPr>
        <w:t>al Round of Manager Interviews</w:t>
      </w:r>
    </w:p>
    <w:p w:rsidR="0044507E" w:rsidRDefault="0044507E" w:rsidP="0044507E">
      <w:pPr>
        <w:spacing w:after="120"/>
      </w:pPr>
    </w:p>
    <w:p w:rsidR="0044507E" w:rsidRPr="0044507E" w:rsidRDefault="0044507E" w:rsidP="0044507E">
      <w:pPr>
        <w:spacing w:after="120" w:line="360" w:lineRule="auto"/>
        <w:rPr>
          <w:b/>
          <w:i/>
        </w:rPr>
      </w:pPr>
      <w:r w:rsidRPr="0044507E">
        <w:rPr>
          <w:b/>
          <w:i/>
        </w:rPr>
        <w:t>The Transition Process/Experience</w:t>
      </w:r>
    </w:p>
    <w:p w:rsidR="0044507E" w:rsidRDefault="0044507E" w:rsidP="0044507E">
      <w:pPr>
        <w:pStyle w:val="ListParagraph"/>
        <w:numPr>
          <w:ilvl w:val="0"/>
          <w:numId w:val="8"/>
        </w:numPr>
        <w:spacing w:after="120" w:line="360" w:lineRule="auto"/>
      </w:pPr>
      <w:r>
        <w:t>It’s getting on for two years since the transition processes of TR took hold…</w:t>
      </w:r>
    </w:p>
    <w:p w:rsidR="0044507E" w:rsidRDefault="0044507E" w:rsidP="0044507E">
      <w:pPr>
        <w:pStyle w:val="ListParagraph"/>
        <w:numPr>
          <w:ilvl w:val="0"/>
          <w:numId w:val="8"/>
        </w:numPr>
        <w:spacing w:after="120" w:line="360" w:lineRule="auto"/>
      </w:pPr>
      <w:r>
        <w:t>…has the pace and form of transition been as you expected?</w:t>
      </w:r>
    </w:p>
    <w:p w:rsidR="0044507E" w:rsidRDefault="0044507E" w:rsidP="0044507E">
      <w:pPr>
        <w:pStyle w:val="ListParagraph"/>
        <w:numPr>
          <w:ilvl w:val="0"/>
          <w:numId w:val="8"/>
        </w:numPr>
        <w:spacing w:after="120" w:line="360" w:lineRule="auto"/>
      </w:pPr>
      <w:r>
        <w:t>…how have you found dealing with new owners, new senior managers?</w:t>
      </w:r>
    </w:p>
    <w:p w:rsidR="0044507E" w:rsidRDefault="0044507E" w:rsidP="0044507E">
      <w:pPr>
        <w:pStyle w:val="ListParagraph"/>
        <w:numPr>
          <w:ilvl w:val="0"/>
          <w:numId w:val="8"/>
        </w:numPr>
        <w:spacing w:after="120" w:line="360" w:lineRule="auto"/>
      </w:pPr>
      <w:r>
        <w:t>…what has the experience of leading others through the change been like?</w:t>
      </w:r>
    </w:p>
    <w:p w:rsidR="0044507E" w:rsidRDefault="0044507E" w:rsidP="0044507E">
      <w:pPr>
        <w:spacing w:after="120" w:line="360" w:lineRule="auto"/>
      </w:pPr>
    </w:p>
    <w:p w:rsidR="0044507E" w:rsidRPr="0044507E" w:rsidRDefault="0044507E" w:rsidP="0044507E">
      <w:pPr>
        <w:spacing w:after="120" w:line="360" w:lineRule="auto"/>
        <w:rPr>
          <w:b/>
          <w:i/>
        </w:rPr>
      </w:pPr>
      <w:r w:rsidRPr="0044507E">
        <w:rPr>
          <w:b/>
          <w:i/>
        </w:rPr>
        <w:t>The New CRC</w:t>
      </w:r>
    </w:p>
    <w:p w:rsidR="0044507E" w:rsidRDefault="0044507E" w:rsidP="0044507E">
      <w:pPr>
        <w:pStyle w:val="ListParagraph"/>
        <w:numPr>
          <w:ilvl w:val="0"/>
          <w:numId w:val="9"/>
        </w:numPr>
        <w:spacing w:after="120" w:line="360" w:lineRule="auto"/>
      </w:pPr>
      <w:r>
        <w:t>XXXXXX</w:t>
      </w:r>
      <w:r>
        <w:t xml:space="preserve"> marked a significant moment in the transition of the CRC.  How do you reflect on that day?</w:t>
      </w:r>
    </w:p>
    <w:p w:rsidR="0044507E" w:rsidRDefault="0044507E" w:rsidP="0044507E">
      <w:pPr>
        <w:pStyle w:val="ListParagraph"/>
        <w:numPr>
          <w:ilvl w:val="0"/>
          <w:numId w:val="9"/>
        </w:numPr>
        <w:spacing w:after="120" w:line="360" w:lineRule="auto"/>
      </w:pPr>
      <w:r>
        <w:t>Do you feel the mood and atmosphere of the CRC has changed?</w:t>
      </w:r>
    </w:p>
    <w:p w:rsidR="0044507E" w:rsidRDefault="0044507E" w:rsidP="0044507E">
      <w:pPr>
        <w:pStyle w:val="ListParagraph"/>
        <w:numPr>
          <w:ilvl w:val="0"/>
          <w:numId w:val="9"/>
        </w:numPr>
        <w:spacing w:after="120" w:line="360" w:lineRule="auto"/>
      </w:pPr>
      <w:r>
        <w:t>Is a private sector CRC that far removed from the probation service it has replaced?</w:t>
      </w:r>
    </w:p>
    <w:p w:rsidR="0044507E" w:rsidRDefault="0044507E" w:rsidP="0044507E">
      <w:pPr>
        <w:pStyle w:val="ListParagraph"/>
        <w:numPr>
          <w:ilvl w:val="0"/>
          <w:numId w:val="9"/>
        </w:numPr>
        <w:spacing w:after="120" w:line="360" w:lineRule="auto"/>
      </w:pPr>
      <w:r>
        <w:t>H</w:t>
      </w:r>
      <w:r>
        <w:t>as there been any change in your relationships with criminal justice partners?</w:t>
      </w:r>
    </w:p>
    <w:p w:rsidR="0044507E" w:rsidRDefault="0044507E" w:rsidP="0044507E">
      <w:pPr>
        <w:pStyle w:val="ListParagraph"/>
        <w:numPr>
          <w:ilvl w:val="0"/>
          <w:numId w:val="9"/>
        </w:numPr>
        <w:spacing w:after="120" w:line="360" w:lineRule="auto"/>
      </w:pPr>
      <w:r>
        <w:t>What aspects of the newly evolving CRC are making you feel positive?</w:t>
      </w:r>
    </w:p>
    <w:p w:rsidR="0044507E" w:rsidRDefault="0044507E" w:rsidP="0044507E">
      <w:pPr>
        <w:pStyle w:val="ListParagraph"/>
        <w:numPr>
          <w:ilvl w:val="0"/>
          <w:numId w:val="9"/>
        </w:numPr>
        <w:spacing w:after="120" w:line="360" w:lineRule="auto"/>
      </w:pPr>
      <w:r>
        <w:t xml:space="preserve">What aspects would you say concern you and need attention. </w:t>
      </w:r>
    </w:p>
    <w:p w:rsidR="0044507E" w:rsidRDefault="0044507E" w:rsidP="0044507E">
      <w:pPr>
        <w:spacing w:after="120" w:line="360" w:lineRule="auto"/>
      </w:pPr>
    </w:p>
    <w:p w:rsidR="0044507E" w:rsidRPr="0044507E" w:rsidRDefault="0044507E" w:rsidP="0044507E">
      <w:pPr>
        <w:spacing w:after="120" w:line="360" w:lineRule="auto"/>
        <w:rPr>
          <w:b/>
          <w:i/>
        </w:rPr>
      </w:pPr>
      <w:r w:rsidRPr="0044507E">
        <w:rPr>
          <w:b/>
          <w:i/>
        </w:rPr>
        <w:t>The Future</w:t>
      </w:r>
    </w:p>
    <w:p w:rsidR="0044507E" w:rsidRDefault="0044507E" w:rsidP="0044507E">
      <w:pPr>
        <w:pStyle w:val="ListParagraph"/>
        <w:numPr>
          <w:ilvl w:val="0"/>
          <w:numId w:val="10"/>
        </w:numPr>
        <w:spacing w:after="120" w:line="360" w:lineRule="auto"/>
      </w:pPr>
      <w:r>
        <w:t>Do you feel you have a sense of where the CRC is heading?</w:t>
      </w:r>
    </w:p>
    <w:p w:rsidR="0044507E" w:rsidRDefault="0044507E" w:rsidP="0044507E">
      <w:pPr>
        <w:pStyle w:val="ListParagraph"/>
        <w:numPr>
          <w:ilvl w:val="0"/>
          <w:numId w:val="10"/>
        </w:numPr>
        <w:spacing w:after="120" w:line="360" w:lineRule="auto"/>
      </w:pPr>
      <w:r>
        <w:t>Do you feel you have a key part to play in that?...Do you want to have a key part in that?</w:t>
      </w:r>
    </w:p>
    <w:p w:rsidR="0044507E" w:rsidRDefault="0044507E" w:rsidP="0044507E">
      <w:pPr>
        <w:pStyle w:val="ListParagraph"/>
        <w:numPr>
          <w:ilvl w:val="0"/>
          <w:numId w:val="10"/>
        </w:numPr>
        <w:spacing w:after="120" w:line="360" w:lineRule="auto"/>
      </w:pPr>
      <w:r>
        <w:t>What needs to happen to help the CRC positively impact upon reoffending rates in the future.</w:t>
      </w:r>
    </w:p>
    <w:p w:rsidR="0044507E" w:rsidRDefault="0044507E" w:rsidP="0044507E">
      <w:pPr>
        <w:spacing w:after="120" w:line="360" w:lineRule="auto"/>
      </w:pPr>
    </w:p>
    <w:p w:rsidR="0044507E" w:rsidRPr="0044507E" w:rsidRDefault="0044507E" w:rsidP="0044507E">
      <w:pPr>
        <w:spacing w:after="120" w:line="360" w:lineRule="auto"/>
        <w:rPr>
          <w:b/>
          <w:i/>
        </w:rPr>
      </w:pPr>
      <w:r w:rsidRPr="0044507E">
        <w:rPr>
          <w:b/>
          <w:i/>
        </w:rPr>
        <w:t>Final Reflection</w:t>
      </w:r>
    </w:p>
    <w:p w:rsidR="0044507E" w:rsidRDefault="0044507E" w:rsidP="0044507E">
      <w:pPr>
        <w:pStyle w:val="ListParagraph"/>
        <w:numPr>
          <w:ilvl w:val="0"/>
          <w:numId w:val="11"/>
        </w:numPr>
        <w:spacing w:after="120" w:line="360" w:lineRule="auto"/>
      </w:pPr>
      <w:r>
        <w:t>You’ve been through a pretty relentless and intense transition process to arrive at the point of where we are now.  What advice would you offer people about to embark on a similar episode of organisational change?</w:t>
      </w:r>
    </w:p>
    <w:p w:rsidR="003E0212" w:rsidRDefault="003E0212" w:rsidP="003E0212">
      <w:pPr>
        <w:spacing w:after="120" w:line="360" w:lineRule="auto"/>
      </w:pPr>
    </w:p>
    <w:p w:rsidR="003E0212" w:rsidRDefault="003E0212" w:rsidP="003E0212">
      <w:pPr>
        <w:spacing w:after="120" w:line="360" w:lineRule="auto"/>
      </w:pPr>
    </w:p>
    <w:p w:rsidR="003E0212" w:rsidRDefault="003E0212" w:rsidP="003E0212">
      <w:pPr>
        <w:spacing w:after="120" w:line="360" w:lineRule="auto"/>
      </w:pPr>
    </w:p>
    <w:p w:rsidR="003E0212" w:rsidRDefault="003E0212" w:rsidP="003E0212">
      <w:pPr>
        <w:spacing w:after="120" w:line="360" w:lineRule="auto"/>
      </w:pPr>
    </w:p>
    <w:p w:rsidR="003E0212" w:rsidRDefault="003E0212" w:rsidP="003E0212">
      <w:pPr>
        <w:spacing w:after="120" w:line="360" w:lineRule="auto"/>
      </w:pPr>
    </w:p>
    <w:p w:rsidR="003E0212" w:rsidRDefault="003E0212" w:rsidP="003E0212">
      <w:pPr>
        <w:spacing w:after="120" w:line="360" w:lineRule="auto"/>
      </w:pPr>
    </w:p>
    <w:p w:rsidR="003E0212" w:rsidRDefault="003E0212" w:rsidP="003E0212">
      <w:pPr>
        <w:spacing w:after="120" w:line="360" w:lineRule="auto"/>
      </w:pPr>
    </w:p>
    <w:p w:rsidR="003E0212" w:rsidRPr="003E0212" w:rsidRDefault="00D23877" w:rsidP="00D23877">
      <w:pPr>
        <w:spacing w:after="120" w:line="360" w:lineRule="auto"/>
        <w:rPr>
          <w:rFonts w:ascii="Calibri" w:eastAsia="SimSun" w:hAnsi="Calibri" w:cs="Arial"/>
          <w:b/>
        </w:rPr>
      </w:pPr>
      <w:r w:rsidRPr="003E0212">
        <w:rPr>
          <w:rFonts w:ascii="Calibri" w:eastAsia="SimSun" w:hAnsi="Calibri" w:cs="Arial"/>
          <w:noProof/>
          <w:color w:val="000000"/>
          <w:lang w:eastAsia="zh-TW"/>
        </w:rPr>
        <w:lastRenderedPageBreak/>
        <mc:AlternateContent>
          <mc:Choice Requires="wps">
            <w:drawing>
              <wp:anchor distT="0" distB="0" distL="114300" distR="114300" simplePos="0" relativeHeight="251662336" behindDoc="0" locked="0" layoutInCell="1" allowOverlap="1" wp14:anchorId="59CAF1D9" wp14:editId="59AD09CA">
                <wp:simplePos x="0" y="0"/>
                <wp:positionH relativeFrom="column">
                  <wp:posOffset>1958340</wp:posOffset>
                </wp:positionH>
                <wp:positionV relativeFrom="paragraph">
                  <wp:posOffset>59690</wp:posOffset>
                </wp:positionV>
                <wp:extent cx="3889375" cy="574675"/>
                <wp:effectExtent l="0" t="0" r="0" b="0"/>
                <wp:wrapTight wrapText="bothSides">
                  <wp:wrapPolygon edited="0">
                    <wp:start x="0" y="0"/>
                    <wp:lineTo x="0" y="20765"/>
                    <wp:lineTo x="21477" y="20765"/>
                    <wp:lineTo x="21477" y="0"/>
                    <wp:lineTo x="0" y="0"/>
                  </wp:wrapPolygon>
                </wp:wrapTight>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9375" cy="574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CAF1D9" id="_x0000_t202" coordsize="21600,21600" o:spt="202" path="m,l,21600r21600,l21600,xe">
                <v:stroke joinstyle="miter"/>
                <v:path gradientshapeok="t" o:connecttype="rect"/>
              </v:shapetype>
              <v:shape id="Text Box 8" o:spid="_x0000_s1026" type="#_x0000_t202" style="position:absolute;margin-left:154.2pt;margin-top:4.7pt;width:306.25pt;height:4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" stroked="f">
                <v:textbox>
                  <w:txbxContent/>
                </v:textbox>
                <w10:wrap type="tight"/>
              </v:shape>
            </w:pict>
          </mc:Fallback>
        </mc:AlternateContent>
      </w:r>
      <w:r w:rsidR="003E0212" w:rsidRPr="003E0212">
        <w:rPr>
          <w:rFonts w:ascii="Calibri" w:eastAsia="SimSun" w:hAnsi="Calibri" w:cs="Tahoma"/>
          <w:i/>
          <w:noProof/>
          <w:lang w:eastAsia="zh-TW"/>
        </w:rPr>
        <mc:AlternateContent>
          <mc:Choice Requires="wps">
            <w:drawing>
              <wp:anchor distT="0" distB="0" distL="114300" distR="114300" simplePos="0" relativeHeight="251663360" behindDoc="0" locked="0" layoutInCell="1" allowOverlap="1" wp14:anchorId="7684B789" wp14:editId="5C81EA05">
                <wp:simplePos x="0" y="0"/>
                <wp:positionH relativeFrom="column">
                  <wp:posOffset>3907790</wp:posOffset>
                </wp:positionH>
                <wp:positionV relativeFrom="paragraph">
                  <wp:posOffset>114935</wp:posOffset>
                </wp:positionV>
                <wp:extent cx="114935" cy="114935"/>
                <wp:effectExtent l="2540" t="635" r="0" b="0"/>
                <wp:wrapTight wrapText="bothSides">
                  <wp:wrapPolygon edited="0">
                    <wp:start x="0" y="0"/>
                    <wp:lineTo x="21600" y="0"/>
                    <wp:lineTo x="21600" y="21600"/>
                    <wp:lineTo x="0" y="21600"/>
                    <wp:lineTo x="0" y="0"/>
                  </wp:wrapPolygon>
                </wp:wrapTight>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
                        <w:txbxContent>
                          <w:p w:rsidR="003E0212" w:rsidRPr="00C56415" w:rsidRDefault="003E0212" w:rsidP="003E0212">
                            <w:pPr>
                              <w:jc w:val="center"/>
                            </w:pPr>
                          </w:p>
                          <w:p w:rsidR="003E0212" w:rsidRPr="00C56415" w:rsidRDefault="003E0212" w:rsidP="003E0212">
                            <w:pPr>
                              <w:jc w:val="center"/>
                              <w:rPr>
                                <w:rFonts w:ascii="Tahoma" w:hAnsi="Tahoma" w:cs="Tahoma"/>
                                <w:b/>
                                <w:szCs w:val="28"/>
                              </w:rPr>
                            </w:pPr>
                            <w:r w:rsidRPr="00C56415">
                              <w:rPr>
                                <w:rFonts w:ascii="Tahoma" w:hAnsi="Tahoma" w:cs="Tahoma"/>
                                <w:b/>
                                <w:szCs w:val="28"/>
                              </w:rPr>
                              <w:t>LIVERPOOL JOHN MOORES UNIVERSITY</w:t>
                            </w:r>
                          </w:p>
                          <w:p w:rsidR="003E0212" w:rsidRPr="00C56415" w:rsidRDefault="003E0212" w:rsidP="003E0212">
                            <w:pPr>
                              <w:jc w:val="center"/>
                              <w:rPr>
                                <w:rFonts w:ascii="Tahoma" w:hAnsi="Tahoma" w:cs="Tahoma"/>
                                <w:b/>
                                <w:szCs w:val="28"/>
                              </w:rPr>
                            </w:pPr>
                            <w:r>
                              <w:rPr>
                                <w:rFonts w:ascii="Tahoma" w:hAnsi="Tahoma" w:cs="Tahoma"/>
                                <w:b/>
                                <w:szCs w:val="28"/>
                              </w:rPr>
                              <w:t>INTERVIEW</w:t>
                            </w:r>
                            <w:r w:rsidRPr="00C56415">
                              <w:rPr>
                                <w:rFonts w:ascii="Tahoma" w:hAnsi="Tahoma" w:cs="Tahoma"/>
                                <w:b/>
                                <w:szCs w:val="28"/>
                              </w:rPr>
                              <w:t xml:space="preserve"> PARTICIPANT INFORMATION SHEET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4B789" id="Text Box 9" o:spid="_x0000_s1027" type="#_x0000_t202" style="position:absolute;margin-left:307.7pt;margin-top:9.05pt;width:9.05pt;height: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" filled="f" stroked="f">
                <v:textbox style="mso-next-textbox:#Text Box 8" inset=",7.2pt,,7.2pt">
                  <w:txbxContent>
                    <w:p w:rsidR="003E0212" w:rsidRPr="00C56415" w:rsidRDefault="003E0212" w:rsidP="003E0212">
                      <w:pPr>
                        <w:jc w:val="center"/>
                      </w:pPr>
                    </w:p>
                    <w:p w:rsidR="003E0212" w:rsidRPr="00C56415" w:rsidRDefault="003E0212" w:rsidP="003E0212">
                      <w:pPr>
                        <w:jc w:val="center"/>
                        <w:rPr>
                          <w:rFonts w:ascii="Tahoma" w:hAnsi="Tahoma" w:cs="Tahoma"/>
                          <w:b/>
                          <w:szCs w:val="28"/>
                        </w:rPr>
                      </w:pPr>
                      <w:r w:rsidRPr="00C56415">
                        <w:rPr>
                          <w:rFonts w:ascii="Tahoma" w:hAnsi="Tahoma" w:cs="Tahoma"/>
                          <w:b/>
                          <w:szCs w:val="28"/>
                        </w:rPr>
                        <w:t>LIVERPOOL JOHN MOORES UNIVERSITY</w:t>
                      </w:r>
                    </w:p>
                    <w:p w:rsidR="003E0212" w:rsidRPr="00C56415" w:rsidRDefault="003E0212" w:rsidP="003E0212">
                      <w:pPr>
                        <w:jc w:val="center"/>
                        <w:rPr>
                          <w:rFonts w:ascii="Tahoma" w:hAnsi="Tahoma" w:cs="Tahoma"/>
                          <w:b/>
                          <w:szCs w:val="28"/>
                        </w:rPr>
                      </w:pPr>
                      <w:r>
                        <w:rPr>
                          <w:rFonts w:ascii="Tahoma" w:hAnsi="Tahoma" w:cs="Tahoma"/>
                          <w:b/>
                          <w:szCs w:val="28"/>
                        </w:rPr>
                        <w:t>INTERVIEW</w:t>
                      </w:r>
                      <w:r w:rsidRPr="00C56415">
                        <w:rPr>
                          <w:rFonts w:ascii="Tahoma" w:hAnsi="Tahoma" w:cs="Tahoma"/>
                          <w:b/>
                          <w:szCs w:val="28"/>
                        </w:rPr>
                        <w:t xml:space="preserve"> PARTICIPANT INFORMATION SHEET</w:t>
                      </w:r>
                    </w:p>
                  </w:txbxContent>
                </v:textbox>
                <w10:wrap type="tight"/>
              </v:shape>
            </w:pict>
          </mc:Fallback>
        </mc:AlternateContent>
      </w:r>
      <w:r w:rsidR="003E0212" w:rsidRPr="003E0212">
        <w:rPr>
          <w:rFonts w:ascii="Calibri" w:eastAsia="SimSun" w:hAnsi="Calibri" w:cs="Arial"/>
          <w:noProof/>
          <w:color w:val="000000"/>
          <w:lang w:eastAsia="zh-TW"/>
        </w:rPr>
        <w:drawing>
          <wp:anchor distT="0" distB="0" distL="114300" distR="114300" simplePos="0" relativeHeight="251665408" behindDoc="0" locked="0" layoutInCell="1" allowOverlap="1" wp14:anchorId="55CAF565" wp14:editId="663507A5">
            <wp:simplePos x="463550" y="681990"/>
            <wp:positionH relativeFrom="margin">
              <wp:align>left</wp:align>
            </wp:positionH>
            <wp:positionV relativeFrom="margin">
              <wp:align>top</wp:align>
            </wp:positionV>
            <wp:extent cx="1815465" cy="518795"/>
            <wp:effectExtent l="0" t="0" r="0" b="0"/>
            <wp:wrapSquare wrapText="bothSides"/>
            <wp:docPr id="9" name="Picture 9" descr="LJ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JM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5465" cy="518795"/>
                    </a:xfrm>
                    <a:prstGeom prst="rect">
                      <a:avLst/>
                    </a:prstGeom>
                    <a:noFill/>
                    <a:ln>
                      <a:noFill/>
                    </a:ln>
                  </pic:spPr>
                </pic:pic>
              </a:graphicData>
            </a:graphic>
          </wp:anchor>
        </w:drawing>
      </w:r>
      <w:r w:rsidR="003E0212" w:rsidRPr="003E0212">
        <w:rPr>
          <w:rFonts w:ascii="Calibri" w:eastAsia="SimSun" w:hAnsi="Calibri" w:cs="Arial"/>
          <w:i/>
          <w:noProof/>
          <w:lang w:eastAsia="zh-TW"/>
        </w:rPr>
        <w:drawing>
          <wp:anchor distT="0" distB="0" distL="114300" distR="114300" simplePos="0" relativeHeight="251664384" behindDoc="0" locked="0" layoutInCell="1" allowOverlap="1" wp14:anchorId="1B732A9F" wp14:editId="2C36DBE5">
            <wp:simplePos x="5977255" y="463550"/>
            <wp:positionH relativeFrom="margin">
              <wp:align>right</wp:align>
            </wp:positionH>
            <wp:positionV relativeFrom="margin">
              <wp:align>top</wp:align>
            </wp:positionV>
            <wp:extent cx="668655" cy="559435"/>
            <wp:effectExtent l="0" t="0" r="0" b="0"/>
            <wp:wrapSquare wrapText="bothSides"/>
            <wp:docPr id="10" name="Picture 10" descr="\\Users\pfs\HS03F\Store04\HS072841\Research\Probation - TR\Promotion\ESRC_logos_tcm8-5099\JPG RGB Small with 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pfs\HS03F\Store04\HS072841\Research\Probation - TR\Promotion\ESRC_logos_tcm8-5099\JPG RGB Small with Bord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8655" cy="559435"/>
                    </a:xfrm>
                    <a:prstGeom prst="rect">
                      <a:avLst/>
                    </a:prstGeom>
                    <a:noFill/>
                    <a:ln>
                      <a:noFill/>
                    </a:ln>
                  </pic:spPr>
                </pic:pic>
              </a:graphicData>
            </a:graphic>
          </wp:anchor>
        </w:drawing>
      </w:r>
    </w:p>
    <w:p w:rsidR="003E0212" w:rsidRPr="003E0212" w:rsidRDefault="003E0212" w:rsidP="003E0212">
      <w:pPr>
        <w:spacing w:after="0" w:line="240" w:lineRule="auto"/>
        <w:ind w:left="2160" w:right="685" w:hanging="1593"/>
        <w:jc w:val="both"/>
        <w:rPr>
          <w:rFonts w:ascii="Calibri" w:eastAsia="SimSun" w:hAnsi="Calibri" w:cs="Arial"/>
          <w:i/>
        </w:rPr>
      </w:pPr>
      <w:r w:rsidRPr="003E0212">
        <w:rPr>
          <w:rFonts w:ascii="Calibri" w:eastAsia="SimSun" w:hAnsi="Calibri" w:cs="Arial"/>
          <w:b/>
        </w:rPr>
        <w:t>Title of Project</w:t>
      </w:r>
      <w:r w:rsidRPr="003E0212">
        <w:rPr>
          <w:rFonts w:ascii="Calibri" w:eastAsia="SimSun" w:hAnsi="Calibri" w:cs="Arial"/>
          <w:i/>
        </w:rPr>
        <w:t xml:space="preserve"> </w:t>
      </w:r>
      <w:r w:rsidRPr="003E0212">
        <w:rPr>
          <w:rFonts w:ascii="Calibri" w:eastAsia="SimSun" w:hAnsi="Calibri" w:cs="Arial"/>
          <w:b/>
        </w:rPr>
        <w:t xml:space="preserve"> </w:t>
      </w:r>
      <w:r w:rsidRPr="003E0212">
        <w:rPr>
          <w:rFonts w:ascii="Calibri" w:eastAsia="SimSun" w:hAnsi="Calibri" w:cs="Arial"/>
          <w:b/>
        </w:rPr>
        <w:tab/>
      </w:r>
      <w:r w:rsidRPr="003E0212">
        <w:rPr>
          <w:rFonts w:ascii="Calibri" w:eastAsia="SimSun" w:hAnsi="Calibri" w:cs="Arial"/>
          <w:i/>
        </w:rPr>
        <w:t>Devolving Probation Services: An ethnographic study of the implementation of the Transforming Rehabilitation agenda</w:t>
      </w:r>
    </w:p>
    <w:p w:rsidR="003E0212" w:rsidRPr="003E0212" w:rsidRDefault="003E0212" w:rsidP="003E0212">
      <w:pPr>
        <w:spacing w:after="0" w:line="240" w:lineRule="auto"/>
        <w:ind w:right="685" w:hanging="1593"/>
        <w:jc w:val="both"/>
        <w:rPr>
          <w:rFonts w:ascii="Calibri" w:eastAsia="SimSun" w:hAnsi="Calibri" w:cs="Arial"/>
          <w:i/>
          <w:sz w:val="28"/>
          <w:szCs w:val="28"/>
        </w:rPr>
      </w:pPr>
    </w:p>
    <w:p w:rsidR="003E0212" w:rsidRPr="003E0212" w:rsidRDefault="003E0212" w:rsidP="003E0212">
      <w:pPr>
        <w:spacing w:after="0" w:line="240" w:lineRule="auto"/>
        <w:ind w:right="685" w:firstLine="567"/>
        <w:jc w:val="both"/>
        <w:rPr>
          <w:rFonts w:ascii="Calibri" w:eastAsia="SimSun" w:hAnsi="Calibri" w:cs="Arial"/>
          <w:i/>
        </w:rPr>
      </w:pPr>
      <w:r w:rsidRPr="003E0212">
        <w:rPr>
          <w:rFonts w:ascii="Calibri" w:eastAsia="SimSun" w:hAnsi="Calibri" w:cs="Arial"/>
          <w:b/>
        </w:rPr>
        <w:t xml:space="preserve">Research Team </w:t>
      </w:r>
      <w:r w:rsidRPr="003E0212">
        <w:rPr>
          <w:rFonts w:ascii="Calibri" w:eastAsia="SimSun" w:hAnsi="Calibri" w:cs="Arial"/>
          <w:b/>
        </w:rPr>
        <w:tab/>
      </w:r>
      <w:r w:rsidRPr="003E0212">
        <w:rPr>
          <w:rFonts w:ascii="Calibri" w:eastAsia="SimSun" w:hAnsi="Calibri" w:cs="Arial"/>
          <w:i/>
        </w:rPr>
        <w:t>Dr Matthew Millings (School of Law, Liverpool John Moores University)</w:t>
      </w:r>
    </w:p>
    <w:p w:rsidR="003E0212" w:rsidRPr="003E0212" w:rsidRDefault="003E0212" w:rsidP="003E0212">
      <w:pPr>
        <w:spacing w:after="0" w:line="240" w:lineRule="auto"/>
        <w:ind w:right="685" w:hanging="1593"/>
        <w:jc w:val="both"/>
        <w:rPr>
          <w:rFonts w:ascii="Calibri" w:eastAsia="SimSun" w:hAnsi="Calibri" w:cs="Arial"/>
          <w:i/>
        </w:rPr>
      </w:pPr>
      <w:r w:rsidRPr="003E0212">
        <w:rPr>
          <w:rFonts w:ascii="Calibri" w:eastAsia="SimSun" w:hAnsi="Calibri" w:cs="Arial"/>
          <w:i/>
        </w:rPr>
        <w:tab/>
      </w:r>
      <w:r w:rsidRPr="003E0212">
        <w:rPr>
          <w:rFonts w:ascii="Calibri" w:eastAsia="SimSun" w:hAnsi="Calibri" w:cs="Arial"/>
          <w:i/>
        </w:rPr>
        <w:tab/>
      </w:r>
      <w:r w:rsidRPr="003E0212">
        <w:rPr>
          <w:rFonts w:ascii="Calibri" w:eastAsia="SimSun" w:hAnsi="Calibri" w:cs="Arial"/>
          <w:i/>
        </w:rPr>
        <w:tab/>
      </w:r>
      <w:r w:rsidRPr="003E0212">
        <w:rPr>
          <w:rFonts w:ascii="Calibri" w:eastAsia="SimSun" w:hAnsi="Calibri" w:cs="Arial"/>
          <w:i/>
        </w:rPr>
        <w:tab/>
        <w:t>Lol Burke (School of Law, Liverpool John Moores University)</w:t>
      </w:r>
    </w:p>
    <w:p w:rsidR="003E0212" w:rsidRPr="003E0212" w:rsidRDefault="003E0212" w:rsidP="003E0212">
      <w:pPr>
        <w:spacing w:after="0" w:line="240" w:lineRule="auto"/>
        <w:ind w:right="685" w:hanging="1593"/>
        <w:jc w:val="both"/>
        <w:rPr>
          <w:rFonts w:ascii="Calibri" w:eastAsia="SimSun" w:hAnsi="Calibri" w:cs="Arial"/>
          <w:i/>
        </w:rPr>
      </w:pPr>
      <w:r w:rsidRPr="003E0212">
        <w:rPr>
          <w:rFonts w:ascii="Calibri" w:eastAsia="SimSun" w:hAnsi="Calibri" w:cs="Arial"/>
          <w:i/>
        </w:rPr>
        <w:tab/>
      </w:r>
      <w:r w:rsidRPr="003E0212">
        <w:rPr>
          <w:rFonts w:ascii="Calibri" w:eastAsia="SimSun" w:hAnsi="Calibri" w:cs="Arial"/>
          <w:i/>
        </w:rPr>
        <w:tab/>
      </w:r>
      <w:r w:rsidRPr="003E0212">
        <w:rPr>
          <w:rFonts w:ascii="Calibri" w:eastAsia="SimSun" w:hAnsi="Calibri" w:cs="Arial"/>
          <w:i/>
        </w:rPr>
        <w:tab/>
      </w:r>
      <w:r w:rsidRPr="003E0212">
        <w:rPr>
          <w:rFonts w:ascii="Calibri" w:eastAsia="SimSun" w:hAnsi="Calibri" w:cs="Arial"/>
          <w:i/>
        </w:rPr>
        <w:tab/>
        <w:t>Dr Gwen Robinson (School of Law, Sheffield University)</w:t>
      </w:r>
    </w:p>
    <w:p w:rsidR="003E0212" w:rsidRPr="003E0212" w:rsidRDefault="003E0212" w:rsidP="003E0212">
      <w:pPr>
        <w:spacing w:after="0" w:line="240" w:lineRule="auto"/>
        <w:ind w:right="685" w:hanging="1593"/>
        <w:jc w:val="both"/>
        <w:rPr>
          <w:rFonts w:ascii="Calibri" w:eastAsia="SimSun" w:hAnsi="Calibri" w:cs="Arial"/>
          <w:i/>
          <w:sz w:val="28"/>
          <w:szCs w:val="28"/>
        </w:rPr>
      </w:pPr>
    </w:p>
    <w:p w:rsidR="003E0212" w:rsidRPr="003E0212" w:rsidRDefault="003E0212" w:rsidP="003E0212">
      <w:pPr>
        <w:spacing w:after="0" w:line="240" w:lineRule="auto"/>
        <w:ind w:left="567" w:right="685"/>
        <w:jc w:val="both"/>
        <w:rPr>
          <w:rFonts w:ascii="Calibri" w:eastAsia="SimSun" w:hAnsi="Calibri" w:cs="Arial"/>
          <w:i/>
        </w:rPr>
      </w:pPr>
      <w:r w:rsidRPr="003E0212">
        <w:rPr>
          <w:rFonts w:ascii="Calibri" w:eastAsia="SimSun" w:hAnsi="Calibri" w:cs="Arial"/>
          <w:i/>
        </w:rPr>
        <w:t>You are being invited to take part in a research study. Before you decide it is important that you understand why the research is being done and what it involves. Please take time to read the following information. Ask us if there is anything that is not clear or if you would like more information. Take time to decide if you want to take part or not.</w:t>
      </w:r>
    </w:p>
    <w:p w:rsidR="003E0212" w:rsidRPr="003E0212" w:rsidRDefault="003E0212" w:rsidP="003E0212">
      <w:pPr>
        <w:spacing w:after="0" w:line="240" w:lineRule="auto"/>
        <w:ind w:right="685"/>
        <w:jc w:val="both"/>
        <w:rPr>
          <w:rFonts w:ascii="Calibri" w:eastAsia="SimSun" w:hAnsi="Calibri" w:cs="Arial"/>
          <w:i/>
          <w:sz w:val="12"/>
          <w:szCs w:val="12"/>
        </w:rPr>
      </w:pPr>
    </w:p>
    <w:p w:rsidR="003E0212" w:rsidRPr="003E0212" w:rsidRDefault="003E0212" w:rsidP="003E0212">
      <w:pPr>
        <w:spacing w:after="0" w:line="240" w:lineRule="auto"/>
        <w:ind w:right="685"/>
        <w:jc w:val="both"/>
        <w:rPr>
          <w:rFonts w:ascii="Calibri" w:eastAsia="SimSun" w:hAnsi="Calibri" w:cs="Arial"/>
          <w:i/>
        </w:rPr>
      </w:pPr>
    </w:p>
    <w:p w:rsidR="003E0212" w:rsidRPr="003E0212" w:rsidRDefault="003E0212" w:rsidP="003E0212">
      <w:pPr>
        <w:numPr>
          <w:ilvl w:val="0"/>
          <w:numId w:val="13"/>
        </w:numPr>
        <w:spacing w:after="0" w:line="240" w:lineRule="auto"/>
        <w:ind w:right="685" w:firstLine="207"/>
        <w:jc w:val="both"/>
        <w:rPr>
          <w:rFonts w:ascii="Calibri" w:eastAsia="SimSun" w:hAnsi="Calibri" w:cs="Arial"/>
          <w:b/>
        </w:rPr>
      </w:pPr>
      <w:r w:rsidRPr="003E0212">
        <w:rPr>
          <w:rFonts w:ascii="Calibri" w:eastAsia="SimSun" w:hAnsi="Calibri" w:cs="Arial"/>
          <w:b/>
        </w:rPr>
        <w:t>What is the purpose of the study?</w:t>
      </w:r>
    </w:p>
    <w:p w:rsidR="003E0212" w:rsidRPr="003E0212" w:rsidRDefault="003E0212" w:rsidP="003E0212">
      <w:pPr>
        <w:spacing w:after="0" w:line="240" w:lineRule="auto"/>
        <w:ind w:right="685" w:hanging="1593"/>
        <w:jc w:val="both"/>
        <w:rPr>
          <w:rFonts w:ascii="Calibri" w:eastAsia="SimSun" w:hAnsi="Calibri" w:cs="Arial"/>
          <w:sz w:val="12"/>
        </w:rPr>
      </w:pPr>
    </w:p>
    <w:p w:rsidR="003E0212" w:rsidRPr="003E0212" w:rsidRDefault="003E0212" w:rsidP="003E0212">
      <w:pPr>
        <w:spacing w:after="0" w:line="240" w:lineRule="auto"/>
        <w:ind w:left="567" w:right="685"/>
        <w:jc w:val="both"/>
        <w:rPr>
          <w:rFonts w:ascii="Calibri" w:eastAsia="SimSun" w:hAnsi="Calibri" w:cs="Times New Roman"/>
          <w:i/>
          <w:szCs w:val="24"/>
        </w:rPr>
      </w:pPr>
      <w:r w:rsidRPr="003E0212">
        <w:rPr>
          <w:rFonts w:ascii="Calibri" w:eastAsia="SimSun" w:hAnsi="Calibri" w:cs="Arial"/>
          <w:i/>
        </w:rPr>
        <w:t xml:space="preserve">As you will be keenly aware, 2014 represents a period of profound change for the delivery of offender supervision and rehabilitation services in England and Wales as the reorganisation of probation services outlined in the Transforming Rehabilitation agenda take hold. As a research team we’re keen to examine the </w:t>
      </w:r>
      <w:r w:rsidRPr="003E0212">
        <w:rPr>
          <w:rFonts w:ascii="Calibri" w:eastAsia="SimSun" w:hAnsi="Calibri" w:cs="Times New Roman"/>
          <w:i/>
          <w:szCs w:val="24"/>
        </w:rPr>
        <w:t>process and implications of moving the bulk of probation work (and staff) from the public Probation Service (</w:t>
      </w:r>
      <w:r>
        <w:rPr>
          <w:rFonts w:ascii="Calibri" w:eastAsia="SimSun" w:hAnsi="Calibri" w:cs="Times New Roman"/>
          <w:i/>
          <w:szCs w:val="24"/>
        </w:rPr>
        <w:t>[anonymised] Probat</w:t>
      </w:r>
      <w:r w:rsidRPr="003E0212">
        <w:rPr>
          <w:rFonts w:ascii="Calibri" w:eastAsia="SimSun" w:hAnsi="Calibri" w:cs="Times New Roman"/>
          <w:i/>
          <w:szCs w:val="24"/>
        </w:rPr>
        <w:t xml:space="preserve">ion Trust) to a Community Rehabilitation Company (CRC) from the perspective of those most intimately effected, you, as the staff group.  </w:t>
      </w:r>
    </w:p>
    <w:p w:rsidR="003E0212" w:rsidRPr="003E0212" w:rsidRDefault="003E0212" w:rsidP="003E0212">
      <w:pPr>
        <w:spacing w:after="0" w:line="240" w:lineRule="auto"/>
        <w:ind w:right="685" w:hanging="1593"/>
        <w:jc w:val="both"/>
        <w:rPr>
          <w:rFonts w:ascii="Calibri" w:eastAsia="SimSun" w:hAnsi="Calibri" w:cs="Times New Roman"/>
          <w:i/>
          <w:sz w:val="16"/>
          <w:szCs w:val="16"/>
        </w:rPr>
      </w:pPr>
    </w:p>
    <w:p w:rsidR="003E0212" w:rsidRPr="003E0212" w:rsidRDefault="003E0212" w:rsidP="003E0212">
      <w:pPr>
        <w:spacing w:after="0" w:line="240" w:lineRule="auto"/>
        <w:ind w:left="567" w:right="685"/>
        <w:jc w:val="both"/>
        <w:rPr>
          <w:rFonts w:ascii="Calibri" w:eastAsia="SimSun" w:hAnsi="Calibri" w:cs="Arial"/>
          <w:i/>
        </w:rPr>
      </w:pPr>
      <w:r w:rsidRPr="003E0212">
        <w:rPr>
          <w:rFonts w:ascii="Calibri" w:eastAsia="SimSun" w:hAnsi="Calibri" w:cs="Arial"/>
          <w:i/>
        </w:rPr>
        <w:t>C</w:t>
      </w:r>
      <w:r w:rsidRPr="003E0212">
        <w:rPr>
          <w:rFonts w:ascii="Calibri" w:eastAsia="SimSun" w:hAnsi="Calibri" w:cs="Times New Roman"/>
          <w:i/>
          <w:szCs w:val="24"/>
        </w:rPr>
        <w:t xml:space="preserve">apitalising on a unique opportunity to observe this period of transition for offender management services on </w:t>
      </w:r>
      <w:r>
        <w:rPr>
          <w:rFonts w:ascii="Calibri" w:eastAsia="SimSun" w:hAnsi="Calibri" w:cs="Times New Roman"/>
          <w:i/>
          <w:szCs w:val="24"/>
        </w:rPr>
        <w:t>[anonymised]</w:t>
      </w:r>
      <w:r w:rsidRPr="003E0212">
        <w:rPr>
          <w:rFonts w:ascii="Calibri" w:eastAsia="SimSun" w:hAnsi="Calibri" w:cs="Times New Roman"/>
          <w:i/>
          <w:szCs w:val="24"/>
        </w:rPr>
        <w:t xml:space="preserve"> granted to the research team by the Chief Executive Officer of the CRC we will be observing management meetings/decision-making processes, speaking with staff at all levels of the organization and scrutinising the accompanying documentary trails. It is a project that will consider the process of change from the inside: that is, from the perspectives of those tasked with implementing this transformation, you. </w:t>
      </w:r>
    </w:p>
    <w:p w:rsidR="003E0212" w:rsidRPr="003E0212" w:rsidRDefault="003E0212" w:rsidP="003E0212">
      <w:pPr>
        <w:spacing w:after="0" w:line="240" w:lineRule="auto"/>
        <w:ind w:left="567" w:right="685"/>
        <w:jc w:val="both"/>
        <w:rPr>
          <w:rFonts w:ascii="Calibri" w:eastAsia="SimSun" w:hAnsi="Calibri" w:cs="Arial"/>
          <w:i/>
        </w:rPr>
      </w:pPr>
    </w:p>
    <w:p w:rsidR="003E0212" w:rsidRPr="003E0212" w:rsidRDefault="003E0212" w:rsidP="003E0212">
      <w:pPr>
        <w:spacing w:after="0" w:line="240" w:lineRule="auto"/>
        <w:ind w:left="567" w:right="685"/>
        <w:jc w:val="both"/>
        <w:rPr>
          <w:rFonts w:ascii="Calibri" w:eastAsia="SimSun" w:hAnsi="Calibri" w:cs="Arial"/>
          <w:i/>
          <w:sz w:val="12"/>
          <w:szCs w:val="12"/>
        </w:rPr>
      </w:pPr>
    </w:p>
    <w:p w:rsidR="003E0212" w:rsidRPr="003E0212" w:rsidRDefault="003E0212" w:rsidP="003E0212">
      <w:pPr>
        <w:numPr>
          <w:ilvl w:val="0"/>
          <w:numId w:val="13"/>
        </w:numPr>
        <w:spacing w:after="0" w:line="240" w:lineRule="auto"/>
        <w:ind w:right="685" w:firstLine="207"/>
        <w:jc w:val="both"/>
        <w:rPr>
          <w:rFonts w:ascii="Calibri" w:eastAsia="SimSun" w:hAnsi="Calibri" w:cs="Arial"/>
          <w:b/>
        </w:rPr>
      </w:pPr>
      <w:r w:rsidRPr="003E0212">
        <w:rPr>
          <w:rFonts w:ascii="Calibri" w:eastAsia="SimSun" w:hAnsi="Calibri" w:cs="Arial"/>
          <w:b/>
        </w:rPr>
        <w:t>Do I have to take part?</w:t>
      </w:r>
    </w:p>
    <w:p w:rsidR="003E0212" w:rsidRPr="003E0212" w:rsidRDefault="003E0212" w:rsidP="003E0212">
      <w:pPr>
        <w:spacing w:after="0" w:line="240" w:lineRule="auto"/>
        <w:ind w:right="685" w:hanging="1593"/>
        <w:jc w:val="both"/>
        <w:rPr>
          <w:rFonts w:ascii="Calibri" w:eastAsia="SimSun" w:hAnsi="Calibri" w:cs="Arial"/>
          <w:i/>
          <w:sz w:val="12"/>
        </w:rPr>
      </w:pPr>
    </w:p>
    <w:p w:rsidR="003E0212" w:rsidRPr="003E0212" w:rsidRDefault="003E0212" w:rsidP="003E0212">
      <w:pPr>
        <w:spacing w:after="0" w:line="240" w:lineRule="auto"/>
        <w:ind w:left="567" w:right="685"/>
        <w:jc w:val="both"/>
        <w:rPr>
          <w:rFonts w:ascii="Calibri" w:eastAsia="SimSun" w:hAnsi="Calibri" w:cs="Arial"/>
          <w:i/>
        </w:rPr>
      </w:pPr>
      <w:r w:rsidRPr="003E0212">
        <w:rPr>
          <w:rFonts w:ascii="Calibri" w:eastAsia="SimSun" w:hAnsi="Calibri" w:cs="Arial"/>
          <w:i/>
        </w:rPr>
        <w:t xml:space="preserve">No. It is up to you to decide whether or not to take part. If you do you will be given this information sheet and asked to sign a consent form. You are still free to withdraw at any time and without giving a reason. A decision to withdraw will not affect your rights/any future treatment/service you receive. </w:t>
      </w:r>
    </w:p>
    <w:p w:rsidR="003E0212" w:rsidRPr="003E0212" w:rsidRDefault="003E0212" w:rsidP="003E0212">
      <w:pPr>
        <w:spacing w:after="0" w:line="240" w:lineRule="auto"/>
        <w:ind w:right="685"/>
        <w:jc w:val="both"/>
        <w:rPr>
          <w:rFonts w:ascii="Calibri" w:eastAsia="SimSun" w:hAnsi="Calibri" w:cs="Arial"/>
          <w:i/>
        </w:rPr>
      </w:pPr>
    </w:p>
    <w:p w:rsidR="003E0212" w:rsidRPr="003E0212" w:rsidRDefault="003E0212" w:rsidP="003E0212">
      <w:pPr>
        <w:spacing w:after="0" w:line="240" w:lineRule="auto"/>
        <w:ind w:right="685"/>
        <w:jc w:val="both"/>
        <w:rPr>
          <w:rFonts w:ascii="Calibri" w:eastAsia="SimSun" w:hAnsi="Calibri" w:cs="Arial"/>
          <w:i/>
          <w:sz w:val="12"/>
          <w:szCs w:val="12"/>
        </w:rPr>
      </w:pPr>
    </w:p>
    <w:p w:rsidR="003E0212" w:rsidRPr="003E0212" w:rsidRDefault="003E0212" w:rsidP="003E0212">
      <w:pPr>
        <w:numPr>
          <w:ilvl w:val="0"/>
          <w:numId w:val="13"/>
        </w:numPr>
        <w:spacing w:after="0" w:line="240" w:lineRule="auto"/>
        <w:ind w:right="685" w:firstLine="207"/>
        <w:jc w:val="both"/>
        <w:rPr>
          <w:rFonts w:ascii="Calibri" w:eastAsia="SimSun" w:hAnsi="Calibri" w:cs="Arial"/>
          <w:b/>
        </w:rPr>
      </w:pPr>
      <w:r w:rsidRPr="003E0212">
        <w:rPr>
          <w:rFonts w:ascii="Calibri" w:eastAsia="SimSun" w:hAnsi="Calibri" w:cs="Arial"/>
          <w:b/>
        </w:rPr>
        <w:t>What will happen to me if I take part?</w:t>
      </w:r>
    </w:p>
    <w:p w:rsidR="003E0212" w:rsidRPr="003E0212" w:rsidRDefault="003E0212" w:rsidP="003E0212">
      <w:pPr>
        <w:spacing w:after="0" w:line="240" w:lineRule="auto"/>
        <w:ind w:right="685" w:hanging="1593"/>
        <w:jc w:val="both"/>
        <w:rPr>
          <w:rFonts w:ascii="Calibri" w:eastAsia="SimSun" w:hAnsi="Calibri" w:cs="Arial"/>
          <w:i/>
          <w:sz w:val="12"/>
        </w:rPr>
      </w:pPr>
    </w:p>
    <w:p w:rsidR="003E0212" w:rsidRPr="003E0212" w:rsidRDefault="003E0212" w:rsidP="003E0212">
      <w:pPr>
        <w:spacing w:after="0" w:line="240" w:lineRule="auto"/>
        <w:ind w:left="567" w:right="685"/>
        <w:jc w:val="both"/>
        <w:rPr>
          <w:rFonts w:ascii="Calibri" w:eastAsia="SimSun" w:hAnsi="Calibri" w:cs="Arial"/>
          <w:i/>
        </w:rPr>
      </w:pPr>
      <w:r w:rsidRPr="003E0212">
        <w:rPr>
          <w:rFonts w:ascii="Calibri" w:eastAsia="SimSun" w:hAnsi="Calibri" w:cs="Arial"/>
          <w:i/>
        </w:rPr>
        <w:t>If you agree to take part in the research we would like you to participate in an interview. The interview would last a maximum of 1-hour and will take place in a secure and comfortable environment on the premises of the CRC to allow you to fully engage with the exercise. The interview represents an opportunity for you to reflect on the impact of the profound shifts in the administration of offender support services and to allow you to capture in your own words how you are experiencing the transition from the probation service into the CRC.</w:t>
      </w:r>
    </w:p>
    <w:p w:rsidR="003E0212" w:rsidRPr="003E0212" w:rsidRDefault="003E0212" w:rsidP="003E0212">
      <w:pPr>
        <w:spacing w:after="0" w:line="240" w:lineRule="auto"/>
        <w:ind w:right="685"/>
        <w:jc w:val="both"/>
        <w:rPr>
          <w:rFonts w:ascii="Calibri" w:eastAsia="SimSun" w:hAnsi="Calibri" w:cs="Arial"/>
          <w:i/>
        </w:rPr>
      </w:pPr>
    </w:p>
    <w:p w:rsidR="003E0212" w:rsidRPr="003E0212" w:rsidRDefault="003E0212" w:rsidP="003E0212">
      <w:pPr>
        <w:spacing w:after="0" w:line="240" w:lineRule="auto"/>
        <w:ind w:right="685"/>
        <w:jc w:val="both"/>
        <w:rPr>
          <w:rFonts w:ascii="Calibri" w:eastAsia="SimSun" w:hAnsi="Calibri" w:cs="Arial"/>
          <w:i/>
          <w:sz w:val="12"/>
          <w:szCs w:val="12"/>
        </w:rPr>
      </w:pPr>
    </w:p>
    <w:p w:rsidR="003E0212" w:rsidRPr="003E0212" w:rsidRDefault="003E0212" w:rsidP="003E0212">
      <w:pPr>
        <w:numPr>
          <w:ilvl w:val="0"/>
          <w:numId w:val="13"/>
        </w:numPr>
        <w:spacing w:after="0" w:line="240" w:lineRule="auto"/>
        <w:ind w:right="685" w:firstLine="207"/>
        <w:jc w:val="both"/>
        <w:rPr>
          <w:rFonts w:ascii="Calibri" w:eastAsia="SimSun" w:hAnsi="Calibri" w:cs="Arial"/>
          <w:b/>
        </w:rPr>
      </w:pPr>
      <w:r w:rsidRPr="003E0212">
        <w:rPr>
          <w:rFonts w:ascii="Calibri" w:eastAsia="SimSun" w:hAnsi="Calibri" w:cs="Arial"/>
          <w:b/>
        </w:rPr>
        <w:t>Are there any risks / benefits involved?</w:t>
      </w:r>
    </w:p>
    <w:p w:rsidR="003E0212" w:rsidRPr="003E0212" w:rsidRDefault="003E0212" w:rsidP="003E0212">
      <w:pPr>
        <w:spacing w:after="0" w:line="240" w:lineRule="auto"/>
        <w:ind w:right="685" w:hanging="1593"/>
        <w:jc w:val="both"/>
        <w:rPr>
          <w:rFonts w:ascii="Calibri" w:eastAsia="SimSun" w:hAnsi="Calibri" w:cs="Arial"/>
          <w:i/>
          <w:sz w:val="12"/>
        </w:rPr>
      </w:pPr>
    </w:p>
    <w:p w:rsidR="003E0212" w:rsidRPr="003E0212" w:rsidRDefault="003E0212" w:rsidP="003E0212">
      <w:pPr>
        <w:spacing w:beforeLines="1" w:before="2" w:afterLines="1" w:after="2" w:line="240" w:lineRule="auto"/>
        <w:ind w:left="567" w:right="685"/>
        <w:jc w:val="both"/>
        <w:rPr>
          <w:rFonts w:ascii="Calibri" w:eastAsia="SimSun" w:hAnsi="Calibri" w:cs="Times New Roman"/>
          <w:i/>
          <w:szCs w:val="20"/>
          <w:lang w:eastAsia="en-US"/>
        </w:rPr>
      </w:pPr>
      <w:r w:rsidRPr="003E0212">
        <w:rPr>
          <w:rFonts w:ascii="Calibri" w:eastAsia="SimSun" w:hAnsi="Calibri" w:cs="Times New Roman"/>
          <w:i/>
          <w:szCs w:val="20"/>
          <w:lang w:eastAsia="en-US"/>
        </w:rPr>
        <w:t xml:space="preserve">We hope and believe that engaging with the research will be an empowering experience for you, as staff members of the CRC, not just in terms of the stimulation that derives from reflecting on processes and experiences of change, but importantly in being able to offer constructive commentary that can be fed back into the decision-making forums of the organisation. As a research team we will be producing a minimum of three briefing reports drawing out key and emerging issues from the research and in this </w:t>
      </w:r>
      <w:r w:rsidRPr="003E0212">
        <w:rPr>
          <w:rFonts w:ascii="Calibri" w:eastAsia="SimSun" w:hAnsi="Calibri" w:cs="Times New Roman"/>
          <w:i/>
          <w:szCs w:val="20"/>
          <w:lang w:eastAsia="en-US"/>
        </w:rPr>
        <w:lastRenderedPageBreak/>
        <w:t xml:space="preserve">sense the research retains the capacity to deliver real and manifest change in CRC policy and practice. These reports will be available to the Senior Management Team in the first instance and then in time will be circulated to staff more generally.  </w:t>
      </w:r>
    </w:p>
    <w:p w:rsidR="003E0212" w:rsidRPr="003E0212" w:rsidRDefault="003E0212" w:rsidP="003E0212">
      <w:pPr>
        <w:spacing w:beforeLines="1" w:before="2" w:afterLines="1" w:after="2" w:line="240" w:lineRule="auto"/>
        <w:ind w:left="567" w:right="685"/>
        <w:jc w:val="both"/>
        <w:rPr>
          <w:rFonts w:ascii="Calibri" w:eastAsia="SimSun" w:hAnsi="Calibri" w:cs="Times New Roman"/>
          <w:i/>
          <w:szCs w:val="20"/>
          <w:lang w:eastAsia="en-US"/>
        </w:rPr>
      </w:pPr>
    </w:p>
    <w:p w:rsidR="003E0212" w:rsidRPr="003E0212" w:rsidRDefault="003E0212" w:rsidP="003E0212">
      <w:pPr>
        <w:spacing w:beforeLines="1" w:before="2" w:afterLines="1" w:after="2" w:line="240" w:lineRule="auto"/>
        <w:ind w:left="567" w:right="685"/>
        <w:jc w:val="both"/>
        <w:rPr>
          <w:rFonts w:ascii="Calibri" w:eastAsia="SimSun" w:hAnsi="Calibri" w:cs="Times New Roman"/>
          <w:i/>
          <w:szCs w:val="20"/>
          <w:lang w:eastAsia="en-US"/>
        </w:rPr>
      </w:pPr>
      <w:r w:rsidRPr="003E0212">
        <w:rPr>
          <w:rFonts w:ascii="Calibri" w:eastAsia="SimSun" w:hAnsi="Calibri" w:cs="Times New Roman"/>
          <w:i/>
          <w:szCs w:val="20"/>
          <w:lang w:eastAsia="en-US"/>
        </w:rPr>
        <w:t xml:space="preserve">The interview will be recorded and a week after its completion a transcription of the discussion will be produced (you can request to see a copy of the transcript and will, on request, have the opportunity to redact content from the transcript before archiving). You will not be identified by name in the transcription or in the production of any the reports or outputs we produce and any material that is used from the recorded interviews will be done so in a manner that won’t allow the contributions to be traceable to individuals.  </w:t>
      </w:r>
    </w:p>
    <w:p w:rsidR="003E0212" w:rsidRPr="003E0212" w:rsidRDefault="003E0212" w:rsidP="003E0212">
      <w:pPr>
        <w:spacing w:after="0" w:line="240" w:lineRule="auto"/>
        <w:ind w:right="685" w:hanging="1593"/>
        <w:jc w:val="both"/>
        <w:rPr>
          <w:rFonts w:ascii="Calibri" w:eastAsia="SimSun" w:hAnsi="Calibri" w:cs="Arial"/>
          <w:i/>
        </w:rPr>
      </w:pPr>
    </w:p>
    <w:p w:rsidR="003E0212" w:rsidRPr="003E0212" w:rsidRDefault="003E0212" w:rsidP="003E0212">
      <w:pPr>
        <w:spacing w:after="0" w:line="240" w:lineRule="auto"/>
        <w:ind w:right="685" w:hanging="1593"/>
        <w:jc w:val="both"/>
        <w:rPr>
          <w:rFonts w:ascii="Calibri" w:eastAsia="SimSun" w:hAnsi="Calibri" w:cs="Arial"/>
          <w:i/>
          <w:sz w:val="12"/>
          <w:szCs w:val="12"/>
        </w:rPr>
      </w:pPr>
    </w:p>
    <w:p w:rsidR="003E0212" w:rsidRPr="003E0212" w:rsidRDefault="003E0212" w:rsidP="003E0212">
      <w:pPr>
        <w:numPr>
          <w:ilvl w:val="0"/>
          <w:numId w:val="13"/>
        </w:numPr>
        <w:spacing w:after="0" w:line="240" w:lineRule="auto"/>
        <w:ind w:right="685" w:firstLine="207"/>
        <w:jc w:val="both"/>
        <w:rPr>
          <w:rFonts w:ascii="Calibri" w:eastAsia="SimSun" w:hAnsi="Calibri" w:cs="Arial"/>
          <w:b/>
        </w:rPr>
      </w:pPr>
      <w:r w:rsidRPr="003E0212">
        <w:rPr>
          <w:rFonts w:ascii="Calibri" w:eastAsia="SimSun" w:hAnsi="Calibri" w:cs="Arial"/>
          <w:b/>
        </w:rPr>
        <w:t>Will my taking part in the study be kept confidential?</w:t>
      </w:r>
    </w:p>
    <w:p w:rsidR="003E0212" w:rsidRPr="003E0212" w:rsidRDefault="003E0212" w:rsidP="003E0212">
      <w:pPr>
        <w:spacing w:after="0" w:line="240" w:lineRule="auto"/>
        <w:ind w:right="685" w:hanging="1593"/>
        <w:jc w:val="both"/>
        <w:rPr>
          <w:rFonts w:ascii="Calibri" w:eastAsia="SimSun" w:hAnsi="Calibri" w:cs="Arial"/>
          <w:i/>
          <w:sz w:val="12"/>
        </w:rPr>
      </w:pPr>
    </w:p>
    <w:p w:rsidR="003E0212" w:rsidRPr="003E0212" w:rsidRDefault="003E0212" w:rsidP="003E0212">
      <w:pPr>
        <w:spacing w:after="0" w:line="240" w:lineRule="auto"/>
        <w:ind w:left="567" w:right="685"/>
        <w:jc w:val="both"/>
        <w:rPr>
          <w:rFonts w:ascii="Calibri" w:eastAsia="SimSun" w:hAnsi="Calibri" w:cs="Arial"/>
          <w:i/>
        </w:rPr>
      </w:pPr>
      <w:r w:rsidRPr="003E0212">
        <w:rPr>
          <w:rFonts w:ascii="Calibri" w:eastAsia="SimSun" w:hAnsi="Calibri" w:cs="Arial"/>
          <w:i/>
        </w:rPr>
        <w:t xml:space="preserve">Yes. You will be expected to sign a consent form to allow us to evidence that you have wilfully participated in the project and that you agree for the interview to be recorded.  However you will not be identified by name in the transcript and any material quoted from the focus groups in reports/outputs we produce will be done so in ways that can’t be attributable to individuals.  </w:t>
      </w:r>
    </w:p>
    <w:p w:rsidR="003E0212" w:rsidRPr="003E0212" w:rsidRDefault="003E0212" w:rsidP="003E0212">
      <w:pPr>
        <w:spacing w:after="0" w:line="240" w:lineRule="auto"/>
        <w:ind w:right="685" w:hanging="1593"/>
        <w:jc w:val="both"/>
        <w:rPr>
          <w:rFonts w:ascii="Calibri" w:eastAsia="SimSun" w:hAnsi="Calibri" w:cs="Arial"/>
          <w:i/>
        </w:rPr>
      </w:pPr>
    </w:p>
    <w:p w:rsidR="003E0212" w:rsidRPr="003E0212" w:rsidRDefault="003E0212" w:rsidP="003E0212">
      <w:pPr>
        <w:spacing w:after="0" w:line="240" w:lineRule="auto"/>
        <w:ind w:right="685" w:hanging="1593"/>
        <w:jc w:val="both"/>
        <w:rPr>
          <w:rFonts w:ascii="Calibri" w:eastAsia="SimSun" w:hAnsi="Calibri" w:cs="Arial"/>
          <w:b/>
        </w:rPr>
      </w:pPr>
    </w:p>
    <w:p w:rsidR="003E0212" w:rsidRPr="003E0212" w:rsidRDefault="003E0212" w:rsidP="003E0212">
      <w:pPr>
        <w:tabs>
          <w:tab w:val="left" w:pos="567"/>
        </w:tabs>
        <w:spacing w:after="0" w:line="240" w:lineRule="auto"/>
        <w:ind w:left="567" w:right="685"/>
        <w:jc w:val="both"/>
        <w:rPr>
          <w:rFonts w:ascii="Calibri" w:eastAsia="SimSun" w:hAnsi="Calibri" w:cs="Arial"/>
          <w:b/>
          <w:i/>
        </w:rPr>
      </w:pPr>
      <w:r w:rsidRPr="003E0212">
        <w:rPr>
          <w:rFonts w:ascii="Calibri" w:eastAsia="SimSun" w:hAnsi="Calibri" w:cs="Arial"/>
          <w:b/>
        </w:rPr>
        <w:t>This study has received ethical approval from LJMU’s Research Ethics Committee</w:t>
      </w:r>
      <w:r w:rsidRPr="003E0212">
        <w:rPr>
          <w:rFonts w:ascii="Calibri" w:eastAsia="SimSun" w:hAnsi="Calibri" w:cs="Arial"/>
          <w:b/>
          <w:i/>
        </w:rPr>
        <w:t xml:space="preserve"> </w:t>
      </w:r>
      <w:r w:rsidRPr="003E0212">
        <w:rPr>
          <w:rFonts w:ascii="Calibri" w:eastAsia="SimSun" w:hAnsi="Calibri" w:cs="Arial"/>
          <w:i/>
        </w:rPr>
        <w:t>REC reference number 14/LAW/005 and date approved 12</w:t>
      </w:r>
      <w:r w:rsidRPr="003E0212">
        <w:rPr>
          <w:rFonts w:ascii="Calibri" w:eastAsia="SimSun" w:hAnsi="Calibri" w:cs="Arial"/>
          <w:i/>
          <w:vertAlign w:val="superscript"/>
        </w:rPr>
        <w:t>th</w:t>
      </w:r>
      <w:r w:rsidRPr="003E0212">
        <w:rPr>
          <w:rFonts w:ascii="Calibri" w:eastAsia="SimSun" w:hAnsi="Calibri" w:cs="Arial"/>
          <w:i/>
        </w:rPr>
        <w:t xml:space="preserve"> March 2014</w:t>
      </w:r>
    </w:p>
    <w:p w:rsidR="003E0212" w:rsidRPr="003E0212" w:rsidRDefault="003E0212" w:rsidP="003E0212">
      <w:pPr>
        <w:spacing w:after="0" w:line="240" w:lineRule="auto"/>
        <w:ind w:right="685" w:hanging="1593"/>
        <w:jc w:val="both"/>
        <w:rPr>
          <w:rFonts w:ascii="Calibri" w:eastAsia="SimSun" w:hAnsi="Calibri" w:cs="Arial"/>
          <w:i/>
        </w:rPr>
      </w:pPr>
    </w:p>
    <w:p w:rsidR="003E0212" w:rsidRPr="003E0212" w:rsidRDefault="003E0212" w:rsidP="003E0212">
      <w:pPr>
        <w:spacing w:after="0" w:line="240" w:lineRule="auto"/>
        <w:ind w:right="685" w:hanging="1593"/>
        <w:jc w:val="both"/>
        <w:rPr>
          <w:rFonts w:ascii="Calibri" w:eastAsia="SimSun" w:hAnsi="Calibri" w:cs="Arial"/>
          <w:b/>
        </w:rPr>
      </w:pPr>
    </w:p>
    <w:p w:rsidR="003E0212" w:rsidRPr="003E0212" w:rsidRDefault="003E0212" w:rsidP="003E0212">
      <w:pPr>
        <w:spacing w:after="0" w:line="240" w:lineRule="auto"/>
        <w:ind w:right="685" w:hanging="1593"/>
        <w:jc w:val="both"/>
        <w:rPr>
          <w:rFonts w:ascii="Calibri" w:eastAsia="SimSun" w:hAnsi="Calibri" w:cs="Arial"/>
          <w:b/>
        </w:rPr>
      </w:pPr>
    </w:p>
    <w:p w:rsidR="003E0212" w:rsidRPr="003E0212" w:rsidRDefault="003E0212" w:rsidP="003E0212">
      <w:pPr>
        <w:spacing w:after="0" w:line="240" w:lineRule="auto"/>
        <w:ind w:right="685" w:hanging="1593"/>
        <w:jc w:val="both"/>
        <w:rPr>
          <w:rFonts w:ascii="Calibri" w:eastAsia="SimSun" w:hAnsi="Calibri" w:cs="Arial"/>
          <w:b/>
        </w:rPr>
      </w:pPr>
    </w:p>
    <w:p w:rsidR="003E0212" w:rsidRPr="003E0212" w:rsidRDefault="003E0212" w:rsidP="003E0212">
      <w:pPr>
        <w:spacing w:after="0" w:line="240" w:lineRule="auto"/>
        <w:ind w:left="567" w:right="685"/>
        <w:jc w:val="both"/>
        <w:rPr>
          <w:rFonts w:ascii="Calibri" w:eastAsia="SimSun" w:hAnsi="Calibri" w:cs="Arial"/>
          <w:i/>
        </w:rPr>
      </w:pPr>
      <w:r w:rsidRPr="003E0212">
        <w:rPr>
          <w:rFonts w:ascii="Calibri" w:eastAsia="SimSun" w:hAnsi="Calibri" w:cs="Arial"/>
          <w:i/>
        </w:rPr>
        <w:t>For further information about the project or to raise any questions or queries you may have about the project please do contact the project’s lead researcher via the contact details below.</w:t>
      </w:r>
    </w:p>
    <w:p w:rsidR="003E0212" w:rsidRPr="003E0212" w:rsidRDefault="003E0212" w:rsidP="003E0212">
      <w:pPr>
        <w:spacing w:after="0" w:line="240" w:lineRule="auto"/>
        <w:ind w:right="685" w:hanging="1593"/>
        <w:jc w:val="both"/>
        <w:rPr>
          <w:rFonts w:ascii="Calibri" w:eastAsia="SimSun" w:hAnsi="Calibri" w:cs="Arial"/>
          <w:b/>
        </w:rPr>
      </w:pPr>
    </w:p>
    <w:p w:rsidR="003E0212" w:rsidRPr="003E0212" w:rsidRDefault="003E0212" w:rsidP="003E0212">
      <w:pPr>
        <w:spacing w:after="0" w:line="240" w:lineRule="auto"/>
        <w:ind w:left="567" w:right="685"/>
        <w:jc w:val="both"/>
        <w:rPr>
          <w:rFonts w:ascii="Calibri" w:eastAsia="SimSun" w:hAnsi="Calibri" w:cs="Arial"/>
          <w:b/>
          <w:i/>
        </w:rPr>
      </w:pPr>
      <w:r w:rsidRPr="003E0212">
        <w:rPr>
          <w:rFonts w:ascii="Calibri" w:eastAsia="SimSun" w:hAnsi="Calibri" w:cs="Arial"/>
          <w:b/>
          <w:i/>
        </w:rPr>
        <w:t>Dr Matthew Millings</w:t>
      </w:r>
    </w:p>
    <w:p w:rsidR="003E0212" w:rsidRPr="003E0212" w:rsidRDefault="003E0212" w:rsidP="003E0212">
      <w:pPr>
        <w:spacing w:after="0" w:line="240" w:lineRule="auto"/>
        <w:ind w:left="567" w:right="685"/>
        <w:jc w:val="both"/>
        <w:rPr>
          <w:rFonts w:ascii="Calibri" w:eastAsia="SimSun" w:hAnsi="Calibri" w:cs="Arial"/>
          <w:i/>
        </w:rPr>
      </w:pPr>
      <w:r w:rsidRPr="003E0212">
        <w:rPr>
          <w:rFonts w:ascii="Calibri" w:eastAsia="SimSun" w:hAnsi="Calibri" w:cs="Arial"/>
          <w:i/>
        </w:rPr>
        <w:t>Senior Lecturer in Criminal Justice</w:t>
      </w:r>
    </w:p>
    <w:p w:rsidR="003E0212" w:rsidRPr="003E0212" w:rsidRDefault="003E0212" w:rsidP="003E0212">
      <w:pPr>
        <w:spacing w:after="0" w:line="240" w:lineRule="auto"/>
        <w:ind w:left="567" w:right="685"/>
        <w:jc w:val="both"/>
        <w:rPr>
          <w:rFonts w:ascii="Calibri" w:eastAsia="SimSun" w:hAnsi="Calibri" w:cs="Arial"/>
          <w:i/>
        </w:rPr>
      </w:pPr>
      <w:r w:rsidRPr="003E0212">
        <w:rPr>
          <w:rFonts w:ascii="Calibri" w:eastAsia="SimSun" w:hAnsi="Calibri" w:cs="Arial"/>
          <w:i/>
        </w:rPr>
        <w:t>School of Law</w:t>
      </w:r>
    </w:p>
    <w:p w:rsidR="003E0212" w:rsidRPr="003E0212" w:rsidRDefault="003E0212" w:rsidP="003E0212">
      <w:pPr>
        <w:spacing w:after="0" w:line="240" w:lineRule="auto"/>
        <w:ind w:left="567" w:right="685"/>
        <w:jc w:val="both"/>
        <w:rPr>
          <w:rFonts w:ascii="Calibri" w:eastAsia="SimSun" w:hAnsi="Calibri" w:cs="Arial"/>
          <w:i/>
        </w:rPr>
      </w:pPr>
      <w:r w:rsidRPr="003E0212">
        <w:rPr>
          <w:rFonts w:ascii="Calibri" w:eastAsia="SimSun" w:hAnsi="Calibri" w:cs="Arial"/>
          <w:i/>
        </w:rPr>
        <w:t>Liverpool John Moores University</w:t>
      </w:r>
    </w:p>
    <w:p w:rsidR="003E0212" w:rsidRPr="003E0212" w:rsidRDefault="003E0212" w:rsidP="003E0212">
      <w:pPr>
        <w:spacing w:after="0" w:line="240" w:lineRule="auto"/>
        <w:ind w:left="567" w:right="685"/>
        <w:jc w:val="both"/>
        <w:rPr>
          <w:rFonts w:ascii="Calibri" w:eastAsia="SimSun" w:hAnsi="Calibri" w:cs="Arial"/>
          <w:i/>
        </w:rPr>
      </w:pPr>
      <w:r w:rsidRPr="003E0212">
        <w:rPr>
          <w:rFonts w:ascii="Calibri" w:eastAsia="SimSun" w:hAnsi="Calibri" w:cs="Arial"/>
          <w:i/>
        </w:rPr>
        <w:t>L3 5UG</w:t>
      </w:r>
    </w:p>
    <w:p w:rsidR="003E0212" w:rsidRPr="003E0212" w:rsidRDefault="003E0212" w:rsidP="003E0212">
      <w:pPr>
        <w:spacing w:after="0" w:line="240" w:lineRule="auto"/>
        <w:ind w:left="567" w:right="685"/>
        <w:jc w:val="both"/>
        <w:rPr>
          <w:rFonts w:ascii="Calibri" w:eastAsia="SimSun" w:hAnsi="Calibri" w:cs="Arial"/>
          <w:i/>
        </w:rPr>
      </w:pPr>
    </w:p>
    <w:p w:rsidR="003E0212" w:rsidRPr="003E0212" w:rsidRDefault="003E0212" w:rsidP="003E0212">
      <w:pPr>
        <w:spacing w:after="0" w:line="240" w:lineRule="auto"/>
        <w:ind w:left="567" w:right="685"/>
        <w:jc w:val="both"/>
        <w:rPr>
          <w:rFonts w:ascii="Calibri" w:eastAsia="SimSun" w:hAnsi="Calibri" w:cs="Arial"/>
          <w:i/>
        </w:rPr>
      </w:pPr>
      <w:r w:rsidRPr="003E0212">
        <w:rPr>
          <w:rFonts w:ascii="Calibri" w:eastAsia="SimSun" w:hAnsi="Calibri" w:cs="Arial"/>
          <w:i/>
        </w:rPr>
        <w:t>e-mail:</w:t>
      </w:r>
      <w:r w:rsidRPr="003E0212">
        <w:rPr>
          <w:rFonts w:ascii="Calibri" w:eastAsia="SimSun" w:hAnsi="Calibri" w:cs="Arial"/>
          <w:i/>
        </w:rPr>
        <w:tab/>
      </w:r>
      <w:hyperlink r:id="rId10" w:history="1">
        <w:r w:rsidRPr="003E0212">
          <w:rPr>
            <w:rFonts w:ascii="Calibri" w:eastAsia="SimSun" w:hAnsi="Calibri" w:cs="Arial"/>
            <w:i/>
            <w:color w:val="0000FF"/>
            <w:u w:val="single"/>
          </w:rPr>
          <w:t>m.n.millings@ljmu.ac.uk</w:t>
        </w:r>
      </w:hyperlink>
    </w:p>
    <w:p w:rsidR="003E0212" w:rsidRPr="003E0212" w:rsidRDefault="003E0212" w:rsidP="003E0212">
      <w:pPr>
        <w:spacing w:after="0" w:line="240" w:lineRule="auto"/>
        <w:ind w:left="567" w:right="685"/>
        <w:jc w:val="both"/>
        <w:rPr>
          <w:rFonts w:ascii="Calibri" w:eastAsia="SimSun" w:hAnsi="Calibri" w:cs="Arial"/>
          <w:i/>
        </w:rPr>
      </w:pPr>
      <w:r w:rsidRPr="003E0212">
        <w:rPr>
          <w:rFonts w:ascii="Calibri" w:eastAsia="SimSun" w:hAnsi="Calibri" w:cs="Arial"/>
          <w:i/>
        </w:rPr>
        <w:t>tel:</w:t>
      </w:r>
      <w:r w:rsidRPr="003E0212">
        <w:rPr>
          <w:rFonts w:ascii="Calibri" w:eastAsia="SimSun" w:hAnsi="Calibri" w:cs="Arial"/>
          <w:i/>
        </w:rPr>
        <w:tab/>
        <w:t>0151 231 3838</w:t>
      </w:r>
    </w:p>
    <w:p w:rsidR="003E0212" w:rsidRPr="003E0212" w:rsidRDefault="003E0212" w:rsidP="003E0212">
      <w:pPr>
        <w:spacing w:after="0" w:line="240" w:lineRule="auto"/>
        <w:jc w:val="both"/>
        <w:rPr>
          <w:rFonts w:ascii="Calibri" w:eastAsia="SimSun" w:hAnsi="Calibri" w:cs="Tahoma"/>
          <w:i/>
        </w:rPr>
      </w:pPr>
    </w:p>
    <w:p w:rsidR="003E0212" w:rsidRPr="003E0212" w:rsidRDefault="003E0212" w:rsidP="003E0212">
      <w:pPr>
        <w:spacing w:after="0" w:line="240" w:lineRule="auto"/>
        <w:jc w:val="both"/>
        <w:rPr>
          <w:rFonts w:ascii="Calibri" w:eastAsia="SimSun" w:hAnsi="Calibri" w:cs="Tahoma"/>
          <w:i/>
        </w:rPr>
      </w:pPr>
    </w:p>
    <w:p w:rsidR="003E0212" w:rsidRPr="003E0212" w:rsidRDefault="003E0212" w:rsidP="003E0212">
      <w:pPr>
        <w:spacing w:after="0" w:line="240" w:lineRule="auto"/>
        <w:jc w:val="both"/>
        <w:rPr>
          <w:rFonts w:ascii="Calibri" w:eastAsia="SimSun" w:hAnsi="Calibri" w:cs="Tahoma"/>
          <w:i/>
        </w:rPr>
      </w:pPr>
    </w:p>
    <w:p w:rsidR="003E0212" w:rsidRPr="003E0212" w:rsidRDefault="003E0212" w:rsidP="003E0212">
      <w:pPr>
        <w:spacing w:after="0" w:line="240" w:lineRule="auto"/>
        <w:jc w:val="both"/>
        <w:rPr>
          <w:rFonts w:ascii="Calibri" w:eastAsia="SimSun" w:hAnsi="Calibri" w:cs="Tahoma"/>
          <w:i/>
        </w:rPr>
      </w:pPr>
    </w:p>
    <w:p w:rsidR="003E0212" w:rsidRPr="003E0212" w:rsidRDefault="003E0212" w:rsidP="003E0212">
      <w:pPr>
        <w:spacing w:after="0" w:line="240" w:lineRule="auto"/>
        <w:jc w:val="both"/>
        <w:rPr>
          <w:rFonts w:ascii="Calibri" w:eastAsia="SimSun" w:hAnsi="Calibri" w:cs="Tahoma"/>
          <w:i/>
        </w:rPr>
      </w:pPr>
    </w:p>
    <w:p w:rsidR="003E0212" w:rsidRPr="003E0212" w:rsidRDefault="003E0212" w:rsidP="003E0212">
      <w:pPr>
        <w:spacing w:after="0" w:line="240" w:lineRule="auto"/>
        <w:jc w:val="both"/>
        <w:rPr>
          <w:rFonts w:ascii="Calibri" w:eastAsia="SimSun" w:hAnsi="Calibri" w:cs="Tahoma"/>
          <w:i/>
        </w:rPr>
      </w:pPr>
    </w:p>
    <w:p w:rsidR="003E0212" w:rsidRPr="003E0212" w:rsidRDefault="003E0212" w:rsidP="003E0212">
      <w:pPr>
        <w:spacing w:after="0" w:line="240" w:lineRule="auto"/>
        <w:jc w:val="both"/>
        <w:rPr>
          <w:rFonts w:ascii="Calibri" w:eastAsia="SimSun" w:hAnsi="Calibri" w:cs="Tahoma"/>
          <w:i/>
        </w:rPr>
      </w:pPr>
    </w:p>
    <w:p w:rsidR="003E0212" w:rsidRPr="003E0212" w:rsidRDefault="003E0212" w:rsidP="003E0212">
      <w:pPr>
        <w:spacing w:after="0" w:line="240" w:lineRule="auto"/>
        <w:jc w:val="both"/>
        <w:rPr>
          <w:rFonts w:ascii="Calibri" w:eastAsia="SimSun" w:hAnsi="Calibri" w:cs="Tahoma"/>
          <w:i/>
        </w:rPr>
      </w:pPr>
    </w:p>
    <w:p w:rsidR="003E0212" w:rsidRPr="003E0212" w:rsidRDefault="003E0212" w:rsidP="003E0212">
      <w:pPr>
        <w:spacing w:after="0" w:line="240" w:lineRule="auto"/>
        <w:jc w:val="both"/>
        <w:rPr>
          <w:rFonts w:ascii="Calibri" w:eastAsia="SimSun" w:hAnsi="Calibri" w:cs="Tahoma"/>
          <w:i/>
        </w:rPr>
      </w:pPr>
    </w:p>
    <w:p w:rsidR="003E0212" w:rsidRPr="003E0212" w:rsidRDefault="003E0212" w:rsidP="003E0212">
      <w:pPr>
        <w:spacing w:after="0" w:line="240" w:lineRule="auto"/>
        <w:jc w:val="both"/>
        <w:rPr>
          <w:rFonts w:ascii="Calibri" w:eastAsia="SimSun" w:hAnsi="Calibri" w:cs="Tahoma"/>
          <w:i/>
        </w:rPr>
      </w:pPr>
    </w:p>
    <w:p w:rsidR="003E0212" w:rsidRPr="003E0212" w:rsidRDefault="003E0212" w:rsidP="003E0212">
      <w:pPr>
        <w:spacing w:after="0" w:line="240" w:lineRule="auto"/>
        <w:jc w:val="both"/>
        <w:rPr>
          <w:rFonts w:ascii="Calibri" w:eastAsia="SimSun" w:hAnsi="Calibri" w:cs="Tahoma"/>
          <w:i/>
        </w:rPr>
      </w:pPr>
    </w:p>
    <w:p w:rsidR="003E0212" w:rsidRPr="003E0212" w:rsidRDefault="003E0212" w:rsidP="003E0212">
      <w:pPr>
        <w:spacing w:after="0" w:line="240" w:lineRule="auto"/>
        <w:jc w:val="both"/>
        <w:rPr>
          <w:rFonts w:ascii="Calibri" w:eastAsia="SimSun" w:hAnsi="Calibri" w:cs="Tahoma"/>
          <w:i/>
        </w:rPr>
      </w:pPr>
    </w:p>
    <w:p w:rsidR="003E0212" w:rsidRPr="003E0212" w:rsidRDefault="003E0212" w:rsidP="003E0212">
      <w:pPr>
        <w:spacing w:after="0" w:line="240" w:lineRule="auto"/>
        <w:jc w:val="both"/>
        <w:rPr>
          <w:rFonts w:ascii="Calibri" w:eastAsia="SimSun" w:hAnsi="Calibri" w:cs="Tahoma"/>
          <w:i/>
        </w:rPr>
      </w:pPr>
    </w:p>
    <w:p w:rsidR="003E0212" w:rsidRPr="003E0212" w:rsidRDefault="003E0212" w:rsidP="003E0212">
      <w:pPr>
        <w:spacing w:after="0" w:line="240" w:lineRule="auto"/>
        <w:jc w:val="both"/>
        <w:rPr>
          <w:rFonts w:ascii="Calibri" w:eastAsia="SimSun" w:hAnsi="Calibri" w:cs="Tahoma"/>
          <w:i/>
        </w:rPr>
      </w:pPr>
    </w:p>
    <w:p w:rsidR="003E0212" w:rsidRPr="003E0212" w:rsidRDefault="003E0212" w:rsidP="003E0212">
      <w:pPr>
        <w:spacing w:after="0" w:line="240" w:lineRule="auto"/>
        <w:jc w:val="both"/>
        <w:rPr>
          <w:rFonts w:ascii="Calibri" w:eastAsia="SimSun" w:hAnsi="Calibri" w:cs="Tahoma"/>
          <w:i/>
        </w:rPr>
      </w:pPr>
    </w:p>
    <w:p w:rsidR="003E0212" w:rsidRPr="003E0212" w:rsidRDefault="003E0212" w:rsidP="003E0212">
      <w:pPr>
        <w:spacing w:after="0" w:line="240" w:lineRule="auto"/>
        <w:jc w:val="both"/>
        <w:rPr>
          <w:rFonts w:ascii="Calibri" w:eastAsia="SimSun" w:hAnsi="Calibri" w:cs="Tahoma"/>
          <w:i/>
        </w:rPr>
      </w:pPr>
    </w:p>
    <w:p w:rsidR="003E0212" w:rsidRDefault="003E0212" w:rsidP="003E0212">
      <w:pPr>
        <w:spacing w:after="120" w:line="360" w:lineRule="auto"/>
      </w:pPr>
    </w:p>
    <w:p w:rsidR="003E0212" w:rsidRDefault="003E0212" w:rsidP="003E0212">
      <w:pPr>
        <w:spacing w:after="120" w:line="360" w:lineRule="auto"/>
      </w:pPr>
    </w:p>
    <w:p w:rsidR="003E0212" w:rsidRDefault="003E0212" w:rsidP="003E0212">
      <w:pPr>
        <w:spacing w:after="120" w:line="360" w:lineRule="auto"/>
      </w:pPr>
    </w:p>
    <w:p w:rsidR="003E0212" w:rsidRPr="003E0212" w:rsidRDefault="003E0212" w:rsidP="003E0212">
      <w:pPr>
        <w:spacing w:after="0" w:line="240" w:lineRule="auto"/>
        <w:jc w:val="both"/>
        <w:rPr>
          <w:rFonts w:ascii="Calibri" w:eastAsia="SimSun" w:hAnsi="Calibri" w:cs="Tahoma"/>
          <w:i/>
        </w:rPr>
      </w:pPr>
      <w:r w:rsidRPr="003E0212">
        <w:rPr>
          <w:rFonts w:ascii="Calibri" w:eastAsia="SimSun" w:hAnsi="Calibri" w:cs="Tahoma"/>
          <w:i/>
          <w:noProof/>
          <w:lang w:eastAsia="zh-TW"/>
        </w:rPr>
        <w:lastRenderedPageBreak/>
        <w:drawing>
          <wp:anchor distT="0" distB="0" distL="114300" distR="114300" simplePos="0" relativeHeight="251660288" behindDoc="1" locked="0" layoutInCell="1" allowOverlap="1" wp14:anchorId="15A8377D" wp14:editId="716573C6">
            <wp:simplePos x="0" y="0"/>
            <wp:positionH relativeFrom="margin">
              <wp:posOffset>5634990</wp:posOffset>
            </wp:positionH>
            <wp:positionV relativeFrom="margin">
              <wp:posOffset>135255</wp:posOffset>
            </wp:positionV>
            <wp:extent cx="668655" cy="559435"/>
            <wp:effectExtent l="0" t="0" r="0" b="0"/>
            <wp:wrapSquare wrapText="bothSides"/>
            <wp:docPr id="2" name="Picture 2" descr="\\Users\pfs\HS03F\Store04\HS072841\Research\Probation - TR\Promotion\ESRC_logos_tcm8-5099\JPG RGB Small with 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pfs\HS03F\Store04\HS072841\Research\Probation - TR\Promotion\ESRC_logos_tcm8-5099\JPG RGB Small with Bord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8655" cy="559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0212">
        <w:rPr>
          <w:rFonts w:ascii="Calibri" w:eastAsia="SimSun" w:hAnsi="Calibri" w:cs="Arial"/>
          <w:noProof/>
          <w:lang w:eastAsia="zh-TW"/>
        </w:rPr>
        <mc:AlternateContent>
          <mc:Choice Requires="wps">
            <w:drawing>
              <wp:anchor distT="0" distB="0" distL="114300" distR="114300" simplePos="0" relativeHeight="251659264" behindDoc="0" locked="0" layoutInCell="1" allowOverlap="1" wp14:anchorId="5C176A10" wp14:editId="094CE0D3">
                <wp:simplePos x="0" y="0"/>
                <wp:positionH relativeFrom="column">
                  <wp:posOffset>2012950</wp:posOffset>
                </wp:positionH>
                <wp:positionV relativeFrom="paragraph">
                  <wp:posOffset>-34290</wp:posOffset>
                </wp:positionV>
                <wp:extent cx="3193415" cy="847725"/>
                <wp:effectExtent l="0" t="0" r="6985" b="952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3415" cy="847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0212" w:rsidRPr="00D23877" w:rsidRDefault="003E0212" w:rsidP="003E0212">
                            <w:pPr>
                              <w:jc w:val="center"/>
                              <w:rPr>
                                <w:sz w:val="8"/>
                                <w:szCs w:val="8"/>
                              </w:rPr>
                            </w:pPr>
                          </w:p>
                          <w:p w:rsidR="003E0212" w:rsidRPr="009B6799" w:rsidRDefault="003E0212" w:rsidP="00D23877">
                            <w:pPr>
                              <w:spacing w:after="0"/>
                              <w:jc w:val="center"/>
                              <w:rPr>
                                <w:rFonts w:cs="Arial"/>
                                <w:b/>
                                <w:sz w:val="28"/>
                                <w:szCs w:val="28"/>
                              </w:rPr>
                            </w:pPr>
                            <w:r w:rsidRPr="009B6799">
                              <w:rPr>
                                <w:rFonts w:cs="Arial"/>
                                <w:b/>
                                <w:sz w:val="28"/>
                                <w:szCs w:val="28"/>
                              </w:rPr>
                              <w:t>LIVERPOOL JOHN MOORES UNIVERSITY</w:t>
                            </w:r>
                          </w:p>
                          <w:p w:rsidR="003E0212" w:rsidRPr="009B6799" w:rsidRDefault="003E0212" w:rsidP="00D23877">
                            <w:pPr>
                              <w:spacing w:after="0"/>
                              <w:jc w:val="center"/>
                              <w:rPr>
                                <w:rFonts w:cs="Arial"/>
                                <w:b/>
                                <w:sz w:val="28"/>
                                <w:szCs w:val="28"/>
                              </w:rPr>
                            </w:pPr>
                            <w:r w:rsidRPr="009B6799">
                              <w:rPr>
                                <w:rFonts w:cs="Arial"/>
                                <w:b/>
                                <w:sz w:val="28"/>
                                <w:szCs w:val="28"/>
                              </w:rPr>
                              <w:t>CONSENT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76A10" id="Text Box 10" o:spid="_x0000_s1028" type="#_x0000_t202" style="position:absolute;left:0;text-align:left;margin-left:158.5pt;margin-top:-2.7pt;width:251.4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" stroked="f">
                <v:textbox>
                  <w:txbxContent>
                    <w:p w:rsidR="003E0212" w:rsidRPr="00D23877" w:rsidRDefault="003E0212" w:rsidP="003E0212">
                      <w:pPr>
                        <w:jc w:val="center"/>
                        <w:rPr>
                          <w:sz w:val="8"/>
                          <w:szCs w:val="8"/>
                        </w:rPr>
                      </w:pPr>
                    </w:p>
                    <w:p w:rsidR="003E0212" w:rsidRPr="009B6799" w:rsidRDefault="003E0212" w:rsidP="00D23877">
                      <w:pPr>
                        <w:spacing w:after="0"/>
                        <w:jc w:val="center"/>
                        <w:rPr>
                          <w:rFonts w:cs="Arial"/>
                          <w:b/>
                          <w:sz w:val="28"/>
                          <w:szCs w:val="28"/>
                        </w:rPr>
                      </w:pPr>
                      <w:r w:rsidRPr="009B6799">
                        <w:rPr>
                          <w:rFonts w:cs="Arial"/>
                          <w:b/>
                          <w:sz w:val="28"/>
                          <w:szCs w:val="28"/>
                        </w:rPr>
                        <w:t>LIVERPOOL JOHN MOORES UNIVERSITY</w:t>
                      </w:r>
                    </w:p>
                    <w:p w:rsidR="003E0212" w:rsidRPr="009B6799" w:rsidRDefault="003E0212" w:rsidP="00D23877">
                      <w:pPr>
                        <w:spacing w:after="0"/>
                        <w:jc w:val="center"/>
                        <w:rPr>
                          <w:rFonts w:cs="Arial"/>
                          <w:b/>
                          <w:sz w:val="28"/>
                          <w:szCs w:val="28"/>
                        </w:rPr>
                      </w:pPr>
                      <w:r w:rsidRPr="009B6799">
                        <w:rPr>
                          <w:rFonts w:cs="Arial"/>
                          <w:b/>
                          <w:sz w:val="28"/>
                          <w:szCs w:val="28"/>
                        </w:rPr>
                        <w:t>CONSENT FORM</w:t>
                      </w:r>
                    </w:p>
                  </w:txbxContent>
                </v:textbox>
              </v:shape>
            </w:pict>
          </mc:Fallback>
        </mc:AlternateContent>
      </w:r>
    </w:p>
    <w:p w:rsidR="003E0212" w:rsidRPr="003E0212" w:rsidRDefault="003E0212" w:rsidP="003E0212">
      <w:pPr>
        <w:spacing w:after="0" w:line="240" w:lineRule="auto"/>
        <w:rPr>
          <w:rFonts w:ascii="Calibri" w:eastAsia="SimSun" w:hAnsi="Calibri" w:cs="Arial"/>
          <w:i/>
        </w:rPr>
      </w:pPr>
      <w:r w:rsidRPr="003E0212">
        <w:rPr>
          <w:rFonts w:ascii="Calibri" w:eastAsia="SimSun" w:hAnsi="Calibri" w:cs="Arial"/>
          <w:noProof/>
          <w:color w:val="000000"/>
          <w:lang w:eastAsia="zh-TW"/>
        </w:rPr>
        <w:drawing>
          <wp:inline distT="0" distB="0" distL="0" distR="0" wp14:anchorId="6559BF8A" wp14:editId="3F15F683">
            <wp:extent cx="1815465" cy="518795"/>
            <wp:effectExtent l="0" t="0" r="0" b="0"/>
            <wp:docPr id="3" name="Picture 3" descr="cid:image006.jpg@01CE26F4.32127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6.jpg@01CE26F4.321278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5465" cy="518795"/>
                    </a:xfrm>
                    <a:prstGeom prst="rect">
                      <a:avLst/>
                    </a:prstGeom>
                    <a:noFill/>
                    <a:ln>
                      <a:noFill/>
                    </a:ln>
                  </pic:spPr>
                </pic:pic>
              </a:graphicData>
            </a:graphic>
          </wp:inline>
        </w:drawing>
      </w:r>
    </w:p>
    <w:p w:rsidR="003E0212" w:rsidRPr="003E0212" w:rsidRDefault="003E0212" w:rsidP="003E0212">
      <w:pPr>
        <w:spacing w:after="0" w:line="240" w:lineRule="auto"/>
        <w:jc w:val="both"/>
        <w:rPr>
          <w:rFonts w:ascii="Calibri" w:eastAsia="SimSun" w:hAnsi="Calibri" w:cs="Arial"/>
          <w:i/>
        </w:rPr>
      </w:pPr>
    </w:p>
    <w:p w:rsidR="003E0212" w:rsidRPr="003E0212" w:rsidRDefault="003E0212" w:rsidP="003E0212">
      <w:pPr>
        <w:spacing w:after="0" w:line="240" w:lineRule="auto"/>
        <w:ind w:left="2160" w:right="1252" w:hanging="2160"/>
        <w:jc w:val="both"/>
        <w:rPr>
          <w:rFonts w:ascii="Calibri" w:eastAsia="SimSun" w:hAnsi="Calibri" w:cs="Arial"/>
          <w:i/>
        </w:rPr>
      </w:pPr>
      <w:r w:rsidRPr="003E0212">
        <w:rPr>
          <w:rFonts w:ascii="Calibri" w:eastAsia="SimSun" w:hAnsi="Calibri" w:cs="Arial"/>
          <w:b/>
        </w:rPr>
        <w:t>Title of Project</w:t>
      </w:r>
      <w:r w:rsidRPr="003E0212">
        <w:rPr>
          <w:rFonts w:ascii="Calibri" w:eastAsia="SimSun" w:hAnsi="Calibri" w:cs="Arial"/>
          <w:i/>
        </w:rPr>
        <w:t xml:space="preserve"> </w:t>
      </w:r>
      <w:r w:rsidRPr="003E0212">
        <w:rPr>
          <w:rFonts w:ascii="Calibri" w:eastAsia="SimSun" w:hAnsi="Calibri" w:cs="Arial"/>
          <w:b/>
        </w:rPr>
        <w:t xml:space="preserve"> </w:t>
      </w:r>
      <w:r w:rsidRPr="003E0212">
        <w:rPr>
          <w:rFonts w:ascii="Calibri" w:eastAsia="SimSun" w:hAnsi="Calibri" w:cs="Arial"/>
          <w:b/>
        </w:rPr>
        <w:tab/>
      </w:r>
      <w:r w:rsidRPr="003E0212">
        <w:rPr>
          <w:rFonts w:ascii="Calibri" w:eastAsia="SimSun" w:hAnsi="Calibri" w:cs="Arial"/>
          <w:i/>
        </w:rPr>
        <w:t>Devolving Probation Services: An ethnographic study of the implementation of the Transforming Rehabi</w:t>
      </w:r>
      <w:bookmarkStart w:id="0" w:name="_GoBack"/>
      <w:bookmarkEnd w:id="0"/>
      <w:r w:rsidRPr="003E0212">
        <w:rPr>
          <w:rFonts w:ascii="Calibri" w:eastAsia="SimSun" w:hAnsi="Calibri" w:cs="Arial"/>
          <w:i/>
        </w:rPr>
        <w:t>litation agenda</w:t>
      </w:r>
    </w:p>
    <w:p w:rsidR="003E0212" w:rsidRPr="003E0212" w:rsidRDefault="003E0212" w:rsidP="003E0212">
      <w:pPr>
        <w:spacing w:after="0" w:line="240" w:lineRule="auto"/>
        <w:jc w:val="both"/>
        <w:rPr>
          <w:rFonts w:ascii="Calibri" w:eastAsia="SimSun" w:hAnsi="Calibri" w:cs="Arial"/>
          <w:i/>
          <w:sz w:val="32"/>
          <w:szCs w:val="32"/>
        </w:rPr>
      </w:pPr>
    </w:p>
    <w:p w:rsidR="003E0212" w:rsidRPr="003E0212" w:rsidRDefault="003E0212" w:rsidP="003E0212">
      <w:pPr>
        <w:spacing w:after="0" w:line="240" w:lineRule="auto"/>
        <w:jc w:val="both"/>
        <w:rPr>
          <w:rFonts w:ascii="Calibri" w:eastAsia="SimSun" w:hAnsi="Calibri" w:cs="Arial"/>
          <w:i/>
        </w:rPr>
      </w:pPr>
      <w:r w:rsidRPr="003E0212">
        <w:rPr>
          <w:rFonts w:ascii="Calibri" w:eastAsia="SimSun" w:hAnsi="Calibri" w:cs="Arial"/>
          <w:b/>
        </w:rPr>
        <w:t xml:space="preserve">Research Team </w:t>
      </w:r>
      <w:r w:rsidRPr="003E0212">
        <w:rPr>
          <w:rFonts w:ascii="Calibri" w:eastAsia="SimSun" w:hAnsi="Calibri" w:cs="Arial"/>
          <w:b/>
        </w:rPr>
        <w:tab/>
      </w:r>
      <w:r w:rsidRPr="003E0212">
        <w:rPr>
          <w:rFonts w:ascii="Calibri" w:eastAsia="SimSun" w:hAnsi="Calibri" w:cs="Arial"/>
          <w:b/>
        </w:rPr>
        <w:tab/>
      </w:r>
      <w:r w:rsidRPr="003E0212">
        <w:rPr>
          <w:rFonts w:ascii="Calibri" w:eastAsia="SimSun" w:hAnsi="Calibri" w:cs="Arial"/>
          <w:i/>
        </w:rPr>
        <w:t>Dr Matthew Millings (School of Law, Liverpool John Moores University)</w:t>
      </w:r>
    </w:p>
    <w:p w:rsidR="003E0212" w:rsidRPr="003E0212" w:rsidRDefault="003E0212" w:rsidP="003E0212">
      <w:pPr>
        <w:spacing w:after="0" w:line="240" w:lineRule="auto"/>
        <w:jc w:val="both"/>
        <w:rPr>
          <w:rFonts w:ascii="Calibri" w:eastAsia="SimSun" w:hAnsi="Calibri" w:cs="Arial"/>
          <w:i/>
        </w:rPr>
      </w:pPr>
      <w:r w:rsidRPr="003E0212">
        <w:rPr>
          <w:rFonts w:ascii="Calibri" w:eastAsia="SimSun" w:hAnsi="Calibri" w:cs="Arial"/>
          <w:i/>
        </w:rPr>
        <w:tab/>
      </w:r>
      <w:r w:rsidRPr="003E0212">
        <w:rPr>
          <w:rFonts w:ascii="Calibri" w:eastAsia="SimSun" w:hAnsi="Calibri" w:cs="Arial"/>
          <w:i/>
        </w:rPr>
        <w:tab/>
      </w:r>
      <w:r w:rsidRPr="003E0212">
        <w:rPr>
          <w:rFonts w:ascii="Calibri" w:eastAsia="SimSun" w:hAnsi="Calibri" w:cs="Arial"/>
          <w:i/>
        </w:rPr>
        <w:tab/>
        <w:t>Lol Burke (School of Law, Liverpool John Moores University)</w:t>
      </w:r>
    </w:p>
    <w:p w:rsidR="003E0212" w:rsidRPr="003E0212" w:rsidRDefault="003E0212" w:rsidP="003E0212">
      <w:pPr>
        <w:spacing w:after="0" w:line="240" w:lineRule="auto"/>
        <w:jc w:val="both"/>
        <w:rPr>
          <w:rFonts w:ascii="Calibri" w:eastAsia="SimSun" w:hAnsi="Calibri" w:cs="Arial"/>
          <w:i/>
        </w:rPr>
      </w:pPr>
      <w:r w:rsidRPr="003E0212">
        <w:rPr>
          <w:rFonts w:ascii="Calibri" w:eastAsia="SimSun" w:hAnsi="Calibri" w:cs="Arial"/>
          <w:i/>
        </w:rPr>
        <w:tab/>
      </w:r>
      <w:r w:rsidRPr="003E0212">
        <w:rPr>
          <w:rFonts w:ascii="Calibri" w:eastAsia="SimSun" w:hAnsi="Calibri" w:cs="Arial"/>
          <w:i/>
        </w:rPr>
        <w:tab/>
      </w:r>
      <w:r w:rsidRPr="003E0212">
        <w:rPr>
          <w:rFonts w:ascii="Calibri" w:eastAsia="SimSun" w:hAnsi="Calibri" w:cs="Arial"/>
          <w:i/>
        </w:rPr>
        <w:tab/>
        <w:t>Dr Gwen Robinson (School of Law, Sheffield University)</w:t>
      </w:r>
    </w:p>
    <w:p w:rsidR="003E0212" w:rsidRPr="003E0212" w:rsidRDefault="003E0212" w:rsidP="003E0212">
      <w:pPr>
        <w:spacing w:after="0" w:line="240" w:lineRule="auto"/>
        <w:jc w:val="both"/>
        <w:rPr>
          <w:rFonts w:ascii="Calibri" w:eastAsia="SimSun" w:hAnsi="Calibri" w:cs="Arial"/>
          <w:i/>
        </w:rPr>
      </w:pPr>
    </w:p>
    <w:p w:rsidR="003E0212" w:rsidRPr="003E0212" w:rsidRDefault="003E0212" w:rsidP="003E0212">
      <w:pPr>
        <w:spacing w:after="0" w:line="240" w:lineRule="auto"/>
        <w:jc w:val="both"/>
        <w:rPr>
          <w:rFonts w:ascii="Calibri" w:eastAsia="SimSun" w:hAnsi="Calibri" w:cs="Arial"/>
          <w:i/>
        </w:rPr>
      </w:pPr>
    </w:p>
    <w:tbl>
      <w:tblPr>
        <w:tblW w:w="0" w:type="auto"/>
        <w:tblLook w:val="04A0" w:firstRow="1" w:lastRow="0" w:firstColumn="1" w:lastColumn="0" w:noHBand="0" w:noVBand="1"/>
      </w:tblPr>
      <w:tblGrid>
        <w:gridCol w:w="534"/>
        <w:gridCol w:w="7654"/>
        <w:gridCol w:w="851"/>
        <w:gridCol w:w="992"/>
      </w:tblGrid>
      <w:tr w:rsidR="003E0212" w:rsidRPr="003E0212" w:rsidTr="008A4989">
        <w:trPr>
          <w:trHeight w:hRule="exact" w:val="851"/>
        </w:trPr>
        <w:tc>
          <w:tcPr>
            <w:tcW w:w="534" w:type="dxa"/>
            <w:shd w:val="clear" w:color="auto" w:fill="auto"/>
            <w:vAlign w:val="center"/>
          </w:tcPr>
          <w:p w:rsidR="003E0212" w:rsidRPr="003E0212" w:rsidRDefault="003E0212" w:rsidP="003E0212">
            <w:pPr>
              <w:spacing w:after="0" w:line="240" w:lineRule="auto"/>
              <w:rPr>
                <w:rFonts w:ascii="Calibri" w:eastAsia="SimSun" w:hAnsi="Calibri" w:cs="Arial"/>
                <w:i/>
              </w:rPr>
            </w:pPr>
            <w:r w:rsidRPr="003E0212">
              <w:rPr>
                <w:rFonts w:ascii="Calibri" w:eastAsia="SimSun" w:hAnsi="Calibri" w:cs="Arial"/>
                <w:i/>
              </w:rPr>
              <w:t>1</w:t>
            </w:r>
          </w:p>
        </w:tc>
        <w:tc>
          <w:tcPr>
            <w:tcW w:w="7654" w:type="dxa"/>
            <w:shd w:val="clear" w:color="auto" w:fill="auto"/>
            <w:vAlign w:val="center"/>
          </w:tcPr>
          <w:p w:rsidR="003E0212" w:rsidRPr="003E0212" w:rsidRDefault="003E0212" w:rsidP="003E0212">
            <w:pPr>
              <w:spacing w:after="0" w:line="240" w:lineRule="auto"/>
              <w:rPr>
                <w:rFonts w:ascii="Calibri" w:eastAsia="SimSun" w:hAnsi="Calibri" w:cs="Arial"/>
                <w:i/>
              </w:rPr>
            </w:pPr>
            <w:r w:rsidRPr="003E0212">
              <w:rPr>
                <w:rFonts w:ascii="Calibri" w:eastAsia="SimSun" w:hAnsi="Calibri" w:cs="Arial"/>
                <w:i/>
              </w:rPr>
              <w:t>I confirm that I have read and understand the information provided for the above study. I have had the opportunity to consider the information, ask questions and have had these answered satisfactorily</w:t>
            </w:r>
          </w:p>
        </w:tc>
        <w:tc>
          <w:tcPr>
            <w:tcW w:w="851" w:type="dxa"/>
            <w:tcBorders>
              <w:right w:val="single" w:sz="4" w:space="0" w:color="auto"/>
            </w:tcBorders>
            <w:shd w:val="clear" w:color="auto" w:fill="auto"/>
          </w:tcPr>
          <w:p w:rsidR="003E0212" w:rsidRPr="003E0212" w:rsidRDefault="003E0212" w:rsidP="003E0212">
            <w:pPr>
              <w:spacing w:after="0" w:line="240" w:lineRule="auto"/>
              <w:jc w:val="both"/>
              <w:rPr>
                <w:rFonts w:ascii="Calibri" w:eastAsia="SimSun" w:hAnsi="Calibri" w:cs="Arial"/>
                <w:i/>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0212" w:rsidRPr="003E0212" w:rsidRDefault="003E0212" w:rsidP="003E0212">
            <w:pPr>
              <w:spacing w:after="0" w:line="240" w:lineRule="auto"/>
              <w:ind w:left="33" w:hanging="33"/>
              <w:jc w:val="both"/>
              <w:rPr>
                <w:rFonts w:ascii="Calibri" w:eastAsia="SimSun" w:hAnsi="Calibri" w:cs="Arial"/>
                <w:i/>
              </w:rPr>
            </w:pPr>
          </w:p>
        </w:tc>
      </w:tr>
      <w:tr w:rsidR="003E0212" w:rsidRPr="003E0212" w:rsidTr="008A4989">
        <w:tc>
          <w:tcPr>
            <w:tcW w:w="534" w:type="dxa"/>
            <w:shd w:val="clear" w:color="auto" w:fill="auto"/>
            <w:vAlign w:val="center"/>
          </w:tcPr>
          <w:p w:rsidR="003E0212" w:rsidRPr="003E0212" w:rsidRDefault="003E0212" w:rsidP="003E0212">
            <w:pPr>
              <w:spacing w:after="0" w:line="240" w:lineRule="auto"/>
              <w:rPr>
                <w:rFonts w:ascii="Calibri" w:eastAsia="SimSun" w:hAnsi="Calibri" w:cs="Arial"/>
                <w:i/>
              </w:rPr>
            </w:pPr>
          </w:p>
        </w:tc>
        <w:tc>
          <w:tcPr>
            <w:tcW w:w="7654" w:type="dxa"/>
            <w:shd w:val="clear" w:color="auto" w:fill="auto"/>
            <w:vAlign w:val="center"/>
          </w:tcPr>
          <w:p w:rsidR="003E0212" w:rsidRPr="003E0212" w:rsidRDefault="003E0212" w:rsidP="003E0212">
            <w:pPr>
              <w:spacing w:after="0" w:line="240" w:lineRule="auto"/>
              <w:rPr>
                <w:rFonts w:ascii="Calibri" w:eastAsia="SimSun" w:hAnsi="Calibri" w:cs="Arial"/>
                <w:i/>
              </w:rPr>
            </w:pPr>
          </w:p>
        </w:tc>
        <w:tc>
          <w:tcPr>
            <w:tcW w:w="851" w:type="dxa"/>
            <w:shd w:val="clear" w:color="auto" w:fill="auto"/>
          </w:tcPr>
          <w:p w:rsidR="003E0212" w:rsidRPr="003E0212" w:rsidRDefault="003E0212" w:rsidP="003E0212">
            <w:pPr>
              <w:spacing w:after="0" w:line="240" w:lineRule="auto"/>
              <w:jc w:val="both"/>
              <w:rPr>
                <w:rFonts w:ascii="Calibri" w:eastAsia="SimSun" w:hAnsi="Calibri" w:cs="Arial"/>
                <w:i/>
              </w:rPr>
            </w:pPr>
          </w:p>
        </w:tc>
        <w:tc>
          <w:tcPr>
            <w:tcW w:w="992" w:type="dxa"/>
            <w:tcBorders>
              <w:top w:val="single" w:sz="4" w:space="0" w:color="auto"/>
              <w:bottom w:val="single" w:sz="4" w:space="0" w:color="auto"/>
            </w:tcBorders>
            <w:shd w:val="clear" w:color="auto" w:fill="auto"/>
          </w:tcPr>
          <w:p w:rsidR="003E0212" w:rsidRPr="003E0212" w:rsidRDefault="003E0212" w:rsidP="003E0212">
            <w:pPr>
              <w:spacing w:after="0" w:line="240" w:lineRule="auto"/>
              <w:jc w:val="both"/>
              <w:rPr>
                <w:rFonts w:ascii="Calibri" w:eastAsia="SimSun" w:hAnsi="Calibri" w:cs="Arial"/>
                <w:i/>
              </w:rPr>
            </w:pPr>
          </w:p>
        </w:tc>
      </w:tr>
      <w:tr w:rsidR="003E0212" w:rsidRPr="003E0212" w:rsidTr="008A4989">
        <w:trPr>
          <w:trHeight w:hRule="exact" w:val="851"/>
        </w:trPr>
        <w:tc>
          <w:tcPr>
            <w:tcW w:w="534" w:type="dxa"/>
            <w:shd w:val="clear" w:color="auto" w:fill="auto"/>
            <w:vAlign w:val="center"/>
          </w:tcPr>
          <w:p w:rsidR="003E0212" w:rsidRPr="003E0212" w:rsidRDefault="003E0212" w:rsidP="003E0212">
            <w:pPr>
              <w:spacing w:after="0" w:line="240" w:lineRule="auto"/>
              <w:rPr>
                <w:rFonts w:ascii="Calibri" w:eastAsia="SimSun" w:hAnsi="Calibri" w:cs="Arial"/>
                <w:i/>
              </w:rPr>
            </w:pPr>
            <w:r w:rsidRPr="003E0212">
              <w:rPr>
                <w:rFonts w:ascii="Calibri" w:eastAsia="SimSun" w:hAnsi="Calibri" w:cs="Arial"/>
                <w:i/>
              </w:rPr>
              <w:t>2</w:t>
            </w:r>
          </w:p>
        </w:tc>
        <w:tc>
          <w:tcPr>
            <w:tcW w:w="7654" w:type="dxa"/>
            <w:shd w:val="clear" w:color="auto" w:fill="auto"/>
            <w:vAlign w:val="center"/>
          </w:tcPr>
          <w:p w:rsidR="003E0212" w:rsidRPr="003E0212" w:rsidRDefault="003E0212" w:rsidP="003E0212">
            <w:pPr>
              <w:spacing w:after="0" w:line="240" w:lineRule="auto"/>
              <w:rPr>
                <w:rFonts w:ascii="Calibri" w:eastAsia="SimSun" w:hAnsi="Calibri" w:cs="Arial"/>
                <w:i/>
              </w:rPr>
            </w:pPr>
            <w:r w:rsidRPr="003E0212">
              <w:rPr>
                <w:rFonts w:ascii="Calibri" w:eastAsia="SimSun" w:hAnsi="Calibri" w:cs="Arial"/>
                <w:i/>
              </w:rPr>
              <w:t>I understand that my participation is voluntary and that I am free to withdraw at any time, without giving a reason and that this will not affect my legal rights</w:t>
            </w:r>
          </w:p>
        </w:tc>
        <w:tc>
          <w:tcPr>
            <w:tcW w:w="851" w:type="dxa"/>
            <w:tcBorders>
              <w:right w:val="single" w:sz="4" w:space="0" w:color="auto"/>
            </w:tcBorders>
            <w:shd w:val="clear" w:color="auto" w:fill="auto"/>
          </w:tcPr>
          <w:p w:rsidR="003E0212" w:rsidRPr="003E0212" w:rsidRDefault="003E0212" w:rsidP="003E0212">
            <w:pPr>
              <w:spacing w:after="0" w:line="240" w:lineRule="auto"/>
              <w:jc w:val="both"/>
              <w:rPr>
                <w:rFonts w:ascii="Calibri" w:eastAsia="SimSun" w:hAnsi="Calibri" w:cs="Arial"/>
                <w:i/>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0212" w:rsidRPr="003E0212" w:rsidRDefault="003E0212" w:rsidP="003E0212">
            <w:pPr>
              <w:spacing w:after="0" w:line="240" w:lineRule="auto"/>
              <w:jc w:val="both"/>
              <w:rPr>
                <w:rFonts w:ascii="Calibri" w:eastAsia="SimSun" w:hAnsi="Calibri" w:cs="Arial"/>
                <w:i/>
              </w:rPr>
            </w:pPr>
          </w:p>
        </w:tc>
      </w:tr>
      <w:tr w:rsidR="003E0212" w:rsidRPr="003E0212" w:rsidTr="008A4989">
        <w:tc>
          <w:tcPr>
            <w:tcW w:w="534" w:type="dxa"/>
            <w:shd w:val="clear" w:color="auto" w:fill="auto"/>
            <w:vAlign w:val="center"/>
          </w:tcPr>
          <w:p w:rsidR="003E0212" w:rsidRPr="003E0212" w:rsidRDefault="003E0212" w:rsidP="003E0212">
            <w:pPr>
              <w:spacing w:after="0" w:line="240" w:lineRule="auto"/>
              <w:rPr>
                <w:rFonts w:ascii="Calibri" w:eastAsia="SimSun" w:hAnsi="Calibri" w:cs="Arial"/>
                <w:i/>
              </w:rPr>
            </w:pPr>
          </w:p>
        </w:tc>
        <w:tc>
          <w:tcPr>
            <w:tcW w:w="7654" w:type="dxa"/>
            <w:shd w:val="clear" w:color="auto" w:fill="auto"/>
            <w:vAlign w:val="center"/>
          </w:tcPr>
          <w:p w:rsidR="003E0212" w:rsidRPr="003E0212" w:rsidRDefault="003E0212" w:rsidP="003E0212">
            <w:pPr>
              <w:spacing w:after="0" w:line="240" w:lineRule="auto"/>
              <w:rPr>
                <w:rFonts w:ascii="Calibri" w:eastAsia="SimSun" w:hAnsi="Calibri" w:cs="Arial"/>
                <w:i/>
              </w:rPr>
            </w:pPr>
          </w:p>
        </w:tc>
        <w:tc>
          <w:tcPr>
            <w:tcW w:w="851" w:type="dxa"/>
            <w:shd w:val="clear" w:color="auto" w:fill="auto"/>
          </w:tcPr>
          <w:p w:rsidR="003E0212" w:rsidRPr="003E0212" w:rsidRDefault="003E0212" w:rsidP="003E0212">
            <w:pPr>
              <w:spacing w:after="0" w:line="240" w:lineRule="auto"/>
              <w:jc w:val="both"/>
              <w:rPr>
                <w:rFonts w:ascii="Calibri" w:eastAsia="SimSun" w:hAnsi="Calibri" w:cs="Arial"/>
                <w:i/>
              </w:rPr>
            </w:pPr>
          </w:p>
        </w:tc>
        <w:tc>
          <w:tcPr>
            <w:tcW w:w="992" w:type="dxa"/>
            <w:tcBorders>
              <w:top w:val="single" w:sz="4" w:space="0" w:color="auto"/>
              <w:bottom w:val="single" w:sz="4" w:space="0" w:color="auto"/>
            </w:tcBorders>
            <w:shd w:val="clear" w:color="auto" w:fill="auto"/>
          </w:tcPr>
          <w:p w:rsidR="003E0212" w:rsidRPr="003E0212" w:rsidRDefault="003E0212" w:rsidP="003E0212">
            <w:pPr>
              <w:spacing w:after="0" w:line="240" w:lineRule="auto"/>
              <w:jc w:val="both"/>
              <w:rPr>
                <w:rFonts w:ascii="Calibri" w:eastAsia="SimSun" w:hAnsi="Calibri" w:cs="Arial"/>
                <w:i/>
              </w:rPr>
            </w:pPr>
          </w:p>
        </w:tc>
      </w:tr>
      <w:tr w:rsidR="003E0212" w:rsidRPr="003E0212" w:rsidTr="008A4989">
        <w:trPr>
          <w:trHeight w:hRule="exact" w:val="851"/>
        </w:trPr>
        <w:tc>
          <w:tcPr>
            <w:tcW w:w="534" w:type="dxa"/>
            <w:shd w:val="clear" w:color="auto" w:fill="auto"/>
            <w:vAlign w:val="center"/>
          </w:tcPr>
          <w:p w:rsidR="003E0212" w:rsidRPr="003E0212" w:rsidRDefault="003E0212" w:rsidP="003E0212">
            <w:pPr>
              <w:spacing w:after="0" w:line="240" w:lineRule="auto"/>
              <w:rPr>
                <w:rFonts w:ascii="Calibri" w:eastAsia="SimSun" w:hAnsi="Calibri" w:cs="Arial"/>
                <w:i/>
              </w:rPr>
            </w:pPr>
            <w:r w:rsidRPr="003E0212">
              <w:rPr>
                <w:rFonts w:ascii="Calibri" w:eastAsia="SimSun" w:hAnsi="Calibri" w:cs="Arial"/>
                <w:i/>
              </w:rPr>
              <w:t>3</w:t>
            </w:r>
          </w:p>
        </w:tc>
        <w:tc>
          <w:tcPr>
            <w:tcW w:w="7654" w:type="dxa"/>
            <w:shd w:val="clear" w:color="auto" w:fill="auto"/>
            <w:vAlign w:val="center"/>
          </w:tcPr>
          <w:p w:rsidR="003E0212" w:rsidRPr="003E0212" w:rsidRDefault="003E0212" w:rsidP="003E0212">
            <w:pPr>
              <w:spacing w:after="0" w:line="240" w:lineRule="auto"/>
              <w:rPr>
                <w:rFonts w:ascii="Calibri" w:eastAsia="SimSun" w:hAnsi="Calibri" w:cs="Arial"/>
                <w:i/>
              </w:rPr>
            </w:pPr>
            <w:r w:rsidRPr="003E0212">
              <w:rPr>
                <w:rFonts w:ascii="Calibri" w:eastAsia="SimSun" w:hAnsi="Calibri" w:cs="Arial"/>
                <w:i/>
              </w:rPr>
              <w:t>I understand that any personal information collected during the study will be anonymised and remain confidential</w:t>
            </w:r>
          </w:p>
        </w:tc>
        <w:tc>
          <w:tcPr>
            <w:tcW w:w="851" w:type="dxa"/>
            <w:tcBorders>
              <w:right w:val="single" w:sz="4" w:space="0" w:color="auto"/>
            </w:tcBorders>
            <w:shd w:val="clear" w:color="auto" w:fill="auto"/>
          </w:tcPr>
          <w:p w:rsidR="003E0212" w:rsidRPr="003E0212" w:rsidRDefault="003E0212" w:rsidP="003E0212">
            <w:pPr>
              <w:spacing w:after="0" w:line="240" w:lineRule="auto"/>
              <w:jc w:val="both"/>
              <w:rPr>
                <w:rFonts w:ascii="Calibri" w:eastAsia="SimSun" w:hAnsi="Calibri" w:cs="Arial"/>
                <w:i/>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0212" w:rsidRPr="003E0212" w:rsidRDefault="003E0212" w:rsidP="003E0212">
            <w:pPr>
              <w:spacing w:after="0" w:line="240" w:lineRule="auto"/>
              <w:jc w:val="both"/>
              <w:rPr>
                <w:rFonts w:ascii="Calibri" w:eastAsia="SimSun" w:hAnsi="Calibri" w:cs="Arial"/>
                <w:i/>
              </w:rPr>
            </w:pPr>
          </w:p>
        </w:tc>
      </w:tr>
      <w:tr w:rsidR="003E0212" w:rsidRPr="003E0212" w:rsidTr="008A4989">
        <w:tc>
          <w:tcPr>
            <w:tcW w:w="534" w:type="dxa"/>
            <w:shd w:val="clear" w:color="auto" w:fill="auto"/>
            <w:vAlign w:val="center"/>
          </w:tcPr>
          <w:p w:rsidR="003E0212" w:rsidRPr="003E0212" w:rsidRDefault="003E0212" w:rsidP="003E0212">
            <w:pPr>
              <w:spacing w:after="0" w:line="240" w:lineRule="auto"/>
              <w:rPr>
                <w:rFonts w:ascii="Calibri" w:eastAsia="SimSun" w:hAnsi="Calibri" w:cs="Arial"/>
                <w:i/>
              </w:rPr>
            </w:pPr>
          </w:p>
        </w:tc>
        <w:tc>
          <w:tcPr>
            <w:tcW w:w="7654" w:type="dxa"/>
            <w:shd w:val="clear" w:color="auto" w:fill="auto"/>
            <w:vAlign w:val="center"/>
          </w:tcPr>
          <w:p w:rsidR="003E0212" w:rsidRPr="003E0212" w:rsidRDefault="003E0212" w:rsidP="003E0212">
            <w:pPr>
              <w:spacing w:after="0" w:line="240" w:lineRule="auto"/>
              <w:rPr>
                <w:rFonts w:ascii="Calibri" w:eastAsia="SimSun" w:hAnsi="Calibri" w:cs="Arial"/>
                <w:i/>
              </w:rPr>
            </w:pPr>
          </w:p>
        </w:tc>
        <w:tc>
          <w:tcPr>
            <w:tcW w:w="851" w:type="dxa"/>
            <w:shd w:val="clear" w:color="auto" w:fill="auto"/>
          </w:tcPr>
          <w:p w:rsidR="003E0212" w:rsidRPr="003E0212" w:rsidRDefault="003E0212" w:rsidP="003E0212">
            <w:pPr>
              <w:spacing w:after="0" w:line="240" w:lineRule="auto"/>
              <w:jc w:val="both"/>
              <w:rPr>
                <w:rFonts w:ascii="Calibri" w:eastAsia="SimSun" w:hAnsi="Calibri" w:cs="Arial"/>
                <w:i/>
              </w:rPr>
            </w:pPr>
          </w:p>
        </w:tc>
        <w:tc>
          <w:tcPr>
            <w:tcW w:w="992" w:type="dxa"/>
            <w:tcBorders>
              <w:top w:val="single" w:sz="4" w:space="0" w:color="auto"/>
              <w:bottom w:val="single" w:sz="4" w:space="0" w:color="auto"/>
            </w:tcBorders>
            <w:shd w:val="clear" w:color="auto" w:fill="auto"/>
          </w:tcPr>
          <w:p w:rsidR="003E0212" w:rsidRPr="003E0212" w:rsidRDefault="003E0212" w:rsidP="003E0212">
            <w:pPr>
              <w:spacing w:after="0" w:line="240" w:lineRule="auto"/>
              <w:jc w:val="both"/>
              <w:rPr>
                <w:rFonts w:ascii="Calibri" w:eastAsia="SimSun" w:hAnsi="Calibri" w:cs="Arial"/>
                <w:i/>
              </w:rPr>
            </w:pPr>
          </w:p>
        </w:tc>
      </w:tr>
      <w:tr w:rsidR="003E0212" w:rsidRPr="003E0212" w:rsidTr="008A4989">
        <w:trPr>
          <w:trHeight w:hRule="exact" w:val="851"/>
        </w:trPr>
        <w:tc>
          <w:tcPr>
            <w:tcW w:w="534" w:type="dxa"/>
            <w:shd w:val="clear" w:color="auto" w:fill="auto"/>
            <w:vAlign w:val="center"/>
          </w:tcPr>
          <w:p w:rsidR="003E0212" w:rsidRPr="003E0212" w:rsidRDefault="003E0212" w:rsidP="003E0212">
            <w:pPr>
              <w:spacing w:after="0" w:line="240" w:lineRule="auto"/>
              <w:rPr>
                <w:rFonts w:ascii="Calibri" w:eastAsia="SimSun" w:hAnsi="Calibri" w:cs="Arial"/>
                <w:i/>
              </w:rPr>
            </w:pPr>
            <w:r w:rsidRPr="003E0212">
              <w:rPr>
                <w:rFonts w:ascii="Calibri" w:eastAsia="SimSun" w:hAnsi="Calibri" w:cs="Arial"/>
                <w:i/>
              </w:rPr>
              <w:t>4</w:t>
            </w:r>
          </w:p>
        </w:tc>
        <w:tc>
          <w:tcPr>
            <w:tcW w:w="7654" w:type="dxa"/>
            <w:shd w:val="clear" w:color="auto" w:fill="auto"/>
            <w:vAlign w:val="center"/>
          </w:tcPr>
          <w:p w:rsidR="003E0212" w:rsidRPr="003E0212" w:rsidRDefault="003E0212" w:rsidP="003E0212">
            <w:pPr>
              <w:spacing w:after="0" w:line="240" w:lineRule="auto"/>
              <w:rPr>
                <w:rFonts w:ascii="Calibri" w:eastAsia="SimSun" w:hAnsi="Calibri" w:cs="Arial"/>
                <w:i/>
              </w:rPr>
            </w:pPr>
            <w:r w:rsidRPr="003E0212">
              <w:rPr>
                <w:rFonts w:ascii="Calibri" w:eastAsia="SimSun" w:hAnsi="Calibri" w:cs="Arial"/>
                <w:i/>
              </w:rPr>
              <w:t>I agree to take part in the above study</w:t>
            </w:r>
          </w:p>
        </w:tc>
        <w:tc>
          <w:tcPr>
            <w:tcW w:w="851" w:type="dxa"/>
            <w:tcBorders>
              <w:right w:val="single" w:sz="4" w:space="0" w:color="auto"/>
            </w:tcBorders>
            <w:shd w:val="clear" w:color="auto" w:fill="auto"/>
          </w:tcPr>
          <w:p w:rsidR="003E0212" w:rsidRPr="003E0212" w:rsidRDefault="003E0212" w:rsidP="003E0212">
            <w:pPr>
              <w:spacing w:after="0" w:line="240" w:lineRule="auto"/>
              <w:jc w:val="both"/>
              <w:rPr>
                <w:rFonts w:ascii="Calibri" w:eastAsia="SimSun" w:hAnsi="Calibri" w:cs="Arial"/>
                <w:i/>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0212" w:rsidRPr="003E0212" w:rsidRDefault="003E0212" w:rsidP="003E0212">
            <w:pPr>
              <w:spacing w:after="0" w:line="240" w:lineRule="auto"/>
              <w:jc w:val="both"/>
              <w:rPr>
                <w:rFonts w:ascii="Calibri" w:eastAsia="SimSun" w:hAnsi="Calibri" w:cs="Arial"/>
                <w:i/>
              </w:rPr>
            </w:pPr>
          </w:p>
        </w:tc>
      </w:tr>
      <w:tr w:rsidR="003E0212" w:rsidRPr="003E0212" w:rsidTr="008A4989">
        <w:tc>
          <w:tcPr>
            <w:tcW w:w="534" w:type="dxa"/>
            <w:shd w:val="clear" w:color="auto" w:fill="auto"/>
            <w:vAlign w:val="center"/>
          </w:tcPr>
          <w:p w:rsidR="003E0212" w:rsidRPr="003E0212" w:rsidRDefault="003E0212" w:rsidP="003E0212">
            <w:pPr>
              <w:spacing w:after="0" w:line="240" w:lineRule="auto"/>
              <w:rPr>
                <w:rFonts w:ascii="Calibri" w:eastAsia="SimSun" w:hAnsi="Calibri" w:cs="Arial"/>
                <w:i/>
              </w:rPr>
            </w:pPr>
          </w:p>
        </w:tc>
        <w:tc>
          <w:tcPr>
            <w:tcW w:w="7654" w:type="dxa"/>
            <w:shd w:val="clear" w:color="auto" w:fill="auto"/>
            <w:vAlign w:val="center"/>
          </w:tcPr>
          <w:p w:rsidR="003E0212" w:rsidRPr="003E0212" w:rsidRDefault="003E0212" w:rsidP="003E0212">
            <w:pPr>
              <w:spacing w:after="0" w:line="240" w:lineRule="auto"/>
              <w:rPr>
                <w:rFonts w:ascii="Calibri" w:eastAsia="SimSun" w:hAnsi="Calibri" w:cs="Arial"/>
                <w:i/>
              </w:rPr>
            </w:pPr>
          </w:p>
        </w:tc>
        <w:tc>
          <w:tcPr>
            <w:tcW w:w="851" w:type="dxa"/>
            <w:shd w:val="clear" w:color="auto" w:fill="auto"/>
          </w:tcPr>
          <w:p w:rsidR="003E0212" w:rsidRPr="003E0212" w:rsidRDefault="003E0212" w:rsidP="003E0212">
            <w:pPr>
              <w:spacing w:after="0" w:line="240" w:lineRule="auto"/>
              <w:jc w:val="both"/>
              <w:rPr>
                <w:rFonts w:ascii="Calibri" w:eastAsia="SimSun" w:hAnsi="Calibri" w:cs="Arial"/>
                <w:i/>
              </w:rPr>
            </w:pPr>
          </w:p>
        </w:tc>
        <w:tc>
          <w:tcPr>
            <w:tcW w:w="992" w:type="dxa"/>
            <w:tcBorders>
              <w:top w:val="single" w:sz="4" w:space="0" w:color="auto"/>
              <w:bottom w:val="single" w:sz="4" w:space="0" w:color="auto"/>
            </w:tcBorders>
            <w:shd w:val="clear" w:color="auto" w:fill="auto"/>
          </w:tcPr>
          <w:p w:rsidR="003E0212" w:rsidRPr="003E0212" w:rsidRDefault="003E0212" w:rsidP="003E0212">
            <w:pPr>
              <w:spacing w:after="0" w:line="240" w:lineRule="auto"/>
              <w:jc w:val="both"/>
              <w:rPr>
                <w:rFonts w:ascii="Calibri" w:eastAsia="SimSun" w:hAnsi="Calibri" w:cs="Arial"/>
                <w:i/>
              </w:rPr>
            </w:pPr>
          </w:p>
        </w:tc>
      </w:tr>
      <w:tr w:rsidR="003E0212" w:rsidRPr="003E0212" w:rsidTr="008A4989">
        <w:trPr>
          <w:trHeight w:hRule="exact" w:val="851"/>
        </w:trPr>
        <w:tc>
          <w:tcPr>
            <w:tcW w:w="534" w:type="dxa"/>
            <w:shd w:val="clear" w:color="auto" w:fill="auto"/>
            <w:vAlign w:val="center"/>
          </w:tcPr>
          <w:p w:rsidR="003E0212" w:rsidRPr="003E0212" w:rsidRDefault="003E0212" w:rsidP="003E0212">
            <w:pPr>
              <w:spacing w:after="0" w:line="240" w:lineRule="auto"/>
              <w:rPr>
                <w:rFonts w:ascii="Calibri" w:eastAsia="SimSun" w:hAnsi="Calibri" w:cs="Arial"/>
                <w:i/>
              </w:rPr>
            </w:pPr>
            <w:r w:rsidRPr="003E0212">
              <w:rPr>
                <w:rFonts w:ascii="Calibri" w:eastAsia="SimSun" w:hAnsi="Calibri" w:cs="Arial"/>
                <w:i/>
              </w:rPr>
              <w:t>5</w:t>
            </w:r>
          </w:p>
        </w:tc>
        <w:tc>
          <w:tcPr>
            <w:tcW w:w="7654" w:type="dxa"/>
            <w:shd w:val="clear" w:color="auto" w:fill="auto"/>
            <w:vAlign w:val="center"/>
          </w:tcPr>
          <w:p w:rsidR="003E0212" w:rsidRPr="003E0212" w:rsidRDefault="003E0212" w:rsidP="003E0212">
            <w:pPr>
              <w:spacing w:after="0" w:line="240" w:lineRule="auto"/>
              <w:rPr>
                <w:rFonts w:ascii="Calibri" w:eastAsia="SimSun" w:hAnsi="Calibri" w:cs="Arial"/>
                <w:i/>
              </w:rPr>
            </w:pPr>
            <w:r w:rsidRPr="003E0212">
              <w:rPr>
                <w:rFonts w:ascii="Calibri" w:eastAsia="SimSun" w:hAnsi="Calibri" w:cs="Arial"/>
                <w:i/>
              </w:rPr>
              <w:t>I understand that the interview/focus group will be audio recorded and I am happy to proceed</w:t>
            </w:r>
          </w:p>
        </w:tc>
        <w:tc>
          <w:tcPr>
            <w:tcW w:w="851" w:type="dxa"/>
            <w:tcBorders>
              <w:right w:val="single" w:sz="4" w:space="0" w:color="auto"/>
            </w:tcBorders>
            <w:shd w:val="clear" w:color="auto" w:fill="auto"/>
          </w:tcPr>
          <w:p w:rsidR="003E0212" w:rsidRPr="003E0212" w:rsidRDefault="003E0212" w:rsidP="003E0212">
            <w:pPr>
              <w:spacing w:after="0" w:line="240" w:lineRule="auto"/>
              <w:jc w:val="both"/>
              <w:rPr>
                <w:rFonts w:ascii="Calibri" w:eastAsia="SimSun" w:hAnsi="Calibri" w:cs="Arial"/>
                <w:i/>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0212" w:rsidRPr="003E0212" w:rsidRDefault="003E0212" w:rsidP="003E0212">
            <w:pPr>
              <w:spacing w:after="0" w:line="240" w:lineRule="auto"/>
              <w:jc w:val="both"/>
              <w:rPr>
                <w:rFonts w:ascii="Calibri" w:eastAsia="SimSun" w:hAnsi="Calibri" w:cs="Arial"/>
                <w:i/>
              </w:rPr>
            </w:pPr>
          </w:p>
        </w:tc>
      </w:tr>
      <w:tr w:rsidR="003E0212" w:rsidRPr="003E0212" w:rsidTr="008A4989">
        <w:tc>
          <w:tcPr>
            <w:tcW w:w="534" w:type="dxa"/>
            <w:shd w:val="clear" w:color="auto" w:fill="auto"/>
            <w:vAlign w:val="center"/>
          </w:tcPr>
          <w:p w:rsidR="003E0212" w:rsidRPr="003E0212" w:rsidRDefault="003E0212" w:rsidP="003E0212">
            <w:pPr>
              <w:spacing w:after="0" w:line="240" w:lineRule="auto"/>
              <w:rPr>
                <w:rFonts w:ascii="Calibri" w:eastAsia="SimSun" w:hAnsi="Calibri" w:cs="Arial"/>
                <w:i/>
              </w:rPr>
            </w:pPr>
          </w:p>
        </w:tc>
        <w:tc>
          <w:tcPr>
            <w:tcW w:w="7654" w:type="dxa"/>
            <w:shd w:val="clear" w:color="auto" w:fill="auto"/>
            <w:vAlign w:val="center"/>
          </w:tcPr>
          <w:p w:rsidR="003E0212" w:rsidRPr="003E0212" w:rsidRDefault="003E0212" w:rsidP="003E0212">
            <w:pPr>
              <w:spacing w:after="0" w:line="240" w:lineRule="auto"/>
              <w:rPr>
                <w:rFonts w:ascii="Calibri" w:eastAsia="SimSun" w:hAnsi="Calibri" w:cs="Arial"/>
                <w:i/>
              </w:rPr>
            </w:pPr>
          </w:p>
        </w:tc>
        <w:tc>
          <w:tcPr>
            <w:tcW w:w="851" w:type="dxa"/>
            <w:shd w:val="clear" w:color="auto" w:fill="auto"/>
          </w:tcPr>
          <w:p w:rsidR="003E0212" w:rsidRPr="003E0212" w:rsidRDefault="003E0212" w:rsidP="003E0212">
            <w:pPr>
              <w:spacing w:after="0" w:line="240" w:lineRule="auto"/>
              <w:jc w:val="both"/>
              <w:rPr>
                <w:rFonts w:ascii="Calibri" w:eastAsia="SimSun" w:hAnsi="Calibri" w:cs="Arial"/>
                <w:i/>
              </w:rPr>
            </w:pPr>
          </w:p>
        </w:tc>
        <w:tc>
          <w:tcPr>
            <w:tcW w:w="992" w:type="dxa"/>
            <w:tcBorders>
              <w:top w:val="single" w:sz="4" w:space="0" w:color="auto"/>
              <w:bottom w:val="single" w:sz="4" w:space="0" w:color="auto"/>
            </w:tcBorders>
            <w:shd w:val="clear" w:color="auto" w:fill="auto"/>
          </w:tcPr>
          <w:p w:rsidR="003E0212" w:rsidRPr="003E0212" w:rsidRDefault="003E0212" w:rsidP="003E0212">
            <w:pPr>
              <w:spacing w:after="0" w:line="240" w:lineRule="auto"/>
              <w:jc w:val="both"/>
              <w:rPr>
                <w:rFonts w:ascii="Calibri" w:eastAsia="SimSun" w:hAnsi="Calibri" w:cs="Arial"/>
                <w:i/>
              </w:rPr>
            </w:pPr>
          </w:p>
        </w:tc>
      </w:tr>
      <w:tr w:rsidR="003E0212" w:rsidRPr="003E0212" w:rsidTr="008A4989">
        <w:trPr>
          <w:trHeight w:hRule="exact" w:val="851"/>
        </w:trPr>
        <w:tc>
          <w:tcPr>
            <w:tcW w:w="534" w:type="dxa"/>
            <w:shd w:val="clear" w:color="auto" w:fill="auto"/>
            <w:vAlign w:val="center"/>
          </w:tcPr>
          <w:p w:rsidR="003E0212" w:rsidRPr="003E0212" w:rsidRDefault="003E0212" w:rsidP="003E0212">
            <w:pPr>
              <w:spacing w:after="0" w:line="240" w:lineRule="auto"/>
              <w:rPr>
                <w:rFonts w:ascii="Calibri" w:eastAsia="SimSun" w:hAnsi="Calibri" w:cs="Arial"/>
                <w:i/>
              </w:rPr>
            </w:pPr>
            <w:r w:rsidRPr="003E0212">
              <w:rPr>
                <w:rFonts w:ascii="Calibri" w:eastAsia="SimSun" w:hAnsi="Calibri" w:cs="Arial"/>
                <w:i/>
              </w:rPr>
              <w:t>6</w:t>
            </w:r>
          </w:p>
        </w:tc>
        <w:tc>
          <w:tcPr>
            <w:tcW w:w="7654" w:type="dxa"/>
            <w:shd w:val="clear" w:color="auto" w:fill="auto"/>
            <w:vAlign w:val="center"/>
          </w:tcPr>
          <w:p w:rsidR="003E0212" w:rsidRPr="003E0212" w:rsidRDefault="003E0212" w:rsidP="003E0212">
            <w:pPr>
              <w:spacing w:after="0" w:line="240" w:lineRule="auto"/>
              <w:rPr>
                <w:rFonts w:ascii="Calibri" w:eastAsia="SimSun" w:hAnsi="Calibri" w:cs="Arial"/>
                <w:i/>
              </w:rPr>
            </w:pPr>
            <w:r w:rsidRPr="003E0212">
              <w:rPr>
                <w:rFonts w:ascii="Calibri" w:eastAsia="SimSun" w:hAnsi="Calibri" w:cs="Arial"/>
                <w:i/>
              </w:rPr>
              <w:t>I understand that parts of our conversation may be used verbatim in future publications or presentations but that such quotes will be anonymised.</w:t>
            </w:r>
          </w:p>
        </w:tc>
        <w:tc>
          <w:tcPr>
            <w:tcW w:w="851" w:type="dxa"/>
            <w:tcBorders>
              <w:right w:val="single" w:sz="4" w:space="0" w:color="auto"/>
            </w:tcBorders>
            <w:shd w:val="clear" w:color="auto" w:fill="auto"/>
          </w:tcPr>
          <w:p w:rsidR="003E0212" w:rsidRPr="003E0212" w:rsidRDefault="003E0212" w:rsidP="003E0212">
            <w:pPr>
              <w:spacing w:after="0" w:line="240" w:lineRule="auto"/>
              <w:jc w:val="both"/>
              <w:rPr>
                <w:rFonts w:ascii="Calibri" w:eastAsia="SimSun" w:hAnsi="Calibri" w:cs="Arial"/>
                <w:i/>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0212" w:rsidRPr="003E0212" w:rsidRDefault="003E0212" w:rsidP="003E0212">
            <w:pPr>
              <w:spacing w:after="0" w:line="240" w:lineRule="auto"/>
              <w:jc w:val="both"/>
              <w:rPr>
                <w:rFonts w:ascii="Calibri" w:eastAsia="SimSun" w:hAnsi="Calibri" w:cs="Arial"/>
                <w:i/>
              </w:rPr>
            </w:pPr>
          </w:p>
        </w:tc>
      </w:tr>
      <w:tr w:rsidR="003E0212" w:rsidRPr="003E0212" w:rsidTr="008A4989">
        <w:tc>
          <w:tcPr>
            <w:tcW w:w="534" w:type="dxa"/>
            <w:shd w:val="clear" w:color="auto" w:fill="auto"/>
          </w:tcPr>
          <w:p w:rsidR="003E0212" w:rsidRPr="003E0212" w:rsidRDefault="003E0212" w:rsidP="003E0212">
            <w:pPr>
              <w:spacing w:after="0" w:line="240" w:lineRule="auto"/>
              <w:jc w:val="both"/>
              <w:rPr>
                <w:rFonts w:ascii="Calibri" w:eastAsia="SimSun" w:hAnsi="Calibri" w:cs="Arial"/>
                <w:i/>
              </w:rPr>
            </w:pPr>
          </w:p>
        </w:tc>
        <w:tc>
          <w:tcPr>
            <w:tcW w:w="7654" w:type="dxa"/>
            <w:shd w:val="clear" w:color="auto" w:fill="auto"/>
          </w:tcPr>
          <w:p w:rsidR="003E0212" w:rsidRPr="003E0212" w:rsidRDefault="003E0212" w:rsidP="003E0212">
            <w:pPr>
              <w:spacing w:after="0" w:line="240" w:lineRule="auto"/>
              <w:jc w:val="both"/>
              <w:rPr>
                <w:rFonts w:ascii="Calibri" w:eastAsia="SimSun" w:hAnsi="Calibri" w:cs="Arial"/>
                <w:i/>
              </w:rPr>
            </w:pPr>
          </w:p>
        </w:tc>
        <w:tc>
          <w:tcPr>
            <w:tcW w:w="851" w:type="dxa"/>
            <w:shd w:val="clear" w:color="auto" w:fill="auto"/>
          </w:tcPr>
          <w:p w:rsidR="003E0212" w:rsidRPr="003E0212" w:rsidRDefault="003E0212" w:rsidP="003E0212">
            <w:pPr>
              <w:spacing w:after="0" w:line="240" w:lineRule="auto"/>
              <w:jc w:val="both"/>
              <w:rPr>
                <w:rFonts w:ascii="Calibri" w:eastAsia="SimSun" w:hAnsi="Calibri" w:cs="Arial"/>
                <w:i/>
              </w:rPr>
            </w:pPr>
          </w:p>
        </w:tc>
        <w:tc>
          <w:tcPr>
            <w:tcW w:w="992" w:type="dxa"/>
            <w:tcBorders>
              <w:top w:val="single" w:sz="4" w:space="0" w:color="auto"/>
            </w:tcBorders>
            <w:shd w:val="clear" w:color="auto" w:fill="auto"/>
          </w:tcPr>
          <w:p w:rsidR="003E0212" w:rsidRPr="003E0212" w:rsidRDefault="003E0212" w:rsidP="003E0212">
            <w:pPr>
              <w:spacing w:after="0" w:line="240" w:lineRule="auto"/>
              <w:jc w:val="both"/>
              <w:rPr>
                <w:rFonts w:ascii="Calibri" w:eastAsia="SimSun" w:hAnsi="Calibri" w:cs="Arial"/>
                <w:i/>
              </w:rPr>
            </w:pPr>
          </w:p>
        </w:tc>
      </w:tr>
    </w:tbl>
    <w:p w:rsidR="003E0212" w:rsidRPr="003E0212" w:rsidRDefault="003E0212" w:rsidP="003E0212">
      <w:pPr>
        <w:spacing w:after="0" w:line="240" w:lineRule="auto"/>
        <w:jc w:val="both"/>
        <w:rPr>
          <w:rFonts w:ascii="Calibri" w:eastAsia="SimSun" w:hAnsi="Calibri" w:cs="Arial"/>
        </w:rPr>
      </w:pPr>
    </w:p>
    <w:p w:rsidR="003E0212" w:rsidRPr="003E0212" w:rsidRDefault="003E0212" w:rsidP="003E0212">
      <w:pPr>
        <w:spacing w:after="0" w:line="240" w:lineRule="auto"/>
        <w:jc w:val="both"/>
        <w:rPr>
          <w:rFonts w:ascii="Calibri" w:eastAsia="SimSun" w:hAnsi="Calibri" w:cs="Arial"/>
        </w:rPr>
      </w:pPr>
    </w:p>
    <w:p w:rsidR="003E0212" w:rsidRPr="003E0212" w:rsidRDefault="003E0212" w:rsidP="003E0212">
      <w:pPr>
        <w:spacing w:after="0" w:line="240" w:lineRule="auto"/>
        <w:jc w:val="both"/>
        <w:rPr>
          <w:rFonts w:ascii="Calibri" w:eastAsia="SimSun" w:hAnsi="Calibri" w:cs="Arial"/>
        </w:rPr>
      </w:pPr>
    </w:p>
    <w:p w:rsidR="003E0212" w:rsidRPr="003E0212" w:rsidRDefault="003E0212" w:rsidP="003E0212">
      <w:pPr>
        <w:spacing w:after="0" w:line="240" w:lineRule="auto"/>
        <w:jc w:val="both"/>
        <w:rPr>
          <w:rFonts w:ascii="Calibri" w:eastAsia="SimSun" w:hAnsi="Calibri" w:cs="Arial"/>
        </w:rPr>
      </w:pPr>
      <w:r w:rsidRPr="003E0212">
        <w:rPr>
          <w:rFonts w:ascii="Calibri" w:eastAsia="SimSun" w:hAnsi="Calibri" w:cs="Arial"/>
        </w:rPr>
        <w:t>Name of Participant</w:t>
      </w:r>
      <w:r w:rsidRPr="003E0212">
        <w:rPr>
          <w:rFonts w:ascii="Calibri" w:eastAsia="SimSun" w:hAnsi="Calibri" w:cs="Arial"/>
        </w:rPr>
        <w:tab/>
      </w:r>
      <w:r w:rsidRPr="003E0212">
        <w:rPr>
          <w:rFonts w:ascii="Calibri" w:eastAsia="SimSun" w:hAnsi="Calibri" w:cs="Arial"/>
        </w:rPr>
        <w:tab/>
      </w:r>
      <w:r w:rsidRPr="003E0212">
        <w:rPr>
          <w:rFonts w:ascii="Calibri" w:eastAsia="SimSun" w:hAnsi="Calibri" w:cs="Arial"/>
        </w:rPr>
        <w:tab/>
      </w:r>
      <w:r w:rsidRPr="003E0212">
        <w:rPr>
          <w:rFonts w:ascii="Calibri" w:eastAsia="SimSun" w:hAnsi="Calibri" w:cs="Arial"/>
        </w:rPr>
        <w:tab/>
        <w:t xml:space="preserve">Date </w:t>
      </w:r>
      <w:r w:rsidRPr="003E0212">
        <w:rPr>
          <w:rFonts w:ascii="Calibri" w:eastAsia="SimSun" w:hAnsi="Calibri" w:cs="Arial"/>
        </w:rPr>
        <w:tab/>
      </w:r>
      <w:r w:rsidRPr="003E0212">
        <w:rPr>
          <w:rFonts w:ascii="Calibri" w:eastAsia="SimSun" w:hAnsi="Calibri" w:cs="Arial"/>
        </w:rPr>
        <w:tab/>
      </w:r>
      <w:r w:rsidRPr="003E0212">
        <w:rPr>
          <w:rFonts w:ascii="Calibri" w:eastAsia="SimSun" w:hAnsi="Calibri" w:cs="Arial"/>
        </w:rPr>
        <w:tab/>
        <w:t>Signature</w:t>
      </w:r>
    </w:p>
    <w:p w:rsidR="003E0212" w:rsidRPr="003E0212" w:rsidRDefault="003E0212" w:rsidP="003E0212">
      <w:pPr>
        <w:spacing w:after="0" w:line="240" w:lineRule="auto"/>
        <w:jc w:val="both"/>
        <w:rPr>
          <w:rFonts w:ascii="Calibri" w:eastAsia="SimSun" w:hAnsi="Calibri" w:cs="Arial"/>
        </w:rPr>
      </w:pPr>
    </w:p>
    <w:p w:rsidR="003E0212" w:rsidRPr="003E0212" w:rsidRDefault="003E0212" w:rsidP="003E0212">
      <w:pPr>
        <w:spacing w:after="0" w:line="240" w:lineRule="auto"/>
        <w:jc w:val="both"/>
        <w:rPr>
          <w:rFonts w:ascii="Calibri" w:eastAsia="SimSun" w:hAnsi="Calibri" w:cs="Arial"/>
        </w:rPr>
      </w:pPr>
    </w:p>
    <w:p w:rsidR="003E0212" w:rsidRPr="003E0212" w:rsidRDefault="003E0212" w:rsidP="003E0212">
      <w:pPr>
        <w:spacing w:after="0" w:line="240" w:lineRule="auto"/>
        <w:jc w:val="both"/>
        <w:rPr>
          <w:rFonts w:ascii="Calibri" w:eastAsia="SimSun" w:hAnsi="Calibri" w:cs="Arial"/>
        </w:rPr>
      </w:pPr>
    </w:p>
    <w:p w:rsidR="003E0212" w:rsidRPr="003E0212" w:rsidRDefault="003E0212" w:rsidP="003E0212">
      <w:pPr>
        <w:spacing w:after="0" w:line="240" w:lineRule="auto"/>
        <w:jc w:val="both"/>
        <w:rPr>
          <w:rFonts w:ascii="Calibri" w:eastAsia="SimSun" w:hAnsi="Calibri" w:cs="Arial"/>
        </w:rPr>
      </w:pPr>
      <w:r w:rsidRPr="003E0212">
        <w:rPr>
          <w:rFonts w:ascii="Calibri" w:eastAsia="SimSun" w:hAnsi="Calibri" w:cs="Arial"/>
        </w:rPr>
        <w:t>Name of Researcher</w:t>
      </w:r>
      <w:r w:rsidRPr="003E0212">
        <w:rPr>
          <w:rFonts w:ascii="Calibri" w:eastAsia="SimSun" w:hAnsi="Calibri" w:cs="Arial"/>
        </w:rPr>
        <w:tab/>
      </w:r>
      <w:r w:rsidRPr="003E0212">
        <w:rPr>
          <w:rFonts w:ascii="Calibri" w:eastAsia="SimSun" w:hAnsi="Calibri" w:cs="Arial"/>
        </w:rPr>
        <w:tab/>
      </w:r>
      <w:r w:rsidRPr="003E0212">
        <w:rPr>
          <w:rFonts w:ascii="Calibri" w:eastAsia="SimSun" w:hAnsi="Calibri" w:cs="Arial"/>
        </w:rPr>
        <w:tab/>
      </w:r>
      <w:r w:rsidRPr="003E0212">
        <w:rPr>
          <w:rFonts w:ascii="Calibri" w:eastAsia="SimSun" w:hAnsi="Calibri" w:cs="Arial"/>
        </w:rPr>
        <w:tab/>
        <w:t>Date</w:t>
      </w:r>
      <w:r w:rsidRPr="003E0212">
        <w:rPr>
          <w:rFonts w:ascii="Calibri" w:eastAsia="SimSun" w:hAnsi="Calibri" w:cs="Arial"/>
        </w:rPr>
        <w:tab/>
      </w:r>
      <w:r w:rsidRPr="003E0212">
        <w:rPr>
          <w:rFonts w:ascii="Calibri" w:eastAsia="SimSun" w:hAnsi="Calibri" w:cs="Arial"/>
        </w:rPr>
        <w:tab/>
      </w:r>
      <w:r w:rsidRPr="003E0212">
        <w:rPr>
          <w:rFonts w:ascii="Calibri" w:eastAsia="SimSun" w:hAnsi="Calibri" w:cs="Arial"/>
        </w:rPr>
        <w:tab/>
        <w:t>Signature</w:t>
      </w:r>
    </w:p>
    <w:p w:rsidR="003E0212" w:rsidRPr="003E0212" w:rsidRDefault="003E0212" w:rsidP="003E0212">
      <w:pPr>
        <w:spacing w:after="0" w:line="240" w:lineRule="auto"/>
        <w:jc w:val="both"/>
        <w:rPr>
          <w:rFonts w:ascii="Calibri" w:eastAsia="SimSun" w:hAnsi="Calibri" w:cs="Arial"/>
        </w:rPr>
      </w:pPr>
    </w:p>
    <w:p w:rsidR="003E0212" w:rsidRPr="003E0212" w:rsidRDefault="003E0212" w:rsidP="003E0212">
      <w:pPr>
        <w:spacing w:after="0" w:line="240" w:lineRule="auto"/>
        <w:jc w:val="both"/>
        <w:rPr>
          <w:rFonts w:ascii="Calibri" w:eastAsia="SimSun" w:hAnsi="Calibri" w:cs="Arial"/>
        </w:rPr>
      </w:pPr>
    </w:p>
    <w:p w:rsidR="003E0212" w:rsidRPr="003E0212" w:rsidRDefault="003E0212" w:rsidP="003E0212">
      <w:pPr>
        <w:spacing w:after="0" w:line="240" w:lineRule="auto"/>
        <w:jc w:val="both"/>
        <w:rPr>
          <w:rFonts w:ascii="Calibri" w:eastAsia="SimSun" w:hAnsi="Calibri" w:cs="Arial"/>
        </w:rPr>
      </w:pPr>
    </w:p>
    <w:p w:rsidR="003E0212" w:rsidRPr="003E0212" w:rsidRDefault="003E0212" w:rsidP="003E0212">
      <w:pPr>
        <w:spacing w:after="0" w:line="240" w:lineRule="auto"/>
        <w:jc w:val="both"/>
        <w:rPr>
          <w:rFonts w:ascii="Calibri" w:eastAsia="SimSun" w:hAnsi="Calibri" w:cs="Arial"/>
          <w:i/>
        </w:rPr>
      </w:pPr>
      <w:r w:rsidRPr="003E0212">
        <w:rPr>
          <w:rFonts w:ascii="Calibri" w:eastAsia="SimSun" w:hAnsi="Calibri" w:cs="Arial"/>
          <w:i/>
        </w:rPr>
        <w:t>For further information about the project or to raise any questions or queries you may have about the project please do contact the project’s lead researcher via the contact details below.</w:t>
      </w:r>
    </w:p>
    <w:p w:rsidR="003E0212" w:rsidRPr="003E0212" w:rsidRDefault="003E0212" w:rsidP="003E0212">
      <w:pPr>
        <w:spacing w:after="0" w:line="240" w:lineRule="auto"/>
        <w:jc w:val="both"/>
        <w:rPr>
          <w:rFonts w:ascii="Calibri" w:eastAsia="SimSun" w:hAnsi="Calibri" w:cs="Arial"/>
          <w:b/>
          <w:sz w:val="8"/>
          <w:szCs w:val="8"/>
        </w:rPr>
      </w:pPr>
    </w:p>
    <w:p w:rsidR="003E0212" w:rsidRPr="003E0212" w:rsidRDefault="003E0212" w:rsidP="003E0212">
      <w:pPr>
        <w:spacing w:after="0" w:line="240" w:lineRule="auto"/>
        <w:jc w:val="both"/>
        <w:rPr>
          <w:rFonts w:ascii="Calibri" w:eastAsia="SimSun" w:hAnsi="Calibri" w:cs="Arial"/>
          <w:b/>
          <w:sz w:val="8"/>
          <w:szCs w:val="8"/>
        </w:rPr>
      </w:pPr>
    </w:p>
    <w:p w:rsidR="003E0212" w:rsidRPr="003E0212" w:rsidRDefault="003E0212" w:rsidP="003E0212">
      <w:pPr>
        <w:spacing w:after="0" w:line="240" w:lineRule="auto"/>
        <w:jc w:val="both"/>
        <w:rPr>
          <w:rFonts w:ascii="Calibri" w:eastAsia="SimSun" w:hAnsi="Calibri" w:cs="Arial"/>
          <w:b/>
          <w:sz w:val="8"/>
          <w:szCs w:val="8"/>
        </w:rPr>
      </w:pPr>
    </w:p>
    <w:p w:rsidR="003E0212" w:rsidRPr="003E0212" w:rsidRDefault="003E0212" w:rsidP="003E0212">
      <w:pPr>
        <w:spacing w:after="0" w:line="240" w:lineRule="auto"/>
        <w:jc w:val="both"/>
        <w:rPr>
          <w:rFonts w:ascii="Calibri" w:eastAsia="SimSun" w:hAnsi="Calibri" w:cs="Arial"/>
          <w:i/>
        </w:rPr>
      </w:pPr>
      <w:r w:rsidRPr="003E0212">
        <w:rPr>
          <w:rFonts w:ascii="Calibri" w:eastAsia="SimSun" w:hAnsi="Calibri" w:cs="Arial"/>
          <w:b/>
          <w:i/>
        </w:rPr>
        <w:t xml:space="preserve">Dr Matthew Millings, </w:t>
      </w:r>
      <w:r w:rsidRPr="003E0212">
        <w:rPr>
          <w:rFonts w:ascii="Calibri" w:eastAsia="SimSun" w:hAnsi="Calibri" w:cs="Arial"/>
          <w:i/>
        </w:rPr>
        <w:t>Senior Lecturer in Criminal Justice, School of Law, LJMU</w:t>
      </w:r>
    </w:p>
    <w:p w:rsidR="003E0212" w:rsidRPr="003E0212" w:rsidRDefault="003E0212" w:rsidP="003E0212">
      <w:pPr>
        <w:spacing w:after="0" w:line="240" w:lineRule="auto"/>
        <w:jc w:val="both"/>
        <w:rPr>
          <w:rFonts w:ascii="Calibri" w:eastAsia="SimSun" w:hAnsi="Calibri" w:cs="Tahoma"/>
        </w:rPr>
      </w:pPr>
      <w:r w:rsidRPr="003E0212">
        <w:rPr>
          <w:rFonts w:ascii="Calibri" w:eastAsia="SimSun" w:hAnsi="Calibri" w:cs="Arial"/>
          <w:i/>
        </w:rPr>
        <w:t>e-mail:</w:t>
      </w:r>
      <w:r w:rsidRPr="003E0212">
        <w:rPr>
          <w:rFonts w:ascii="Calibri" w:eastAsia="SimSun" w:hAnsi="Calibri" w:cs="Arial"/>
          <w:i/>
        </w:rPr>
        <w:tab/>
      </w:r>
      <w:hyperlink r:id="rId12" w:history="1">
        <w:r w:rsidRPr="003E0212">
          <w:rPr>
            <w:rFonts w:ascii="Calibri" w:eastAsia="SimSun" w:hAnsi="Calibri" w:cs="Arial"/>
            <w:i/>
            <w:color w:val="0000FF"/>
            <w:u w:val="single"/>
          </w:rPr>
          <w:t>m.n.millings@ljmu.ac.uk</w:t>
        </w:r>
      </w:hyperlink>
      <w:r w:rsidRPr="003E0212">
        <w:rPr>
          <w:rFonts w:ascii="Calibri" w:eastAsia="SimSun" w:hAnsi="Calibri" w:cs="Arial"/>
        </w:rPr>
        <w:t xml:space="preserve"> </w:t>
      </w:r>
      <w:r w:rsidRPr="003E0212">
        <w:rPr>
          <w:rFonts w:ascii="Calibri" w:eastAsia="SimSun" w:hAnsi="Calibri" w:cs="Arial"/>
        </w:rPr>
        <w:tab/>
      </w:r>
      <w:r w:rsidRPr="003E0212">
        <w:rPr>
          <w:rFonts w:ascii="Calibri" w:eastAsia="SimSun" w:hAnsi="Calibri" w:cs="Arial"/>
          <w:i/>
        </w:rPr>
        <w:t>tel:</w:t>
      </w:r>
      <w:r w:rsidRPr="003E0212">
        <w:rPr>
          <w:rFonts w:ascii="Calibri" w:eastAsia="SimSun" w:hAnsi="Calibri" w:cs="Arial"/>
          <w:i/>
        </w:rPr>
        <w:tab/>
        <w:t>0151 231 3838</w:t>
      </w:r>
    </w:p>
    <w:sectPr w:rsidR="003E0212" w:rsidRPr="003E0212" w:rsidSect="005D712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07E" w:rsidRDefault="0044507E" w:rsidP="0044507E">
      <w:pPr>
        <w:spacing w:after="0" w:line="240" w:lineRule="auto"/>
      </w:pPr>
      <w:r>
        <w:separator/>
      </w:r>
    </w:p>
  </w:endnote>
  <w:endnote w:type="continuationSeparator" w:id="0">
    <w:p w:rsidR="0044507E" w:rsidRDefault="0044507E" w:rsidP="00445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07E" w:rsidRDefault="0044507E" w:rsidP="0044507E">
      <w:pPr>
        <w:spacing w:after="0" w:line="240" w:lineRule="auto"/>
      </w:pPr>
      <w:r>
        <w:separator/>
      </w:r>
    </w:p>
  </w:footnote>
  <w:footnote w:type="continuationSeparator" w:id="0">
    <w:p w:rsidR="0044507E" w:rsidRDefault="0044507E" w:rsidP="004450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7C31"/>
    <w:multiLevelType w:val="hybridMultilevel"/>
    <w:tmpl w:val="561A94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F77FD6"/>
    <w:multiLevelType w:val="hybridMultilevel"/>
    <w:tmpl w:val="D444C4C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400087C"/>
    <w:multiLevelType w:val="hybridMultilevel"/>
    <w:tmpl w:val="74348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2E0270"/>
    <w:multiLevelType w:val="hybridMultilevel"/>
    <w:tmpl w:val="40F214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1918CD"/>
    <w:multiLevelType w:val="hybridMultilevel"/>
    <w:tmpl w:val="949A50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E279ED"/>
    <w:multiLevelType w:val="hybridMultilevel"/>
    <w:tmpl w:val="74BCEB66"/>
    <w:lvl w:ilvl="0" w:tplc="08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9107EF"/>
    <w:multiLevelType w:val="hybridMultilevel"/>
    <w:tmpl w:val="24C63A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310BEB"/>
    <w:multiLevelType w:val="hybridMultilevel"/>
    <w:tmpl w:val="D444C4C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9965B91"/>
    <w:multiLevelType w:val="hybridMultilevel"/>
    <w:tmpl w:val="3FACF3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9A22EFC"/>
    <w:multiLevelType w:val="hybridMultilevel"/>
    <w:tmpl w:val="51940B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05368F8"/>
    <w:multiLevelType w:val="hybridMultilevel"/>
    <w:tmpl w:val="F67A4B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BA0003"/>
    <w:multiLevelType w:val="hybridMultilevel"/>
    <w:tmpl w:val="C8340676"/>
    <w:lvl w:ilvl="0" w:tplc="666460F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488605B"/>
    <w:multiLevelType w:val="hybridMultilevel"/>
    <w:tmpl w:val="8DF0A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0"/>
  </w:num>
  <w:num w:numId="4">
    <w:abstractNumId w:val="3"/>
  </w:num>
  <w:num w:numId="5">
    <w:abstractNumId w:val="8"/>
  </w:num>
  <w:num w:numId="6">
    <w:abstractNumId w:val="4"/>
  </w:num>
  <w:num w:numId="7">
    <w:abstractNumId w:val="1"/>
  </w:num>
  <w:num w:numId="8">
    <w:abstractNumId w:val="6"/>
  </w:num>
  <w:num w:numId="9">
    <w:abstractNumId w:val="0"/>
  </w:num>
  <w:num w:numId="10">
    <w:abstractNumId w:val="9"/>
  </w:num>
  <w:num w:numId="11">
    <w:abstractNumId w:val="12"/>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3AF"/>
    <w:rsid w:val="00030893"/>
    <w:rsid w:val="00171395"/>
    <w:rsid w:val="0025417B"/>
    <w:rsid w:val="0028466F"/>
    <w:rsid w:val="00290CE8"/>
    <w:rsid w:val="003E0212"/>
    <w:rsid w:val="0044507E"/>
    <w:rsid w:val="004917E9"/>
    <w:rsid w:val="00592859"/>
    <w:rsid w:val="005D712D"/>
    <w:rsid w:val="00851EAB"/>
    <w:rsid w:val="009B23AF"/>
    <w:rsid w:val="00B30E3E"/>
    <w:rsid w:val="00B45467"/>
    <w:rsid w:val="00C1676C"/>
    <w:rsid w:val="00CC7118"/>
    <w:rsid w:val="00D23877"/>
    <w:rsid w:val="00D23CA6"/>
    <w:rsid w:val="00D4403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A22606-A2A3-41DD-BC01-1861591C2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3AF"/>
    <w:pPr>
      <w:ind w:left="720"/>
      <w:contextualSpacing/>
    </w:pPr>
  </w:style>
  <w:style w:type="paragraph" w:styleId="Header">
    <w:name w:val="header"/>
    <w:basedOn w:val="Normal"/>
    <w:link w:val="HeaderChar"/>
    <w:uiPriority w:val="99"/>
    <w:unhideWhenUsed/>
    <w:rsid w:val="004450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507E"/>
  </w:style>
  <w:style w:type="paragraph" w:styleId="Footer">
    <w:name w:val="footer"/>
    <w:basedOn w:val="Normal"/>
    <w:link w:val="FooterChar"/>
    <w:uiPriority w:val="99"/>
    <w:unhideWhenUsed/>
    <w:rsid w:val="004450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507E"/>
  </w:style>
  <w:style w:type="character" w:styleId="Hyperlink">
    <w:name w:val="Hyperlink"/>
    <w:basedOn w:val="DefaultParagraphFont"/>
    <w:uiPriority w:val="99"/>
    <w:unhideWhenUsed/>
    <w:rsid w:val="003E02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n.millings@ljmu.ac.uk" TargetMode="External"/><Relationship Id="rId12" Type="http://schemas.openxmlformats.org/officeDocument/2006/relationships/hyperlink" Target="mailto:m.n.millings@ljmu.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hyperlink" Target="mailto:m.n.millings@ljmu.ac.uk"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2293</Words>
  <Characters>13072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15335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 Robinson</dc:creator>
  <cp:lastModifiedBy>Millings, Matthew</cp:lastModifiedBy>
  <cp:revision>3</cp:revision>
  <dcterms:created xsi:type="dcterms:W3CDTF">2016-02-08T12:55:00Z</dcterms:created>
  <dcterms:modified xsi:type="dcterms:W3CDTF">2016-02-08T12:56:00Z</dcterms:modified>
</cp:coreProperties>
</file>