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994" w:rsidRPr="00A978C3" w:rsidRDefault="005B4B34" w:rsidP="00A978C3">
      <w:pPr>
        <w:pStyle w:val="ListParagraph"/>
        <w:numPr>
          <w:ilvl w:val="0"/>
          <w:numId w:val="1"/>
        </w:numPr>
        <w:shd w:val="clear" w:color="auto" w:fill="B2A1C7" w:themeFill="accent4" w:themeFillTint="99"/>
        <w:rPr>
          <w:b/>
          <w:caps/>
        </w:rPr>
      </w:pPr>
      <w:r w:rsidRPr="00A978C3">
        <w:rPr>
          <w:b/>
          <w:caps/>
        </w:rPr>
        <w:t>Interview schedule and questions</w:t>
      </w:r>
      <w:r w:rsidR="002732C2" w:rsidRPr="00A978C3">
        <w:rPr>
          <w:b/>
          <w:caps/>
        </w:rPr>
        <w:t xml:space="preserve"> and essential methods descriptions</w:t>
      </w:r>
    </w:p>
    <w:p w:rsidR="00206994" w:rsidRDefault="00206994" w:rsidP="00F34F75">
      <w:pPr>
        <w:shd w:val="clear" w:color="auto" w:fill="B2A1C7" w:themeFill="accent4" w:themeFillTint="99"/>
        <w:rPr>
          <w:b/>
        </w:rPr>
      </w:pPr>
      <w:r>
        <w:rPr>
          <w:b/>
        </w:rPr>
        <w:t>PHASE ONE</w:t>
      </w:r>
    </w:p>
    <w:tbl>
      <w:tblPr>
        <w:tblStyle w:val="TableGrid"/>
        <w:tblW w:w="10598" w:type="dxa"/>
        <w:tblInd w:w="-1026" w:type="dxa"/>
        <w:tblLayout w:type="fixed"/>
        <w:tblLook w:val="00BF"/>
      </w:tblPr>
      <w:tblGrid>
        <w:gridCol w:w="3794"/>
        <w:gridCol w:w="850"/>
        <w:gridCol w:w="851"/>
        <w:gridCol w:w="850"/>
        <w:gridCol w:w="851"/>
        <w:gridCol w:w="850"/>
        <w:gridCol w:w="851"/>
        <w:gridCol w:w="850"/>
        <w:gridCol w:w="851"/>
      </w:tblGrid>
      <w:tr w:rsidR="00206994" w:rsidRPr="00F90AB1">
        <w:tc>
          <w:tcPr>
            <w:tcW w:w="3794" w:type="dxa"/>
            <w:tcBorders>
              <w:top w:val="thinThickSmallGap" w:sz="24" w:space="0" w:color="auto"/>
              <w:left w:val="thinThickSmallGap" w:sz="24" w:space="0" w:color="auto"/>
              <w:bottom w:val="nil"/>
              <w:right w:val="single" w:sz="4" w:space="0" w:color="auto"/>
            </w:tcBorders>
          </w:tcPr>
          <w:p w:rsidR="00206994" w:rsidRPr="00F90AB1" w:rsidRDefault="00206994">
            <w:pPr>
              <w:rPr>
                <w:rFonts w:ascii="Times New Roman" w:hAnsi="Times New Roman"/>
                <w:sz w:val="20"/>
              </w:rPr>
            </w:pPr>
          </w:p>
        </w:tc>
        <w:tc>
          <w:tcPr>
            <w:tcW w:w="850" w:type="dxa"/>
            <w:tcBorders>
              <w:top w:val="thinThickSmallGap" w:sz="24" w:space="0" w:color="auto"/>
              <w:bottom w:val="nil"/>
              <w:right w:val="nil"/>
            </w:tcBorders>
          </w:tcPr>
          <w:p w:rsidR="00206994" w:rsidRPr="00F90AB1" w:rsidRDefault="00206994" w:rsidP="00A978C3">
            <w:pPr>
              <w:rPr>
                <w:rFonts w:ascii="Times New Roman" w:hAnsi="Times New Roman"/>
                <w:sz w:val="20"/>
              </w:rPr>
            </w:pPr>
            <w:r w:rsidRPr="00F90AB1">
              <w:rPr>
                <w:rFonts w:ascii="Times New Roman" w:hAnsi="Times New Roman"/>
                <w:sz w:val="20"/>
              </w:rPr>
              <w:t xml:space="preserve"> </w:t>
            </w:r>
          </w:p>
        </w:tc>
        <w:tc>
          <w:tcPr>
            <w:tcW w:w="851" w:type="dxa"/>
            <w:tcBorders>
              <w:top w:val="thinThickSmallGap" w:sz="24" w:space="0" w:color="auto"/>
              <w:left w:val="nil"/>
              <w:bottom w:val="nil"/>
              <w:right w:val="nil"/>
            </w:tcBorders>
          </w:tcPr>
          <w:p w:rsidR="00206994" w:rsidRPr="00F90AB1" w:rsidRDefault="00206994">
            <w:pPr>
              <w:rPr>
                <w:rFonts w:ascii="Times New Roman" w:hAnsi="Times New Roman"/>
                <w:sz w:val="20"/>
              </w:rPr>
            </w:pPr>
            <w:r w:rsidRPr="00F90AB1">
              <w:rPr>
                <w:rFonts w:ascii="Times New Roman" w:hAnsi="Times New Roman"/>
                <w:sz w:val="20"/>
              </w:rPr>
              <w:t>Year 1</w:t>
            </w:r>
          </w:p>
        </w:tc>
        <w:tc>
          <w:tcPr>
            <w:tcW w:w="850" w:type="dxa"/>
            <w:tcBorders>
              <w:top w:val="thinThickSmallGap" w:sz="24" w:space="0" w:color="auto"/>
              <w:left w:val="nil"/>
              <w:bottom w:val="nil"/>
              <w:right w:val="nil"/>
            </w:tcBorders>
          </w:tcPr>
          <w:p w:rsidR="00206994" w:rsidRPr="00F90AB1" w:rsidRDefault="00206994">
            <w:pPr>
              <w:rPr>
                <w:rFonts w:ascii="Times New Roman" w:hAnsi="Times New Roman"/>
                <w:sz w:val="20"/>
              </w:rPr>
            </w:pPr>
          </w:p>
        </w:tc>
        <w:tc>
          <w:tcPr>
            <w:tcW w:w="851" w:type="dxa"/>
            <w:tcBorders>
              <w:top w:val="thinThickSmallGap" w:sz="24" w:space="0" w:color="auto"/>
              <w:left w:val="nil"/>
              <w:bottom w:val="nil"/>
              <w:right w:val="single" w:sz="18" w:space="0" w:color="000000" w:themeColor="text1"/>
            </w:tcBorders>
          </w:tcPr>
          <w:p w:rsidR="00206994" w:rsidRPr="00F90AB1" w:rsidRDefault="00206994">
            <w:pPr>
              <w:rPr>
                <w:rFonts w:ascii="Times New Roman" w:hAnsi="Times New Roman"/>
                <w:sz w:val="20"/>
              </w:rPr>
            </w:pPr>
          </w:p>
        </w:tc>
        <w:tc>
          <w:tcPr>
            <w:tcW w:w="850" w:type="dxa"/>
            <w:tcBorders>
              <w:top w:val="thinThickSmallGap" w:sz="24" w:space="0" w:color="auto"/>
              <w:left w:val="single" w:sz="18" w:space="0" w:color="000000" w:themeColor="text1"/>
              <w:bottom w:val="nil"/>
              <w:right w:val="nil"/>
            </w:tcBorders>
          </w:tcPr>
          <w:p w:rsidR="00206994" w:rsidRPr="00F90AB1" w:rsidRDefault="00206994" w:rsidP="00A978C3">
            <w:pPr>
              <w:rPr>
                <w:rFonts w:ascii="Times New Roman" w:hAnsi="Times New Roman"/>
                <w:sz w:val="20"/>
              </w:rPr>
            </w:pPr>
            <w:r w:rsidRPr="00F90AB1">
              <w:rPr>
                <w:rFonts w:ascii="Times New Roman" w:hAnsi="Times New Roman"/>
                <w:sz w:val="20"/>
              </w:rPr>
              <w:t xml:space="preserve"> </w:t>
            </w:r>
          </w:p>
        </w:tc>
        <w:tc>
          <w:tcPr>
            <w:tcW w:w="851" w:type="dxa"/>
            <w:tcBorders>
              <w:top w:val="thinThickSmallGap" w:sz="24" w:space="0" w:color="auto"/>
              <w:left w:val="nil"/>
              <w:bottom w:val="nil"/>
              <w:right w:val="nil"/>
            </w:tcBorders>
          </w:tcPr>
          <w:p w:rsidR="00206994" w:rsidRPr="00F90AB1" w:rsidRDefault="00206994">
            <w:pPr>
              <w:rPr>
                <w:rFonts w:ascii="Times New Roman" w:hAnsi="Times New Roman"/>
                <w:sz w:val="20"/>
              </w:rPr>
            </w:pPr>
            <w:r w:rsidRPr="00F90AB1">
              <w:rPr>
                <w:rFonts w:ascii="Times New Roman" w:hAnsi="Times New Roman"/>
                <w:sz w:val="20"/>
              </w:rPr>
              <w:t>Year 2</w:t>
            </w:r>
          </w:p>
        </w:tc>
        <w:tc>
          <w:tcPr>
            <w:tcW w:w="850" w:type="dxa"/>
            <w:tcBorders>
              <w:top w:val="thinThickSmallGap" w:sz="24" w:space="0" w:color="auto"/>
              <w:left w:val="nil"/>
              <w:bottom w:val="nil"/>
              <w:right w:val="nil"/>
            </w:tcBorders>
          </w:tcPr>
          <w:p w:rsidR="00206994" w:rsidRPr="00F90AB1" w:rsidRDefault="00206994">
            <w:pPr>
              <w:rPr>
                <w:rFonts w:ascii="Times New Roman" w:hAnsi="Times New Roman"/>
                <w:sz w:val="20"/>
              </w:rPr>
            </w:pPr>
          </w:p>
        </w:tc>
        <w:tc>
          <w:tcPr>
            <w:tcW w:w="851" w:type="dxa"/>
            <w:tcBorders>
              <w:top w:val="thinThickSmallGap" w:sz="24" w:space="0" w:color="auto"/>
              <w:left w:val="nil"/>
              <w:bottom w:val="nil"/>
              <w:right w:val="single" w:sz="18" w:space="0" w:color="000000" w:themeColor="text1"/>
            </w:tcBorders>
          </w:tcPr>
          <w:p w:rsidR="00206994" w:rsidRPr="00F90AB1" w:rsidRDefault="00206994">
            <w:pPr>
              <w:rPr>
                <w:rFonts w:ascii="Times New Roman" w:hAnsi="Times New Roman"/>
                <w:sz w:val="20"/>
              </w:rPr>
            </w:pPr>
          </w:p>
        </w:tc>
      </w:tr>
      <w:tr w:rsidR="00206994" w:rsidRPr="00F90AB1">
        <w:tc>
          <w:tcPr>
            <w:tcW w:w="3794" w:type="dxa"/>
            <w:tcBorders>
              <w:top w:val="nil"/>
              <w:left w:val="thinThickSmallGap" w:sz="24" w:space="0" w:color="auto"/>
              <w:bottom w:val="thickThinSmallGap" w:sz="24" w:space="0" w:color="auto"/>
              <w:right w:val="single" w:sz="4" w:space="0" w:color="auto"/>
            </w:tcBorders>
          </w:tcPr>
          <w:p w:rsidR="00206994" w:rsidRPr="00F90AB1" w:rsidRDefault="00206994">
            <w:pPr>
              <w:rPr>
                <w:rFonts w:ascii="Times New Roman" w:hAnsi="Times New Roman"/>
                <w:sz w:val="20"/>
              </w:rPr>
            </w:pPr>
            <w:r w:rsidRPr="00F90AB1">
              <w:rPr>
                <w:rFonts w:ascii="Times New Roman" w:hAnsi="Times New Roman"/>
                <w:sz w:val="20"/>
              </w:rPr>
              <w:t>Months</w:t>
            </w:r>
          </w:p>
        </w:tc>
        <w:tc>
          <w:tcPr>
            <w:tcW w:w="850" w:type="dxa"/>
            <w:tcBorders>
              <w:top w:val="nil"/>
              <w:bottom w:val="thickThinSmallGap" w:sz="24" w:space="0" w:color="auto"/>
            </w:tcBorders>
          </w:tcPr>
          <w:p w:rsidR="00206994" w:rsidRPr="00F90AB1" w:rsidRDefault="00206994">
            <w:pPr>
              <w:rPr>
                <w:rFonts w:ascii="Times New Roman" w:hAnsi="Times New Roman"/>
                <w:sz w:val="20"/>
              </w:rPr>
            </w:pPr>
            <w:r w:rsidRPr="00F90AB1">
              <w:rPr>
                <w:rFonts w:ascii="Times New Roman" w:hAnsi="Times New Roman"/>
                <w:sz w:val="20"/>
              </w:rPr>
              <w:t>1-3</w:t>
            </w:r>
          </w:p>
        </w:tc>
        <w:tc>
          <w:tcPr>
            <w:tcW w:w="851" w:type="dxa"/>
            <w:tcBorders>
              <w:top w:val="nil"/>
              <w:bottom w:val="thickThinSmallGap" w:sz="24" w:space="0" w:color="auto"/>
            </w:tcBorders>
          </w:tcPr>
          <w:p w:rsidR="00206994" w:rsidRPr="00F90AB1" w:rsidRDefault="00206994">
            <w:pPr>
              <w:rPr>
                <w:rFonts w:ascii="Times New Roman" w:hAnsi="Times New Roman"/>
                <w:sz w:val="20"/>
              </w:rPr>
            </w:pPr>
            <w:r w:rsidRPr="00F90AB1">
              <w:rPr>
                <w:rFonts w:ascii="Times New Roman" w:hAnsi="Times New Roman"/>
                <w:sz w:val="20"/>
              </w:rPr>
              <w:t>4-6</w:t>
            </w:r>
          </w:p>
        </w:tc>
        <w:tc>
          <w:tcPr>
            <w:tcW w:w="850" w:type="dxa"/>
            <w:tcBorders>
              <w:top w:val="nil"/>
              <w:bottom w:val="thickThinSmallGap" w:sz="24" w:space="0" w:color="auto"/>
            </w:tcBorders>
          </w:tcPr>
          <w:p w:rsidR="00206994" w:rsidRPr="00F90AB1" w:rsidRDefault="00206994">
            <w:pPr>
              <w:rPr>
                <w:rFonts w:ascii="Times New Roman" w:hAnsi="Times New Roman"/>
                <w:sz w:val="20"/>
              </w:rPr>
            </w:pPr>
            <w:r w:rsidRPr="00F90AB1">
              <w:rPr>
                <w:rFonts w:ascii="Times New Roman" w:hAnsi="Times New Roman"/>
                <w:sz w:val="20"/>
              </w:rPr>
              <w:t>7-9</w:t>
            </w:r>
          </w:p>
        </w:tc>
        <w:tc>
          <w:tcPr>
            <w:tcW w:w="851" w:type="dxa"/>
            <w:tcBorders>
              <w:top w:val="nil"/>
              <w:bottom w:val="thickThinSmallGap" w:sz="24" w:space="0" w:color="auto"/>
              <w:right w:val="single" w:sz="18" w:space="0" w:color="000000" w:themeColor="text1"/>
            </w:tcBorders>
          </w:tcPr>
          <w:p w:rsidR="00206994" w:rsidRPr="00F90AB1" w:rsidRDefault="00206994">
            <w:pPr>
              <w:rPr>
                <w:rFonts w:ascii="Times New Roman" w:hAnsi="Times New Roman"/>
                <w:sz w:val="20"/>
              </w:rPr>
            </w:pPr>
            <w:r w:rsidRPr="00F90AB1">
              <w:rPr>
                <w:rFonts w:ascii="Times New Roman" w:hAnsi="Times New Roman"/>
                <w:sz w:val="20"/>
              </w:rPr>
              <w:t>10-12</w:t>
            </w:r>
          </w:p>
        </w:tc>
        <w:tc>
          <w:tcPr>
            <w:tcW w:w="850" w:type="dxa"/>
            <w:tcBorders>
              <w:top w:val="nil"/>
              <w:left w:val="single" w:sz="18" w:space="0" w:color="000000" w:themeColor="text1"/>
              <w:bottom w:val="thickThinSmallGap" w:sz="24" w:space="0" w:color="auto"/>
            </w:tcBorders>
          </w:tcPr>
          <w:p w:rsidR="00206994" w:rsidRPr="00F90AB1" w:rsidRDefault="00206994">
            <w:pPr>
              <w:rPr>
                <w:rFonts w:ascii="Times New Roman" w:hAnsi="Times New Roman"/>
                <w:sz w:val="20"/>
              </w:rPr>
            </w:pPr>
            <w:r w:rsidRPr="00F90AB1">
              <w:rPr>
                <w:rFonts w:ascii="Times New Roman" w:hAnsi="Times New Roman"/>
                <w:sz w:val="20"/>
              </w:rPr>
              <w:t>13 -15</w:t>
            </w:r>
          </w:p>
        </w:tc>
        <w:tc>
          <w:tcPr>
            <w:tcW w:w="851" w:type="dxa"/>
            <w:tcBorders>
              <w:top w:val="nil"/>
              <w:bottom w:val="thickThinSmallGap" w:sz="24" w:space="0" w:color="auto"/>
            </w:tcBorders>
          </w:tcPr>
          <w:p w:rsidR="00206994" w:rsidRPr="00F90AB1" w:rsidRDefault="00206994">
            <w:pPr>
              <w:rPr>
                <w:rFonts w:ascii="Times New Roman" w:hAnsi="Times New Roman"/>
                <w:sz w:val="20"/>
              </w:rPr>
            </w:pPr>
            <w:r w:rsidRPr="00F90AB1">
              <w:rPr>
                <w:rFonts w:ascii="Times New Roman" w:hAnsi="Times New Roman"/>
                <w:sz w:val="20"/>
              </w:rPr>
              <w:t>16-18</w:t>
            </w:r>
          </w:p>
        </w:tc>
        <w:tc>
          <w:tcPr>
            <w:tcW w:w="850" w:type="dxa"/>
            <w:tcBorders>
              <w:top w:val="nil"/>
              <w:bottom w:val="thickThinSmallGap" w:sz="24" w:space="0" w:color="auto"/>
            </w:tcBorders>
          </w:tcPr>
          <w:p w:rsidR="00206994" w:rsidRPr="00F90AB1" w:rsidRDefault="00206994">
            <w:pPr>
              <w:rPr>
                <w:rFonts w:ascii="Times New Roman" w:hAnsi="Times New Roman"/>
                <w:sz w:val="20"/>
              </w:rPr>
            </w:pPr>
            <w:r w:rsidRPr="00F90AB1">
              <w:rPr>
                <w:rFonts w:ascii="Times New Roman" w:hAnsi="Times New Roman"/>
                <w:sz w:val="20"/>
              </w:rPr>
              <w:t>19-21</w:t>
            </w:r>
          </w:p>
        </w:tc>
        <w:tc>
          <w:tcPr>
            <w:tcW w:w="851" w:type="dxa"/>
            <w:tcBorders>
              <w:top w:val="nil"/>
              <w:bottom w:val="thickThinSmallGap" w:sz="24" w:space="0" w:color="auto"/>
              <w:right w:val="single" w:sz="18" w:space="0" w:color="000000" w:themeColor="text1"/>
            </w:tcBorders>
          </w:tcPr>
          <w:p w:rsidR="00206994" w:rsidRPr="00F90AB1" w:rsidRDefault="00206994">
            <w:pPr>
              <w:rPr>
                <w:rFonts w:ascii="Times New Roman" w:hAnsi="Times New Roman"/>
                <w:sz w:val="20"/>
              </w:rPr>
            </w:pPr>
            <w:r w:rsidRPr="00F90AB1">
              <w:rPr>
                <w:rFonts w:ascii="Times New Roman" w:hAnsi="Times New Roman"/>
                <w:sz w:val="20"/>
              </w:rPr>
              <w:t>22-24</w:t>
            </w:r>
          </w:p>
        </w:tc>
      </w:tr>
      <w:tr w:rsidR="00206994" w:rsidRPr="00F90AB1">
        <w:trPr>
          <w:trHeight w:val="209"/>
        </w:trPr>
        <w:tc>
          <w:tcPr>
            <w:tcW w:w="3794" w:type="dxa"/>
            <w:tcBorders>
              <w:top w:val="thickThinSmallGap" w:sz="24" w:space="0" w:color="auto"/>
              <w:left w:val="thinThickSmallGap" w:sz="24" w:space="0" w:color="auto"/>
              <w:bottom w:val="single" w:sz="18" w:space="0" w:color="000000" w:themeColor="text1"/>
              <w:right w:val="single" w:sz="18" w:space="0" w:color="000000" w:themeColor="text1"/>
            </w:tcBorders>
            <w:shd w:val="clear" w:color="auto" w:fill="E5DFEC" w:themeFill="accent4" w:themeFillTint="33"/>
          </w:tcPr>
          <w:p w:rsidR="00206994" w:rsidRPr="00F90AB1" w:rsidRDefault="00206994" w:rsidP="00A978C3">
            <w:pPr>
              <w:rPr>
                <w:rFonts w:ascii="Times New Roman" w:hAnsi="Times New Roman"/>
                <w:b/>
                <w:sz w:val="20"/>
              </w:rPr>
            </w:pPr>
            <w:r w:rsidRPr="00F90AB1">
              <w:rPr>
                <w:rFonts w:ascii="Times New Roman" w:hAnsi="Times New Roman"/>
                <w:b/>
                <w:sz w:val="20"/>
              </w:rPr>
              <w:t>Phase 1: Key Stakeholder Interviews</w:t>
            </w:r>
            <w:r>
              <w:rPr>
                <w:rFonts w:ascii="Times New Roman" w:hAnsi="Times New Roman"/>
                <w:b/>
                <w:sz w:val="20"/>
              </w:rPr>
              <w:t xml:space="preserve"> [N=10}</w:t>
            </w:r>
          </w:p>
        </w:tc>
        <w:tc>
          <w:tcPr>
            <w:tcW w:w="850" w:type="dxa"/>
            <w:tcBorders>
              <w:top w:val="thickThinSmallGap" w:sz="24" w:space="0" w:color="auto"/>
              <w:left w:val="single" w:sz="18" w:space="0" w:color="000000" w:themeColor="text1"/>
            </w:tcBorders>
            <w:shd w:val="clear" w:color="auto" w:fill="E5DFEC" w:themeFill="accent4" w:themeFillTint="33"/>
          </w:tcPr>
          <w:p w:rsidR="00206994" w:rsidRPr="00F90AB1" w:rsidRDefault="00206994">
            <w:pPr>
              <w:rPr>
                <w:rFonts w:ascii="Times New Roman" w:hAnsi="Times New Roman"/>
                <w:sz w:val="20"/>
              </w:rPr>
            </w:pPr>
          </w:p>
        </w:tc>
        <w:tc>
          <w:tcPr>
            <w:tcW w:w="851" w:type="dxa"/>
            <w:tcBorders>
              <w:top w:val="thickThinSmallGap" w:sz="24" w:space="0" w:color="auto"/>
            </w:tcBorders>
            <w:shd w:val="clear" w:color="auto" w:fill="E5DFEC" w:themeFill="accent4" w:themeFillTint="33"/>
          </w:tcPr>
          <w:p w:rsidR="00206994" w:rsidRPr="00F90AB1" w:rsidRDefault="00206994">
            <w:pPr>
              <w:rPr>
                <w:rFonts w:ascii="Times New Roman" w:hAnsi="Times New Roman"/>
                <w:sz w:val="20"/>
              </w:rPr>
            </w:pPr>
          </w:p>
        </w:tc>
        <w:tc>
          <w:tcPr>
            <w:tcW w:w="850" w:type="dxa"/>
            <w:tcBorders>
              <w:top w:val="thickThinSmallGap" w:sz="24" w:space="0" w:color="auto"/>
            </w:tcBorders>
            <w:shd w:val="clear" w:color="auto" w:fill="auto"/>
          </w:tcPr>
          <w:p w:rsidR="00206994" w:rsidRPr="00F90AB1" w:rsidRDefault="00206994">
            <w:pPr>
              <w:rPr>
                <w:rFonts w:ascii="Times New Roman" w:hAnsi="Times New Roman"/>
                <w:sz w:val="20"/>
              </w:rPr>
            </w:pPr>
          </w:p>
        </w:tc>
        <w:tc>
          <w:tcPr>
            <w:tcW w:w="851" w:type="dxa"/>
            <w:tcBorders>
              <w:top w:val="thickThinSmallGap" w:sz="24" w:space="0" w:color="auto"/>
              <w:right w:val="single" w:sz="18" w:space="0" w:color="000000" w:themeColor="text1"/>
            </w:tcBorders>
          </w:tcPr>
          <w:p w:rsidR="00206994" w:rsidRPr="00F90AB1" w:rsidRDefault="00206994">
            <w:pPr>
              <w:rPr>
                <w:rFonts w:ascii="Times New Roman" w:hAnsi="Times New Roman"/>
                <w:sz w:val="20"/>
              </w:rPr>
            </w:pPr>
          </w:p>
        </w:tc>
        <w:tc>
          <w:tcPr>
            <w:tcW w:w="850" w:type="dxa"/>
            <w:tcBorders>
              <w:top w:val="thickThinSmallGap" w:sz="24" w:space="0" w:color="auto"/>
              <w:left w:val="single" w:sz="18" w:space="0" w:color="000000" w:themeColor="text1"/>
            </w:tcBorders>
          </w:tcPr>
          <w:p w:rsidR="00206994" w:rsidRPr="00F90AB1" w:rsidRDefault="00206994">
            <w:pPr>
              <w:rPr>
                <w:rFonts w:ascii="Times New Roman" w:hAnsi="Times New Roman"/>
                <w:sz w:val="20"/>
              </w:rPr>
            </w:pPr>
          </w:p>
        </w:tc>
        <w:tc>
          <w:tcPr>
            <w:tcW w:w="851" w:type="dxa"/>
            <w:tcBorders>
              <w:top w:val="thickThinSmallGap" w:sz="24" w:space="0" w:color="auto"/>
            </w:tcBorders>
          </w:tcPr>
          <w:p w:rsidR="00206994" w:rsidRPr="00F90AB1" w:rsidRDefault="00206994">
            <w:pPr>
              <w:rPr>
                <w:rFonts w:ascii="Times New Roman" w:hAnsi="Times New Roman"/>
                <w:sz w:val="20"/>
              </w:rPr>
            </w:pPr>
          </w:p>
        </w:tc>
        <w:tc>
          <w:tcPr>
            <w:tcW w:w="850" w:type="dxa"/>
            <w:tcBorders>
              <w:top w:val="thickThinSmallGap" w:sz="24" w:space="0" w:color="auto"/>
            </w:tcBorders>
          </w:tcPr>
          <w:p w:rsidR="00206994" w:rsidRPr="00F90AB1" w:rsidRDefault="00206994">
            <w:pPr>
              <w:rPr>
                <w:rFonts w:ascii="Times New Roman" w:hAnsi="Times New Roman"/>
                <w:sz w:val="20"/>
              </w:rPr>
            </w:pPr>
          </w:p>
        </w:tc>
        <w:tc>
          <w:tcPr>
            <w:tcW w:w="851" w:type="dxa"/>
            <w:tcBorders>
              <w:top w:val="thickThinSmallGap" w:sz="24" w:space="0" w:color="auto"/>
              <w:right w:val="single" w:sz="18" w:space="0" w:color="000000" w:themeColor="text1"/>
            </w:tcBorders>
          </w:tcPr>
          <w:p w:rsidR="00206994" w:rsidRPr="00F90AB1" w:rsidRDefault="00206994">
            <w:pPr>
              <w:rPr>
                <w:rFonts w:ascii="Times New Roman" w:hAnsi="Times New Roman"/>
                <w:sz w:val="20"/>
              </w:rPr>
            </w:pPr>
          </w:p>
        </w:tc>
      </w:tr>
    </w:tbl>
    <w:p w:rsidR="002732C2" w:rsidRDefault="002732C2" w:rsidP="00206994">
      <w:pPr>
        <w:rPr>
          <w:b/>
        </w:rPr>
      </w:pPr>
    </w:p>
    <w:p w:rsidR="00206994" w:rsidRDefault="00206994" w:rsidP="00206994">
      <w:pPr>
        <w:rPr>
          <w:b/>
        </w:rPr>
      </w:pPr>
      <w:r>
        <w:rPr>
          <w:b/>
        </w:rPr>
        <w:t>Stakeholder interviews</w:t>
      </w:r>
    </w:p>
    <w:p w:rsidR="00206994" w:rsidRDefault="00206994" w:rsidP="00206994">
      <w:r>
        <w:t>What is your role?</w:t>
      </w:r>
    </w:p>
    <w:p w:rsidR="00206994" w:rsidRDefault="00206994" w:rsidP="00206994">
      <w:r>
        <w:t>How do you understand the term “Big Society?”</w:t>
      </w:r>
    </w:p>
    <w:p w:rsidR="00206994" w:rsidRDefault="00206994" w:rsidP="00206994">
      <w:r>
        <w:t>How do you think people with learning disabilities are included in Big Society?</w:t>
      </w:r>
    </w:p>
    <w:p w:rsidR="00206994" w:rsidRDefault="00206994" w:rsidP="00206994">
      <w:r>
        <w:t xml:space="preserve">In particular, what do you think about their experiences </w:t>
      </w:r>
      <w:proofErr w:type="gramStart"/>
      <w:r>
        <w:t>of:</w:t>
      </w:r>
      <w:proofErr w:type="gramEnd"/>
    </w:p>
    <w:p w:rsidR="00206994" w:rsidRDefault="00206994" w:rsidP="00206994">
      <w:r>
        <w:tab/>
      </w:r>
      <w:proofErr w:type="gramStart"/>
      <w:r>
        <w:t>Self advocacy</w:t>
      </w:r>
      <w:proofErr w:type="gramEnd"/>
    </w:p>
    <w:p w:rsidR="00206994" w:rsidRDefault="00206994" w:rsidP="00206994">
      <w:r>
        <w:tab/>
        <w:t>Employment</w:t>
      </w:r>
    </w:p>
    <w:p w:rsidR="00206994" w:rsidRDefault="00206994" w:rsidP="00206994">
      <w:r>
        <w:tab/>
        <w:t>Circles of support</w:t>
      </w:r>
    </w:p>
    <w:p w:rsidR="00206994" w:rsidRDefault="00206994" w:rsidP="00206994">
      <w:r>
        <w:t>What do you think is important for people with learning disabilities now and in the future?</w:t>
      </w:r>
    </w:p>
    <w:p w:rsidR="002732C2" w:rsidRDefault="00206994" w:rsidP="00206994">
      <w:r>
        <w:t>What key opportunities and challenges do you and people with learning disabilities face in Big Society?</w:t>
      </w:r>
    </w:p>
    <w:p w:rsidR="002732C2" w:rsidRDefault="002732C2" w:rsidP="002732C2">
      <w:pPr>
        <w:rPr>
          <w:b/>
        </w:rPr>
      </w:pPr>
      <w:r>
        <w:rPr>
          <w:b/>
        </w:rPr>
        <w:t>Methods description</w:t>
      </w:r>
    </w:p>
    <w:p w:rsidR="002732C2" w:rsidRDefault="002732C2" w:rsidP="00206994">
      <w:r>
        <w:t>Eleven interviews were carried out with stakeholders including people with learning disabilities; lawyers in the field; third sector and charity workers; family members and other allies.</w:t>
      </w:r>
    </w:p>
    <w:p w:rsidR="00455CBA" w:rsidRDefault="002732C2" w:rsidP="00206994">
      <w:r>
        <w:t>The interviews were mostly carried out face-to-face although one person preferred to answer written questions and another to be interviewed by Skype as this met their access requirements.</w:t>
      </w:r>
    </w:p>
    <w:p w:rsidR="00A978C3" w:rsidRDefault="00A978C3" w:rsidP="00206994"/>
    <w:p w:rsidR="002732C2" w:rsidRDefault="00A978C3" w:rsidP="00A978C3">
      <w:pPr>
        <w:shd w:val="clear" w:color="auto" w:fill="B2A1C7" w:themeFill="accent4" w:themeFillTint="99"/>
        <w:rPr>
          <w:b/>
        </w:rPr>
      </w:pPr>
      <w:r>
        <w:rPr>
          <w:b/>
        </w:rPr>
        <w:t>PHASE THREE</w:t>
      </w:r>
    </w:p>
    <w:p w:rsidR="006E1E99" w:rsidRPr="00206994" w:rsidRDefault="006E1E99" w:rsidP="00206994">
      <w:pPr>
        <w:rPr>
          <w:b/>
        </w:rPr>
      </w:pPr>
    </w:p>
    <w:tbl>
      <w:tblPr>
        <w:tblStyle w:val="TableGrid"/>
        <w:tblW w:w="10598" w:type="dxa"/>
        <w:tblInd w:w="-1026" w:type="dxa"/>
        <w:tblLayout w:type="fixed"/>
        <w:tblLook w:val="00BF"/>
      </w:tblPr>
      <w:tblGrid>
        <w:gridCol w:w="4518"/>
        <w:gridCol w:w="1012"/>
        <w:gridCol w:w="1014"/>
        <w:gridCol w:w="1013"/>
        <w:gridCol w:w="1014"/>
        <w:gridCol w:w="1013"/>
        <w:gridCol w:w="1014"/>
      </w:tblGrid>
      <w:tr w:rsidR="00781A8E" w:rsidRPr="00F90AB1">
        <w:tc>
          <w:tcPr>
            <w:tcW w:w="4518" w:type="dxa"/>
            <w:tcBorders>
              <w:top w:val="thinThickSmallGap" w:sz="24" w:space="0" w:color="auto"/>
              <w:left w:val="thinThickSmallGap" w:sz="24" w:space="0" w:color="auto"/>
              <w:bottom w:val="nil"/>
              <w:right w:val="single" w:sz="4" w:space="0" w:color="auto"/>
            </w:tcBorders>
          </w:tcPr>
          <w:p w:rsidR="00781A8E" w:rsidRPr="00F90AB1" w:rsidRDefault="00781A8E">
            <w:pPr>
              <w:rPr>
                <w:rFonts w:ascii="Times New Roman" w:hAnsi="Times New Roman"/>
                <w:sz w:val="20"/>
              </w:rPr>
            </w:pPr>
          </w:p>
        </w:tc>
        <w:tc>
          <w:tcPr>
            <w:tcW w:w="1012" w:type="dxa"/>
            <w:tcBorders>
              <w:top w:val="thinThickSmallGap" w:sz="24" w:space="0" w:color="auto"/>
              <w:bottom w:val="nil"/>
              <w:right w:val="nil"/>
            </w:tcBorders>
          </w:tcPr>
          <w:p w:rsidR="00781A8E" w:rsidRPr="00F90AB1" w:rsidRDefault="00781A8E" w:rsidP="00A978C3">
            <w:pPr>
              <w:rPr>
                <w:rFonts w:ascii="Times New Roman" w:hAnsi="Times New Roman"/>
                <w:sz w:val="20"/>
              </w:rPr>
            </w:pPr>
            <w:r w:rsidRPr="00F90AB1">
              <w:rPr>
                <w:rFonts w:ascii="Times New Roman" w:hAnsi="Times New Roman"/>
                <w:sz w:val="20"/>
              </w:rPr>
              <w:t xml:space="preserve"> </w:t>
            </w:r>
          </w:p>
        </w:tc>
        <w:tc>
          <w:tcPr>
            <w:tcW w:w="1014" w:type="dxa"/>
            <w:tcBorders>
              <w:top w:val="thinThickSmallGap" w:sz="24" w:space="0" w:color="auto"/>
              <w:left w:val="nil"/>
              <w:bottom w:val="nil"/>
              <w:right w:val="nil"/>
            </w:tcBorders>
          </w:tcPr>
          <w:p w:rsidR="00781A8E" w:rsidRPr="00F90AB1" w:rsidRDefault="00781A8E">
            <w:pPr>
              <w:rPr>
                <w:rFonts w:ascii="Times New Roman" w:hAnsi="Times New Roman"/>
                <w:sz w:val="20"/>
              </w:rPr>
            </w:pPr>
            <w:r w:rsidRPr="00F90AB1">
              <w:rPr>
                <w:rFonts w:ascii="Times New Roman" w:hAnsi="Times New Roman"/>
                <w:sz w:val="20"/>
              </w:rPr>
              <w:t>Year 1</w:t>
            </w:r>
          </w:p>
        </w:tc>
        <w:tc>
          <w:tcPr>
            <w:tcW w:w="1013" w:type="dxa"/>
            <w:tcBorders>
              <w:top w:val="thinThickSmallGap" w:sz="24" w:space="0" w:color="auto"/>
              <w:left w:val="nil"/>
              <w:bottom w:val="nil"/>
              <w:right w:val="nil"/>
            </w:tcBorders>
          </w:tcPr>
          <w:p w:rsidR="00781A8E" w:rsidRPr="00F90AB1" w:rsidRDefault="00781A8E">
            <w:pPr>
              <w:rPr>
                <w:rFonts w:ascii="Times New Roman" w:hAnsi="Times New Roman"/>
                <w:sz w:val="20"/>
              </w:rPr>
            </w:pPr>
          </w:p>
        </w:tc>
        <w:tc>
          <w:tcPr>
            <w:tcW w:w="1014" w:type="dxa"/>
            <w:tcBorders>
              <w:top w:val="thinThickSmallGap" w:sz="24" w:space="0" w:color="auto"/>
              <w:left w:val="nil"/>
              <w:bottom w:val="nil"/>
              <w:right w:val="single" w:sz="18" w:space="0" w:color="000000" w:themeColor="text1"/>
            </w:tcBorders>
          </w:tcPr>
          <w:p w:rsidR="00781A8E" w:rsidRPr="00F90AB1" w:rsidRDefault="00781A8E">
            <w:pPr>
              <w:rPr>
                <w:rFonts w:ascii="Times New Roman" w:hAnsi="Times New Roman"/>
                <w:sz w:val="20"/>
              </w:rPr>
            </w:pPr>
          </w:p>
        </w:tc>
        <w:tc>
          <w:tcPr>
            <w:tcW w:w="1013" w:type="dxa"/>
            <w:tcBorders>
              <w:top w:val="thinThickSmallGap" w:sz="24" w:space="0" w:color="auto"/>
              <w:left w:val="single" w:sz="18" w:space="0" w:color="000000" w:themeColor="text1"/>
              <w:bottom w:val="nil"/>
              <w:right w:val="nil"/>
            </w:tcBorders>
          </w:tcPr>
          <w:p w:rsidR="00781A8E" w:rsidRPr="00F90AB1" w:rsidRDefault="00781A8E" w:rsidP="00A978C3">
            <w:pPr>
              <w:rPr>
                <w:rFonts w:ascii="Times New Roman" w:hAnsi="Times New Roman"/>
                <w:sz w:val="20"/>
              </w:rPr>
            </w:pPr>
            <w:r w:rsidRPr="00F90AB1">
              <w:rPr>
                <w:rFonts w:ascii="Times New Roman" w:hAnsi="Times New Roman"/>
                <w:sz w:val="20"/>
              </w:rPr>
              <w:t xml:space="preserve"> </w:t>
            </w:r>
          </w:p>
        </w:tc>
        <w:tc>
          <w:tcPr>
            <w:tcW w:w="1014" w:type="dxa"/>
            <w:tcBorders>
              <w:top w:val="thinThickSmallGap" w:sz="24" w:space="0" w:color="auto"/>
              <w:left w:val="nil"/>
              <w:bottom w:val="nil"/>
              <w:right w:val="nil"/>
            </w:tcBorders>
          </w:tcPr>
          <w:p w:rsidR="00781A8E" w:rsidRPr="00F90AB1" w:rsidRDefault="00781A8E">
            <w:pPr>
              <w:rPr>
                <w:rFonts w:ascii="Times New Roman" w:hAnsi="Times New Roman"/>
                <w:sz w:val="20"/>
              </w:rPr>
            </w:pPr>
            <w:r w:rsidRPr="00F90AB1">
              <w:rPr>
                <w:rFonts w:ascii="Times New Roman" w:hAnsi="Times New Roman"/>
                <w:sz w:val="20"/>
              </w:rPr>
              <w:t>Year 2</w:t>
            </w:r>
          </w:p>
        </w:tc>
      </w:tr>
      <w:tr w:rsidR="00781A8E" w:rsidRPr="00F90AB1">
        <w:tc>
          <w:tcPr>
            <w:tcW w:w="4518" w:type="dxa"/>
            <w:tcBorders>
              <w:top w:val="nil"/>
              <w:left w:val="thinThickSmallGap" w:sz="24" w:space="0" w:color="auto"/>
              <w:bottom w:val="thickThinSmallGap" w:sz="24" w:space="0" w:color="auto"/>
              <w:right w:val="single" w:sz="4" w:space="0" w:color="auto"/>
            </w:tcBorders>
          </w:tcPr>
          <w:p w:rsidR="00781A8E" w:rsidRPr="00F90AB1" w:rsidRDefault="00781A8E">
            <w:pPr>
              <w:rPr>
                <w:rFonts w:ascii="Times New Roman" w:hAnsi="Times New Roman"/>
                <w:sz w:val="20"/>
              </w:rPr>
            </w:pPr>
            <w:r w:rsidRPr="00F90AB1">
              <w:rPr>
                <w:rFonts w:ascii="Times New Roman" w:hAnsi="Times New Roman"/>
                <w:sz w:val="20"/>
              </w:rPr>
              <w:t>Months</w:t>
            </w:r>
          </w:p>
        </w:tc>
        <w:tc>
          <w:tcPr>
            <w:tcW w:w="1012" w:type="dxa"/>
            <w:tcBorders>
              <w:top w:val="nil"/>
              <w:bottom w:val="thickThinSmallGap" w:sz="24" w:space="0" w:color="auto"/>
            </w:tcBorders>
          </w:tcPr>
          <w:p w:rsidR="00781A8E" w:rsidRPr="00F90AB1" w:rsidRDefault="00781A8E">
            <w:pPr>
              <w:rPr>
                <w:rFonts w:ascii="Times New Roman" w:hAnsi="Times New Roman"/>
                <w:sz w:val="20"/>
              </w:rPr>
            </w:pPr>
            <w:r w:rsidRPr="00F90AB1">
              <w:rPr>
                <w:rFonts w:ascii="Times New Roman" w:hAnsi="Times New Roman"/>
                <w:sz w:val="20"/>
              </w:rPr>
              <w:t>1-3</w:t>
            </w:r>
          </w:p>
        </w:tc>
        <w:tc>
          <w:tcPr>
            <w:tcW w:w="1014" w:type="dxa"/>
            <w:tcBorders>
              <w:top w:val="nil"/>
              <w:bottom w:val="thickThinSmallGap" w:sz="24" w:space="0" w:color="auto"/>
            </w:tcBorders>
          </w:tcPr>
          <w:p w:rsidR="00781A8E" w:rsidRPr="00F90AB1" w:rsidRDefault="00781A8E">
            <w:pPr>
              <w:rPr>
                <w:rFonts w:ascii="Times New Roman" w:hAnsi="Times New Roman"/>
                <w:sz w:val="20"/>
              </w:rPr>
            </w:pPr>
            <w:r w:rsidRPr="00F90AB1">
              <w:rPr>
                <w:rFonts w:ascii="Times New Roman" w:hAnsi="Times New Roman"/>
                <w:sz w:val="20"/>
              </w:rPr>
              <w:t>4-6</w:t>
            </w:r>
          </w:p>
        </w:tc>
        <w:tc>
          <w:tcPr>
            <w:tcW w:w="1013" w:type="dxa"/>
            <w:tcBorders>
              <w:top w:val="nil"/>
              <w:bottom w:val="thickThinSmallGap" w:sz="24" w:space="0" w:color="auto"/>
            </w:tcBorders>
          </w:tcPr>
          <w:p w:rsidR="00781A8E" w:rsidRPr="00F90AB1" w:rsidRDefault="00781A8E">
            <w:pPr>
              <w:rPr>
                <w:rFonts w:ascii="Times New Roman" w:hAnsi="Times New Roman"/>
                <w:sz w:val="20"/>
              </w:rPr>
            </w:pPr>
            <w:r w:rsidRPr="00F90AB1">
              <w:rPr>
                <w:rFonts w:ascii="Times New Roman" w:hAnsi="Times New Roman"/>
                <w:sz w:val="20"/>
              </w:rPr>
              <w:t>7-9</w:t>
            </w:r>
          </w:p>
        </w:tc>
        <w:tc>
          <w:tcPr>
            <w:tcW w:w="1014" w:type="dxa"/>
            <w:tcBorders>
              <w:top w:val="nil"/>
              <w:bottom w:val="thickThinSmallGap" w:sz="24" w:space="0" w:color="auto"/>
              <w:right w:val="single" w:sz="18" w:space="0" w:color="000000" w:themeColor="text1"/>
            </w:tcBorders>
          </w:tcPr>
          <w:p w:rsidR="00781A8E" w:rsidRPr="00F90AB1" w:rsidRDefault="00781A8E">
            <w:pPr>
              <w:rPr>
                <w:rFonts w:ascii="Times New Roman" w:hAnsi="Times New Roman"/>
                <w:sz w:val="20"/>
              </w:rPr>
            </w:pPr>
            <w:r w:rsidRPr="00F90AB1">
              <w:rPr>
                <w:rFonts w:ascii="Times New Roman" w:hAnsi="Times New Roman"/>
                <w:sz w:val="20"/>
              </w:rPr>
              <w:t>10-12</w:t>
            </w:r>
          </w:p>
        </w:tc>
        <w:tc>
          <w:tcPr>
            <w:tcW w:w="1013" w:type="dxa"/>
            <w:tcBorders>
              <w:top w:val="nil"/>
              <w:left w:val="single" w:sz="18" w:space="0" w:color="000000" w:themeColor="text1"/>
              <w:bottom w:val="thickThinSmallGap" w:sz="24" w:space="0" w:color="auto"/>
            </w:tcBorders>
          </w:tcPr>
          <w:p w:rsidR="00781A8E" w:rsidRPr="00F90AB1" w:rsidRDefault="00781A8E">
            <w:pPr>
              <w:rPr>
                <w:rFonts w:ascii="Times New Roman" w:hAnsi="Times New Roman"/>
                <w:sz w:val="20"/>
              </w:rPr>
            </w:pPr>
            <w:r w:rsidRPr="00F90AB1">
              <w:rPr>
                <w:rFonts w:ascii="Times New Roman" w:hAnsi="Times New Roman"/>
                <w:sz w:val="20"/>
              </w:rPr>
              <w:t>13 -15</w:t>
            </w:r>
          </w:p>
        </w:tc>
        <w:tc>
          <w:tcPr>
            <w:tcW w:w="1014" w:type="dxa"/>
            <w:tcBorders>
              <w:top w:val="nil"/>
              <w:bottom w:val="thickThinSmallGap" w:sz="24" w:space="0" w:color="auto"/>
            </w:tcBorders>
          </w:tcPr>
          <w:p w:rsidR="00781A8E" w:rsidRPr="00F90AB1" w:rsidRDefault="00781A8E">
            <w:pPr>
              <w:rPr>
                <w:rFonts w:ascii="Times New Roman" w:hAnsi="Times New Roman"/>
                <w:sz w:val="20"/>
              </w:rPr>
            </w:pPr>
            <w:r w:rsidRPr="00F90AB1">
              <w:rPr>
                <w:rFonts w:ascii="Times New Roman" w:hAnsi="Times New Roman"/>
                <w:sz w:val="20"/>
              </w:rPr>
              <w:t>16-18</w:t>
            </w:r>
          </w:p>
        </w:tc>
      </w:tr>
      <w:tr w:rsidR="00781A8E" w:rsidRPr="00F90AB1">
        <w:tc>
          <w:tcPr>
            <w:tcW w:w="4518" w:type="dxa"/>
            <w:tcBorders>
              <w:top w:val="single" w:sz="18" w:space="0" w:color="000000" w:themeColor="text1"/>
              <w:left w:val="thinThickSmallGap" w:sz="24" w:space="0" w:color="auto"/>
              <w:bottom w:val="single" w:sz="18" w:space="0" w:color="000000" w:themeColor="text1"/>
              <w:right w:val="single" w:sz="18" w:space="0" w:color="000000" w:themeColor="text1"/>
            </w:tcBorders>
            <w:shd w:val="clear" w:color="auto" w:fill="B2A1C7" w:themeFill="accent4" w:themeFillTint="99"/>
          </w:tcPr>
          <w:p w:rsidR="00781A8E" w:rsidRPr="00F90AB1" w:rsidRDefault="00781A8E" w:rsidP="005B4B34">
            <w:pPr>
              <w:rPr>
                <w:rFonts w:ascii="Times New Roman" w:hAnsi="Times New Roman"/>
                <w:b/>
                <w:sz w:val="20"/>
              </w:rPr>
            </w:pPr>
            <w:r w:rsidRPr="00F90AB1">
              <w:rPr>
                <w:rFonts w:ascii="Times New Roman" w:hAnsi="Times New Roman"/>
                <w:b/>
                <w:sz w:val="20"/>
              </w:rPr>
              <w:t>Phase 3 Ethnographic Case Studies with Co-Researchers</w:t>
            </w:r>
          </w:p>
        </w:tc>
        <w:tc>
          <w:tcPr>
            <w:tcW w:w="1012" w:type="dxa"/>
            <w:tcBorders>
              <w:left w:val="single" w:sz="18" w:space="0" w:color="000000" w:themeColor="text1"/>
            </w:tcBorders>
          </w:tcPr>
          <w:p w:rsidR="00781A8E" w:rsidRPr="00F90AB1" w:rsidRDefault="00781A8E">
            <w:pPr>
              <w:rPr>
                <w:rFonts w:ascii="Times New Roman" w:hAnsi="Times New Roman"/>
                <w:sz w:val="20"/>
              </w:rPr>
            </w:pPr>
          </w:p>
        </w:tc>
        <w:tc>
          <w:tcPr>
            <w:tcW w:w="1014" w:type="dxa"/>
          </w:tcPr>
          <w:p w:rsidR="00781A8E" w:rsidRPr="00F90AB1" w:rsidRDefault="00781A8E">
            <w:pPr>
              <w:rPr>
                <w:rFonts w:ascii="Times New Roman" w:hAnsi="Times New Roman"/>
                <w:sz w:val="20"/>
              </w:rPr>
            </w:pPr>
          </w:p>
        </w:tc>
        <w:tc>
          <w:tcPr>
            <w:tcW w:w="1013" w:type="dxa"/>
            <w:shd w:val="clear" w:color="auto" w:fill="B2A1C7" w:themeFill="accent4" w:themeFillTint="99"/>
          </w:tcPr>
          <w:p w:rsidR="00781A8E" w:rsidRPr="00F90AB1" w:rsidRDefault="00781A8E">
            <w:pPr>
              <w:rPr>
                <w:rFonts w:ascii="Times New Roman" w:hAnsi="Times New Roman"/>
                <w:sz w:val="20"/>
              </w:rPr>
            </w:pPr>
          </w:p>
        </w:tc>
        <w:tc>
          <w:tcPr>
            <w:tcW w:w="1014" w:type="dxa"/>
            <w:tcBorders>
              <w:right w:val="single" w:sz="18" w:space="0" w:color="000000" w:themeColor="text1"/>
            </w:tcBorders>
            <w:shd w:val="clear" w:color="auto" w:fill="B2A1C7" w:themeFill="accent4" w:themeFillTint="99"/>
          </w:tcPr>
          <w:p w:rsidR="00781A8E" w:rsidRPr="00F90AB1" w:rsidRDefault="00781A8E">
            <w:pPr>
              <w:rPr>
                <w:rFonts w:ascii="Times New Roman" w:hAnsi="Times New Roman"/>
                <w:sz w:val="20"/>
              </w:rPr>
            </w:pPr>
          </w:p>
        </w:tc>
        <w:tc>
          <w:tcPr>
            <w:tcW w:w="1013" w:type="dxa"/>
            <w:tcBorders>
              <w:left w:val="single" w:sz="18" w:space="0" w:color="000000" w:themeColor="text1"/>
            </w:tcBorders>
            <w:shd w:val="clear" w:color="auto" w:fill="B2A1C7" w:themeFill="accent4" w:themeFillTint="99"/>
          </w:tcPr>
          <w:p w:rsidR="00781A8E" w:rsidRPr="00F90AB1" w:rsidRDefault="00781A8E">
            <w:pPr>
              <w:rPr>
                <w:rFonts w:ascii="Times New Roman" w:hAnsi="Times New Roman"/>
                <w:sz w:val="20"/>
              </w:rPr>
            </w:pPr>
          </w:p>
        </w:tc>
        <w:tc>
          <w:tcPr>
            <w:tcW w:w="1014" w:type="dxa"/>
            <w:shd w:val="clear" w:color="auto" w:fill="B2A1C7" w:themeFill="accent4" w:themeFillTint="99"/>
          </w:tcPr>
          <w:p w:rsidR="00781A8E" w:rsidRPr="00F90AB1" w:rsidRDefault="00781A8E">
            <w:pPr>
              <w:rPr>
                <w:rFonts w:ascii="Times New Roman" w:hAnsi="Times New Roman"/>
                <w:sz w:val="20"/>
              </w:rPr>
            </w:pPr>
          </w:p>
        </w:tc>
      </w:tr>
      <w:tr w:rsidR="00781A8E" w:rsidRPr="00F90AB1">
        <w:tc>
          <w:tcPr>
            <w:tcW w:w="4518" w:type="dxa"/>
            <w:tcBorders>
              <w:top w:val="single" w:sz="18" w:space="0" w:color="000000" w:themeColor="text1"/>
              <w:left w:val="thinThickSmallGap" w:sz="24" w:space="0" w:color="auto"/>
              <w:bottom w:val="single" w:sz="18" w:space="0" w:color="000000" w:themeColor="text1"/>
              <w:right w:val="single" w:sz="18" w:space="0" w:color="000000" w:themeColor="text1"/>
            </w:tcBorders>
            <w:shd w:val="clear" w:color="auto" w:fill="B2A1C7" w:themeFill="accent4" w:themeFillTint="99"/>
          </w:tcPr>
          <w:p w:rsidR="00781A8E" w:rsidRPr="00F90AB1" w:rsidRDefault="00781A8E" w:rsidP="00A978C3">
            <w:pPr>
              <w:rPr>
                <w:rFonts w:ascii="Times New Roman" w:hAnsi="Times New Roman"/>
                <w:sz w:val="20"/>
              </w:rPr>
            </w:pPr>
            <w:r w:rsidRPr="00F90AB1">
              <w:rPr>
                <w:rFonts w:ascii="Times New Roman" w:hAnsi="Times New Roman"/>
                <w:sz w:val="20"/>
                <w:shd w:val="clear" w:color="auto" w:fill="B2A1C7" w:themeFill="accent4" w:themeFillTint="99"/>
              </w:rPr>
              <w:t xml:space="preserve">Phase 3 </w:t>
            </w:r>
            <w:proofErr w:type="spellStart"/>
            <w:r w:rsidRPr="00F90AB1">
              <w:rPr>
                <w:rFonts w:ascii="Times New Roman" w:hAnsi="Times New Roman"/>
                <w:sz w:val="20"/>
                <w:shd w:val="clear" w:color="auto" w:fill="B2A1C7" w:themeFill="accent4" w:themeFillTint="99"/>
              </w:rPr>
              <w:t>i</w:t>
            </w:r>
            <w:proofErr w:type="spellEnd"/>
            <w:r w:rsidRPr="00F90AB1">
              <w:rPr>
                <w:rFonts w:ascii="Times New Roman" w:hAnsi="Times New Roman"/>
                <w:sz w:val="20"/>
                <w:shd w:val="clear" w:color="auto" w:fill="B2A1C7" w:themeFill="accent4" w:themeFillTint="99"/>
              </w:rPr>
              <w:t xml:space="preserve">) </w:t>
            </w:r>
            <w:r w:rsidRPr="00F90AB1">
              <w:rPr>
                <w:rFonts w:cs="Times New Roman"/>
                <w:sz w:val="20"/>
              </w:rPr>
              <w:t>Circle of Support based in Lancashire [Observations: 5 participants x 3 times = 15],</w:t>
            </w:r>
          </w:p>
        </w:tc>
        <w:tc>
          <w:tcPr>
            <w:tcW w:w="1012" w:type="dxa"/>
            <w:tcBorders>
              <w:left w:val="single" w:sz="18" w:space="0" w:color="000000" w:themeColor="text1"/>
            </w:tcBorders>
          </w:tcPr>
          <w:p w:rsidR="00781A8E" w:rsidRPr="00F90AB1" w:rsidRDefault="00781A8E">
            <w:pPr>
              <w:rPr>
                <w:rFonts w:ascii="Times New Roman" w:hAnsi="Times New Roman"/>
                <w:sz w:val="20"/>
              </w:rPr>
            </w:pPr>
          </w:p>
        </w:tc>
        <w:tc>
          <w:tcPr>
            <w:tcW w:w="1014" w:type="dxa"/>
          </w:tcPr>
          <w:p w:rsidR="00781A8E" w:rsidRPr="00F90AB1" w:rsidRDefault="00781A8E">
            <w:pPr>
              <w:rPr>
                <w:rFonts w:ascii="Times New Roman" w:hAnsi="Times New Roman"/>
                <w:sz w:val="20"/>
              </w:rPr>
            </w:pPr>
          </w:p>
        </w:tc>
        <w:tc>
          <w:tcPr>
            <w:tcW w:w="1013" w:type="dxa"/>
            <w:shd w:val="clear" w:color="auto" w:fill="B2A1C7" w:themeFill="accent4" w:themeFillTint="99"/>
          </w:tcPr>
          <w:p w:rsidR="00781A8E" w:rsidRPr="00F90AB1" w:rsidRDefault="00781A8E">
            <w:pPr>
              <w:rPr>
                <w:rFonts w:ascii="Times New Roman" w:hAnsi="Times New Roman"/>
                <w:sz w:val="20"/>
              </w:rPr>
            </w:pPr>
          </w:p>
        </w:tc>
        <w:tc>
          <w:tcPr>
            <w:tcW w:w="1014" w:type="dxa"/>
            <w:tcBorders>
              <w:right w:val="single" w:sz="18" w:space="0" w:color="000000" w:themeColor="text1"/>
            </w:tcBorders>
            <w:shd w:val="clear" w:color="auto" w:fill="B2A1C7" w:themeFill="accent4" w:themeFillTint="99"/>
          </w:tcPr>
          <w:p w:rsidR="00781A8E" w:rsidRPr="00F90AB1" w:rsidRDefault="00781A8E">
            <w:pPr>
              <w:rPr>
                <w:rFonts w:ascii="Times New Roman" w:hAnsi="Times New Roman"/>
                <w:sz w:val="20"/>
              </w:rPr>
            </w:pPr>
          </w:p>
        </w:tc>
        <w:tc>
          <w:tcPr>
            <w:tcW w:w="1013" w:type="dxa"/>
            <w:tcBorders>
              <w:left w:val="single" w:sz="18" w:space="0" w:color="000000" w:themeColor="text1"/>
            </w:tcBorders>
            <w:shd w:val="clear" w:color="auto" w:fill="B2A1C7" w:themeFill="accent4" w:themeFillTint="99"/>
          </w:tcPr>
          <w:p w:rsidR="00781A8E" w:rsidRPr="00F90AB1" w:rsidRDefault="00781A8E" w:rsidP="00A978C3">
            <w:pPr>
              <w:rPr>
                <w:rFonts w:ascii="Times New Roman" w:hAnsi="Times New Roman"/>
                <w:sz w:val="20"/>
              </w:rPr>
            </w:pPr>
          </w:p>
        </w:tc>
        <w:tc>
          <w:tcPr>
            <w:tcW w:w="1014" w:type="dxa"/>
            <w:shd w:val="clear" w:color="auto" w:fill="B2A1C7" w:themeFill="accent4" w:themeFillTint="99"/>
          </w:tcPr>
          <w:p w:rsidR="00781A8E" w:rsidRPr="00F90AB1" w:rsidRDefault="00781A8E" w:rsidP="00A978C3">
            <w:pPr>
              <w:rPr>
                <w:rFonts w:ascii="Times New Roman" w:hAnsi="Times New Roman"/>
                <w:sz w:val="20"/>
              </w:rPr>
            </w:pPr>
          </w:p>
        </w:tc>
      </w:tr>
      <w:tr w:rsidR="00781A8E" w:rsidRPr="00F90AB1">
        <w:tc>
          <w:tcPr>
            <w:tcW w:w="4518" w:type="dxa"/>
            <w:tcBorders>
              <w:top w:val="single" w:sz="18" w:space="0" w:color="000000" w:themeColor="text1"/>
              <w:left w:val="thinThickSmallGap" w:sz="24" w:space="0" w:color="auto"/>
              <w:bottom w:val="single" w:sz="18" w:space="0" w:color="000000" w:themeColor="text1"/>
              <w:right w:val="single" w:sz="18" w:space="0" w:color="000000" w:themeColor="text1"/>
            </w:tcBorders>
            <w:shd w:val="clear" w:color="auto" w:fill="B2A1C7" w:themeFill="accent4" w:themeFillTint="99"/>
          </w:tcPr>
          <w:p w:rsidR="00781A8E" w:rsidRPr="00F90AB1" w:rsidRDefault="00781A8E">
            <w:pPr>
              <w:rPr>
                <w:rFonts w:ascii="Times New Roman" w:hAnsi="Times New Roman"/>
                <w:sz w:val="20"/>
              </w:rPr>
            </w:pPr>
            <w:r w:rsidRPr="00F90AB1">
              <w:rPr>
                <w:rFonts w:ascii="Times New Roman" w:hAnsi="Times New Roman"/>
                <w:sz w:val="20"/>
              </w:rPr>
              <w:t xml:space="preserve">Phase 3 </w:t>
            </w:r>
            <w:r w:rsidRPr="00F90AB1">
              <w:rPr>
                <w:rFonts w:ascii="Times New Roman" w:hAnsi="Times New Roman" w:cs="Times New Roman"/>
                <w:sz w:val="20"/>
              </w:rPr>
              <w:t>ii) interview 5 people with ID over a period of 18 months who are seeking employment based in London and Manchester [Interviews: 5 x 3 = 30]</w:t>
            </w:r>
          </w:p>
        </w:tc>
        <w:tc>
          <w:tcPr>
            <w:tcW w:w="1012" w:type="dxa"/>
            <w:tcBorders>
              <w:left w:val="single" w:sz="18" w:space="0" w:color="000000" w:themeColor="text1"/>
            </w:tcBorders>
          </w:tcPr>
          <w:p w:rsidR="00781A8E" w:rsidRPr="00F90AB1" w:rsidRDefault="00781A8E">
            <w:pPr>
              <w:rPr>
                <w:rFonts w:ascii="Times New Roman" w:hAnsi="Times New Roman"/>
                <w:sz w:val="20"/>
              </w:rPr>
            </w:pPr>
          </w:p>
        </w:tc>
        <w:tc>
          <w:tcPr>
            <w:tcW w:w="1014" w:type="dxa"/>
          </w:tcPr>
          <w:p w:rsidR="00781A8E" w:rsidRPr="00F90AB1" w:rsidRDefault="00781A8E">
            <w:pPr>
              <w:rPr>
                <w:rFonts w:ascii="Times New Roman" w:hAnsi="Times New Roman"/>
                <w:sz w:val="20"/>
              </w:rPr>
            </w:pPr>
          </w:p>
        </w:tc>
        <w:tc>
          <w:tcPr>
            <w:tcW w:w="1013" w:type="dxa"/>
            <w:shd w:val="clear" w:color="auto" w:fill="B2A1C7" w:themeFill="accent4" w:themeFillTint="99"/>
          </w:tcPr>
          <w:p w:rsidR="00781A8E" w:rsidRPr="00F90AB1" w:rsidRDefault="00781A8E">
            <w:pPr>
              <w:rPr>
                <w:rFonts w:ascii="Times New Roman" w:hAnsi="Times New Roman"/>
                <w:sz w:val="20"/>
              </w:rPr>
            </w:pPr>
          </w:p>
        </w:tc>
        <w:tc>
          <w:tcPr>
            <w:tcW w:w="1014" w:type="dxa"/>
            <w:tcBorders>
              <w:right w:val="single" w:sz="18" w:space="0" w:color="000000" w:themeColor="text1"/>
            </w:tcBorders>
            <w:shd w:val="clear" w:color="auto" w:fill="B2A1C7" w:themeFill="accent4" w:themeFillTint="99"/>
          </w:tcPr>
          <w:p w:rsidR="00781A8E" w:rsidRPr="00F90AB1" w:rsidRDefault="00781A8E">
            <w:pPr>
              <w:rPr>
                <w:rFonts w:ascii="Times New Roman" w:hAnsi="Times New Roman"/>
                <w:sz w:val="20"/>
              </w:rPr>
            </w:pPr>
          </w:p>
        </w:tc>
        <w:tc>
          <w:tcPr>
            <w:tcW w:w="1013" w:type="dxa"/>
            <w:tcBorders>
              <w:left w:val="single" w:sz="18" w:space="0" w:color="000000" w:themeColor="text1"/>
            </w:tcBorders>
            <w:shd w:val="clear" w:color="auto" w:fill="B2A1C7" w:themeFill="accent4" w:themeFillTint="99"/>
          </w:tcPr>
          <w:p w:rsidR="00781A8E" w:rsidRPr="00F90AB1" w:rsidRDefault="00781A8E">
            <w:pPr>
              <w:rPr>
                <w:rFonts w:ascii="Times New Roman" w:hAnsi="Times New Roman"/>
                <w:sz w:val="20"/>
              </w:rPr>
            </w:pPr>
          </w:p>
        </w:tc>
        <w:tc>
          <w:tcPr>
            <w:tcW w:w="1014" w:type="dxa"/>
            <w:shd w:val="clear" w:color="auto" w:fill="B2A1C7" w:themeFill="accent4" w:themeFillTint="99"/>
          </w:tcPr>
          <w:p w:rsidR="00781A8E" w:rsidRPr="00F90AB1" w:rsidRDefault="00781A8E">
            <w:pPr>
              <w:rPr>
                <w:rFonts w:ascii="Times New Roman" w:hAnsi="Times New Roman"/>
                <w:sz w:val="20"/>
              </w:rPr>
            </w:pPr>
          </w:p>
        </w:tc>
      </w:tr>
      <w:tr w:rsidR="00781A8E" w:rsidRPr="00F90AB1">
        <w:tc>
          <w:tcPr>
            <w:tcW w:w="4518" w:type="dxa"/>
            <w:tcBorders>
              <w:top w:val="single" w:sz="18" w:space="0" w:color="000000" w:themeColor="text1"/>
              <w:left w:val="thinThickSmallGap" w:sz="24" w:space="0" w:color="auto"/>
              <w:bottom w:val="single" w:sz="18" w:space="0" w:color="000000" w:themeColor="text1"/>
              <w:right w:val="single" w:sz="18" w:space="0" w:color="000000" w:themeColor="text1"/>
            </w:tcBorders>
            <w:shd w:val="clear" w:color="auto" w:fill="B2A1C7" w:themeFill="accent4" w:themeFillTint="99"/>
          </w:tcPr>
          <w:p w:rsidR="00781A8E" w:rsidRPr="00F90AB1" w:rsidRDefault="00781A8E" w:rsidP="00A978C3">
            <w:pPr>
              <w:rPr>
                <w:rFonts w:ascii="Times New Roman" w:hAnsi="Times New Roman"/>
                <w:sz w:val="20"/>
              </w:rPr>
            </w:pPr>
            <w:r w:rsidRPr="00F90AB1">
              <w:rPr>
                <w:rFonts w:ascii="Times New Roman" w:hAnsi="Times New Roman"/>
                <w:sz w:val="20"/>
              </w:rPr>
              <w:t xml:space="preserve">Phase 3 </w:t>
            </w:r>
            <w:r w:rsidRPr="00F90AB1">
              <w:rPr>
                <w:rFonts w:ascii="Times New Roman" w:hAnsi="Times New Roman" w:cs="Times New Roman"/>
                <w:sz w:val="20"/>
              </w:rPr>
              <w:t>iii) work with a London based self-advocacy group over a period of 18 months [Observations: 2 group x 6 observations = 12] </w:t>
            </w:r>
          </w:p>
        </w:tc>
        <w:tc>
          <w:tcPr>
            <w:tcW w:w="1012" w:type="dxa"/>
            <w:tcBorders>
              <w:left w:val="single" w:sz="18" w:space="0" w:color="000000" w:themeColor="text1"/>
            </w:tcBorders>
          </w:tcPr>
          <w:p w:rsidR="00781A8E" w:rsidRPr="00F90AB1" w:rsidRDefault="00781A8E">
            <w:pPr>
              <w:rPr>
                <w:rFonts w:ascii="Times New Roman" w:hAnsi="Times New Roman"/>
                <w:sz w:val="20"/>
              </w:rPr>
            </w:pPr>
          </w:p>
        </w:tc>
        <w:tc>
          <w:tcPr>
            <w:tcW w:w="1014" w:type="dxa"/>
          </w:tcPr>
          <w:p w:rsidR="00781A8E" w:rsidRPr="00F90AB1" w:rsidRDefault="00781A8E">
            <w:pPr>
              <w:rPr>
                <w:rFonts w:ascii="Times New Roman" w:hAnsi="Times New Roman"/>
                <w:sz w:val="20"/>
              </w:rPr>
            </w:pPr>
          </w:p>
        </w:tc>
        <w:tc>
          <w:tcPr>
            <w:tcW w:w="1013" w:type="dxa"/>
            <w:shd w:val="clear" w:color="auto" w:fill="B2A1C7" w:themeFill="accent4" w:themeFillTint="99"/>
          </w:tcPr>
          <w:p w:rsidR="00781A8E" w:rsidRPr="00F90AB1" w:rsidRDefault="00781A8E">
            <w:pPr>
              <w:rPr>
                <w:rFonts w:ascii="Times New Roman" w:hAnsi="Times New Roman"/>
                <w:sz w:val="20"/>
              </w:rPr>
            </w:pPr>
          </w:p>
        </w:tc>
        <w:tc>
          <w:tcPr>
            <w:tcW w:w="1014" w:type="dxa"/>
            <w:tcBorders>
              <w:right w:val="single" w:sz="18" w:space="0" w:color="000000" w:themeColor="text1"/>
            </w:tcBorders>
            <w:shd w:val="clear" w:color="auto" w:fill="B2A1C7" w:themeFill="accent4" w:themeFillTint="99"/>
          </w:tcPr>
          <w:p w:rsidR="00781A8E" w:rsidRPr="00F90AB1" w:rsidRDefault="00781A8E">
            <w:pPr>
              <w:rPr>
                <w:rFonts w:ascii="Times New Roman" w:hAnsi="Times New Roman"/>
                <w:sz w:val="20"/>
              </w:rPr>
            </w:pPr>
          </w:p>
        </w:tc>
        <w:tc>
          <w:tcPr>
            <w:tcW w:w="1013" w:type="dxa"/>
            <w:tcBorders>
              <w:left w:val="single" w:sz="18" w:space="0" w:color="000000" w:themeColor="text1"/>
            </w:tcBorders>
            <w:shd w:val="clear" w:color="auto" w:fill="B2A1C7" w:themeFill="accent4" w:themeFillTint="99"/>
          </w:tcPr>
          <w:p w:rsidR="00781A8E" w:rsidRPr="00F90AB1" w:rsidRDefault="00781A8E">
            <w:pPr>
              <w:rPr>
                <w:rFonts w:ascii="Times New Roman" w:hAnsi="Times New Roman"/>
                <w:sz w:val="20"/>
              </w:rPr>
            </w:pPr>
          </w:p>
        </w:tc>
        <w:tc>
          <w:tcPr>
            <w:tcW w:w="1014" w:type="dxa"/>
            <w:shd w:val="clear" w:color="auto" w:fill="B2A1C7" w:themeFill="accent4" w:themeFillTint="99"/>
          </w:tcPr>
          <w:p w:rsidR="00781A8E" w:rsidRPr="00F90AB1" w:rsidRDefault="00781A8E" w:rsidP="00A978C3">
            <w:pPr>
              <w:rPr>
                <w:rFonts w:ascii="Times New Roman" w:hAnsi="Times New Roman"/>
                <w:sz w:val="20"/>
              </w:rPr>
            </w:pPr>
          </w:p>
        </w:tc>
      </w:tr>
    </w:tbl>
    <w:p w:rsidR="005B4B34" w:rsidRDefault="005B4B34">
      <w:pPr>
        <w:rPr>
          <w:b/>
        </w:rPr>
      </w:pPr>
    </w:p>
    <w:p w:rsidR="00781A8E" w:rsidRDefault="006E1E99">
      <w:pPr>
        <w:rPr>
          <w:b/>
        </w:rPr>
      </w:pPr>
      <w:r>
        <w:rPr>
          <w:b/>
        </w:rPr>
        <w:t>Employment</w:t>
      </w:r>
    </w:p>
    <w:p w:rsidR="006E1E99" w:rsidRPr="00781A8E" w:rsidRDefault="00781A8E">
      <w:r>
        <w:t>Tell me a little bit about yourself</w:t>
      </w:r>
    </w:p>
    <w:p w:rsidR="006E1E99" w:rsidRDefault="006E1E99">
      <w:r>
        <w:t>Are you working/looking for a job now?</w:t>
      </w:r>
    </w:p>
    <w:p w:rsidR="006E1E99" w:rsidRDefault="006E1E99">
      <w:r>
        <w:t>What do you do?</w:t>
      </w:r>
    </w:p>
    <w:p w:rsidR="006E1E99" w:rsidRDefault="006E1E99">
      <w:r>
        <w:t>What help have you had</w:t>
      </w:r>
      <w:r w:rsidR="00781A8E">
        <w:t xml:space="preserve"> to find a job</w:t>
      </w:r>
      <w:r>
        <w:t>?</w:t>
      </w:r>
    </w:p>
    <w:p w:rsidR="00781A8E" w:rsidRDefault="006E1E99">
      <w:r>
        <w:t>Who helped you?</w:t>
      </w:r>
    </w:p>
    <w:p w:rsidR="006E1E99" w:rsidRDefault="00781A8E">
      <w:r>
        <w:t>Who supports you in work?</w:t>
      </w:r>
    </w:p>
    <w:p w:rsidR="006E1E99" w:rsidRDefault="006E1E99">
      <w:r>
        <w:t>What are your hopes for the future?</w:t>
      </w:r>
    </w:p>
    <w:p w:rsidR="006E1E99" w:rsidRDefault="006E1E99">
      <w:r>
        <w:t>What would make things better for you?</w:t>
      </w:r>
    </w:p>
    <w:p w:rsidR="006E1E99" w:rsidRDefault="006E1E99" w:rsidP="006E1E99">
      <w:r>
        <w:t>How are/are things changing for you over time?</w:t>
      </w:r>
    </w:p>
    <w:p w:rsidR="005B4B34" w:rsidRDefault="005B4B34">
      <w:r>
        <w:t>What’s happened since we last met?</w:t>
      </w:r>
    </w:p>
    <w:p w:rsidR="00206994" w:rsidRDefault="00206994">
      <w:r>
        <w:t xml:space="preserve">Last time </w:t>
      </w:r>
      <w:r w:rsidR="005B4B34">
        <w:t xml:space="preserve">you </w:t>
      </w:r>
      <w:proofErr w:type="gramStart"/>
      <w:r w:rsidR="005B4B34">
        <w:t>said ….</w:t>
      </w:r>
      <w:proofErr w:type="gramEnd"/>
      <w:r w:rsidR="005B4B34">
        <w:t xml:space="preserve"> ?</w:t>
      </w:r>
    </w:p>
    <w:p w:rsidR="006E1E99" w:rsidRDefault="006E1E99"/>
    <w:p w:rsidR="00781A8E" w:rsidRDefault="006E1E99">
      <w:pPr>
        <w:rPr>
          <w:b/>
        </w:rPr>
      </w:pPr>
      <w:r w:rsidRPr="006E1E99">
        <w:rPr>
          <w:b/>
        </w:rPr>
        <w:t>Circles of support</w:t>
      </w:r>
    </w:p>
    <w:p w:rsidR="006E1E99" w:rsidRPr="00781A8E" w:rsidRDefault="00781A8E">
      <w:r>
        <w:t>Tell me a little bit about yourself</w:t>
      </w:r>
    </w:p>
    <w:p w:rsidR="006E1E99" w:rsidRDefault="006E1E99">
      <w:r>
        <w:t>How did you start a circle?</w:t>
      </w:r>
    </w:p>
    <w:p w:rsidR="006E1E99" w:rsidRDefault="006E1E99">
      <w:r>
        <w:t xml:space="preserve">Who is in your </w:t>
      </w:r>
      <w:proofErr w:type="gramStart"/>
      <w:r>
        <w:t>circle</w:t>
      </w:r>
      <w:proofErr w:type="gramEnd"/>
    </w:p>
    <w:p w:rsidR="006E1E99" w:rsidRDefault="006E1E99">
      <w:r>
        <w:t>What difference has the circle made to you?</w:t>
      </w:r>
    </w:p>
    <w:p w:rsidR="006E1E99" w:rsidRDefault="006E1E99">
      <w:r>
        <w:t>What difference has the circle made to you over time?</w:t>
      </w:r>
    </w:p>
    <w:p w:rsidR="006E1E99" w:rsidRDefault="006E1E99">
      <w:r>
        <w:t>How are/are things changing for you over time?</w:t>
      </w:r>
    </w:p>
    <w:p w:rsidR="005B4B34" w:rsidRDefault="005B4B34" w:rsidP="005B4B34">
      <w:r>
        <w:t>What’s happened since we last met?</w:t>
      </w:r>
    </w:p>
    <w:p w:rsidR="005B4B34" w:rsidRDefault="005B4B34" w:rsidP="005B4B34">
      <w:r>
        <w:t xml:space="preserve">Last </w:t>
      </w:r>
      <w:proofErr w:type="gramStart"/>
      <w:r>
        <w:t>time  you</w:t>
      </w:r>
      <w:proofErr w:type="gramEnd"/>
      <w:r>
        <w:t xml:space="preserve"> said …. ?</w:t>
      </w:r>
    </w:p>
    <w:p w:rsidR="006E1E99" w:rsidRDefault="006E1E99"/>
    <w:p w:rsidR="00781A8E" w:rsidRDefault="006E1E99">
      <w:pPr>
        <w:rPr>
          <w:b/>
        </w:rPr>
      </w:pPr>
      <w:proofErr w:type="gramStart"/>
      <w:r>
        <w:rPr>
          <w:b/>
        </w:rPr>
        <w:t>Self advocacy</w:t>
      </w:r>
      <w:proofErr w:type="gramEnd"/>
    </w:p>
    <w:p w:rsidR="006E1E99" w:rsidRPr="00781A8E" w:rsidRDefault="00781A8E">
      <w:r>
        <w:t>Tell me a little bit about yourself</w:t>
      </w:r>
    </w:p>
    <w:p w:rsidR="006E1E99" w:rsidRDefault="00781A8E">
      <w:r>
        <w:t>What does self-</w:t>
      </w:r>
      <w:r w:rsidR="006E1E99">
        <w:t>advocacy mean to you?</w:t>
      </w:r>
    </w:p>
    <w:p w:rsidR="006E1E99" w:rsidRDefault="006E1E99">
      <w:r>
        <w:t>How has self-advocacy helped you and other people you know?</w:t>
      </w:r>
    </w:p>
    <w:p w:rsidR="006E1E99" w:rsidRDefault="006E1E99">
      <w:r>
        <w:t xml:space="preserve">What would it mean to you if you couldn’t access </w:t>
      </w:r>
      <w:proofErr w:type="gramStart"/>
      <w:r>
        <w:t>self advocacy</w:t>
      </w:r>
      <w:proofErr w:type="gramEnd"/>
      <w:r>
        <w:t>?</w:t>
      </w:r>
    </w:p>
    <w:p w:rsidR="006E1E99" w:rsidRPr="006E1E99" w:rsidRDefault="006E1E99">
      <w:r>
        <w:t xml:space="preserve">What changes have you noticed to </w:t>
      </w:r>
      <w:proofErr w:type="gramStart"/>
      <w:r>
        <w:t>self advocacy</w:t>
      </w:r>
      <w:proofErr w:type="gramEnd"/>
      <w:r>
        <w:t xml:space="preserve"> over time?</w:t>
      </w:r>
    </w:p>
    <w:p w:rsidR="006E1E99" w:rsidRDefault="006E1E99" w:rsidP="006E1E99">
      <w:r>
        <w:t>How are/are things changing for you over time?</w:t>
      </w:r>
    </w:p>
    <w:p w:rsidR="005B4B34" w:rsidRDefault="005B4B34" w:rsidP="005B4B34">
      <w:r>
        <w:t>What’s happened since we last met?</w:t>
      </w:r>
    </w:p>
    <w:p w:rsidR="005B4B34" w:rsidRDefault="005B4B34" w:rsidP="005B4B34">
      <w:r>
        <w:t xml:space="preserve">Last </w:t>
      </w:r>
      <w:proofErr w:type="gramStart"/>
      <w:r>
        <w:t>time  you</w:t>
      </w:r>
      <w:proofErr w:type="gramEnd"/>
      <w:r>
        <w:t xml:space="preserve"> said …. ?</w:t>
      </w:r>
    </w:p>
    <w:p w:rsidR="00A978C3" w:rsidRDefault="00A978C3" w:rsidP="00A978C3">
      <w:pPr>
        <w:rPr>
          <w:b/>
        </w:rPr>
      </w:pPr>
    </w:p>
    <w:p w:rsidR="00A978C3" w:rsidRDefault="00A978C3" w:rsidP="00A978C3">
      <w:pPr>
        <w:rPr>
          <w:b/>
        </w:rPr>
      </w:pPr>
      <w:r>
        <w:rPr>
          <w:b/>
        </w:rPr>
        <w:t>Methods description</w:t>
      </w:r>
    </w:p>
    <w:p w:rsidR="0095183B" w:rsidRDefault="00691E91" w:rsidP="00A978C3">
      <w:r>
        <w:rPr>
          <w:b/>
        </w:rPr>
        <w:t xml:space="preserve">Employment: </w:t>
      </w:r>
      <w:r>
        <w:t xml:space="preserve">qualitative interviews were carried out with five participants, three times over eighteen months.  These interviews were carried out in a variety of locations including the participant’s work place, their home, and community centre.  This reflected the preferences of the participants.  Some participants were interviewed </w:t>
      </w:r>
      <w:proofErr w:type="gramStart"/>
      <w:r>
        <w:t>alone,</w:t>
      </w:r>
      <w:proofErr w:type="gramEnd"/>
      <w:r>
        <w:t xml:space="preserve"> others preferred to have a supporter/ally </w:t>
      </w:r>
      <w:r w:rsidR="0095183B">
        <w:t>present</w:t>
      </w:r>
      <w:r>
        <w:t>.  Again this reflected individual participant’s preferences.  Due to the different communication and support needs of participants, some interviews were supported by the use of visual prompts and/or photographs.  Each participant received easy read copies of their interviews to comment on after the interviews.</w:t>
      </w:r>
    </w:p>
    <w:p w:rsidR="0095183B" w:rsidRDefault="0095183B" w:rsidP="00A978C3">
      <w:r>
        <w:rPr>
          <w:b/>
        </w:rPr>
        <w:t xml:space="preserve">Circles of support: </w:t>
      </w:r>
      <w:r>
        <w:t>over a period of eighteen months the researcher attended five circle of support meetings as well as some training for circle of support facilitators run by a third sector organization.  The researcher attended between three and seven meetings for each circle.  This depended on the frequency of the meetings.  The participant observation meant that the researcher became part of the circle offering support to the focus person with learning disabilities</w:t>
      </w:r>
      <w:r w:rsidR="00F34F75">
        <w:t>.</w:t>
      </w:r>
    </w:p>
    <w:p w:rsidR="00F34F75" w:rsidRDefault="0095183B" w:rsidP="00A978C3">
      <w:r>
        <w:rPr>
          <w:b/>
        </w:rPr>
        <w:t xml:space="preserve">Self-advocacy: </w:t>
      </w:r>
      <w:r>
        <w:t>this strand of research included twenty plus ethnographic encounters with the self-advocacy group participating in the project.  This included attendance at management meetings, local and regional forum meetings as well as a number of workshops an</w:t>
      </w:r>
      <w:r w:rsidR="00F34F75">
        <w:t>d training sessions led by self-</w:t>
      </w:r>
      <w:r>
        <w:t>advocates.</w:t>
      </w:r>
    </w:p>
    <w:p w:rsidR="00F34F75" w:rsidRDefault="00F34F75" w:rsidP="00A978C3"/>
    <w:p w:rsidR="00F34F75" w:rsidRDefault="00F34F75" w:rsidP="00A978C3">
      <w:pPr>
        <w:rPr>
          <w:b/>
        </w:rPr>
      </w:pPr>
      <w:r>
        <w:rPr>
          <w:b/>
        </w:rPr>
        <w:t>PHASE FIVE</w:t>
      </w:r>
    </w:p>
    <w:tbl>
      <w:tblPr>
        <w:tblStyle w:val="TableGrid"/>
        <w:tblW w:w="10598" w:type="dxa"/>
        <w:tblInd w:w="-1026" w:type="dxa"/>
        <w:tblLayout w:type="fixed"/>
        <w:tblLook w:val="00BF"/>
      </w:tblPr>
      <w:tblGrid>
        <w:gridCol w:w="3794"/>
        <w:gridCol w:w="850"/>
        <w:gridCol w:w="851"/>
        <w:gridCol w:w="850"/>
        <w:gridCol w:w="851"/>
        <w:gridCol w:w="850"/>
        <w:gridCol w:w="851"/>
        <w:gridCol w:w="850"/>
        <w:gridCol w:w="851"/>
      </w:tblGrid>
      <w:tr w:rsidR="00F34F75" w:rsidRPr="00F90AB1" w:rsidTr="00F34F75">
        <w:trPr>
          <w:trHeight w:val="355"/>
        </w:trPr>
        <w:tc>
          <w:tcPr>
            <w:tcW w:w="3794" w:type="dxa"/>
            <w:tcBorders>
              <w:top w:val="single" w:sz="18" w:space="0" w:color="000000" w:themeColor="text1"/>
              <w:left w:val="thinThickSmallGap" w:sz="24" w:space="0" w:color="auto"/>
              <w:bottom w:val="single" w:sz="18" w:space="0" w:color="000000" w:themeColor="text1"/>
              <w:right w:val="single" w:sz="18" w:space="0" w:color="000000" w:themeColor="text1"/>
            </w:tcBorders>
            <w:shd w:val="clear" w:color="auto" w:fill="E5DFEC" w:themeFill="accent4" w:themeFillTint="33"/>
          </w:tcPr>
          <w:p w:rsidR="00F34F75" w:rsidRPr="00F90AB1" w:rsidRDefault="00F34F75" w:rsidP="00D8660F">
            <w:pPr>
              <w:rPr>
                <w:rFonts w:ascii="Times New Roman" w:hAnsi="Times New Roman"/>
                <w:b/>
                <w:sz w:val="20"/>
              </w:rPr>
            </w:pPr>
            <w:r w:rsidRPr="00F90AB1">
              <w:rPr>
                <w:rFonts w:ascii="Times New Roman" w:hAnsi="Times New Roman"/>
                <w:b/>
                <w:sz w:val="20"/>
              </w:rPr>
              <w:t>Phase 6: Researcher in residence</w:t>
            </w:r>
          </w:p>
        </w:tc>
        <w:tc>
          <w:tcPr>
            <w:tcW w:w="850" w:type="dxa"/>
            <w:tcBorders>
              <w:left w:val="single" w:sz="18" w:space="0" w:color="000000" w:themeColor="text1"/>
            </w:tcBorders>
          </w:tcPr>
          <w:p w:rsidR="00F34F75" w:rsidRPr="00F90AB1" w:rsidRDefault="00F34F75">
            <w:pPr>
              <w:rPr>
                <w:rFonts w:ascii="Times New Roman" w:hAnsi="Times New Roman"/>
                <w:sz w:val="20"/>
              </w:rPr>
            </w:pPr>
          </w:p>
        </w:tc>
        <w:tc>
          <w:tcPr>
            <w:tcW w:w="851" w:type="dxa"/>
          </w:tcPr>
          <w:p w:rsidR="00F34F75" w:rsidRPr="00F90AB1" w:rsidRDefault="00F34F75">
            <w:pPr>
              <w:rPr>
                <w:rFonts w:ascii="Times New Roman" w:hAnsi="Times New Roman"/>
                <w:sz w:val="20"/>
              </w:rPr>
            </w:pPr>
          </w:p>
        </w:tc>
        <w:tc>
          <w:tcPr>
            <w:tcW w:w="850" w:type="dxa"/>
          </w:tcPr>
          <w:p w:rsidR="00F34F75" w:rsidRPr="00F90AB1" w:rsidRDefault="00F34F75">
            <w:pPr>
              <w:rPr>
                <w:rFonts w:ascii="Times New Roman" w:hAnsi="Times New Roman"/>
                <w:sz w:val="20"/>
              </w:rPr>
            </w:pPr>
          </w:p>
        </w:tc>
        <w:tc>
          <w:tcPr>
            <w:tcW w:w="851" w:type="dxa"/>
            <w:tcBorders>
              <w:right w:val="single" w:sz="18" w:space="0" w:color="000000" w:themeColor="text1"/>
            </w:tcBorders>
          </w:tcPr>
          <w:p w:rsidR="00F34F75" w:rsidRPr="00F90AB1" w:rsidRDefault="00F34F75">
            <w:pPr>
              <w:rPr>
                <w:rFonts w:ascii="Times New Roman" w:hAnsi="Times New Roman"/>
                <w:sz w:val="20"/>
              </w:rPr>
            </w:pPr>
          </w:p>
        </w:tc>
        <w:tc>
          <w:tcPr>
            <w:tcW w:w="850" w:type="dxa"/>
            <w:tcBorders>
              <w:left w:val="single" w:sz="18" w:space="0" w:color="000000" w:themeColor="text1"/>
            </w:tcBorders>
            <w:shd w:val="clear" w:color="auto" w:fill="auto"/>
          </w:tcPr>
          <w:p w:rsidR="00F34F75" w:rsidRPr="00F90AB1" w:rsidRDefault="00F34F75">
            <w:pPr>
              <w:rPr>
                <w:rFonts w:ascii="Times New Roman" w:hAnsi="Times New Roman"/>
                <w:sz w:val="20"/>
              </w:rPr>
            </w:pPr>
          </w:p>
        </w:tc>
        <w:tc>
          <w:tcPr>
            <w:tcW w:w="851" w:type="dxa"/>
            <w:shd w:val="clear" w:color="auto" w:fill="auto"/>
          </w:tcPr>
          <w:p w:rsidR="00F34F75" w:rsidRPr="00F90AB1" w:rsidRDefault="00F34F75" w:rsidP="00AF7132">
            <w:pPr>
              <w:rPr>
                <w:rFonts w:ascii="Times New Roman" w:hAnsi="Times New Roman"/>
                <w:sz w:val="20"/>
              </w:rPr>
            </w:pPr>
          </w:p>
        </w:tc>
        <w:tc>
          <w:tcPr>
            <w:tcW w:w="850" w:type="dxa"/>
            <w:shd w:val="clear" w:color="auto" w:fill="auto"/>
          </w:tcPr>
          <w:p w:rsidR="00F34F75" w:rsidRPr="00F90AB1" w:rsidRDefault="00F34F75" w:rsidP="00AF7132">
            <w:pPr>
              <w:rPr>
                <w:rFonts w:ascii="Times New Roman" w:hAnsi="Times New Roman"/>
                <w:sz w:val="20"/>
              </w:rPr>
            </w:pPr>
          </w:p>
        </w:tc>
        <w:tc>
          <w:tcPr>
            <w:tcW w:w="851" w:type="dxa"/>
            <w:tcBorders>
              <w:right w:val="single" w:sz="18" w:space="0" w:color="000000" w:themeColor="text1"/>
            </w:tcBorders>
            <w:shd w:val="clear" w:color="auto" w:fill="E5DFEC" w:themeFill="accent4" w:themeFillTint="33"/>
          </w:tcPr>
          <w:p w:rsidR="00F34F75" w:rsidRPr="00F90AB1" w:rsidRDefault="00F34F75" w:rsidP="00AF7132">
            <w:pPr>
              <w:rPr>
                <w:rFonts w:ascii="Times New Roman" w:hAnsi="Times New Roman"/>
                <w:sz w:val="20"/>
              </w:rPr>
            </w:pPr>
            <w:r w:rsidRPr="00F90AB1">
              <w:rPr>
                <w:rFonts w:ascii="Times New Roman" w:hAnsi="Times New Roman"/>
                <w:sz w:val="20"/>
              </w:rPr>
              <w:t>21</w:t>
            </w:r>
          </w:p>
        </w:tc>
      </w:tr>
    </w:tbl>
    <w:p w:rsidR="00F34F75" w:rsidRDefault="00F34F75" w:rsidP="00A978C3">
      <w:pPr>
        <w:rPr>
          <w:b/>
        </w:rPr>
      </w:pPr>
    </w:p>
    <w:p w:rsidR="00F34F75" w:rsidRPr="00F34F75" w:rsidRDefault="00F34F75" w:rsidP="00A978C3">
      <w:pPr>
        <w:rPr>
          <w:b/>
        </w:rPr>
      </w:pPr>
      <w:r w:rsidRPr="00F34F75">
        <w:rPr>
          <w:b/>
        </w:rPr>
        <w:t>Researcher-in-residence</w:t>
      </w:r>
    </w:p>
    <w:p w:rsidR="00F34F75" w:rsidRDefault="00F34F75" w:rsidP="00A978C3">
      <w:r>
        <w:t>The researcher in residence phase involved the researcher spending time working with each community partner allied to each strand of the research</w:t>
      </w:r>
    </w:p>
    <w:p w:rsidR="00F34F75" w:rsidRDefault="00F34F75" w:rsidP="00F34F75">
      <w:r>
        <w:rPr>
          <w:b/>
        </w:rPr>
        <w:t xml:space="preserve">Employment: </w:t>
      </w:r>
      <w:r>
        <w:t>this involved working with the Foundation for People with Learning Disabilities in order to develop and deliver a series of workshops on supported employment in Malaysia.</w:t>
      </w:r>
    </w:p>
    <w:p w:rsidR="00F34F75" w:rsidRDefault="00F34F75" w:rsidP="00F34F75">
      <w:r>
        <w:rPr>
          <w:b/>
        </w:rPr>
        <w:t xml:space="preserve">Circles of support: </w:t>
      </w:r>
      <w:r>
        <w:t xml:space="preserve">this involved </w:t>
      </w:r>
      <w:r w:rsidR="00092F92">
        <w:t xml:space="preserve">the researcher taking the role of the </w:t>
      </w:r>
      <w:proofErr w:type="spellStart"/>
      <w:r w:rsidR="00092F92">
        <w:t>faciliataor</w:t>
      </w:r>
      <w:proofErr w:type="spellEnd"/>
      <w:r w:rsidR="00092F92">
        <w:t xml:space="preserve"> in</w:t>
      </w:r>
      <w:r>
        <w:t xml:space="preserve"> two circles of support.</w:t>
      </w:r>
    </w:p>
    <w:p w:rsidR="00F34F75" w:rsidRDefault="00F34F75" w:rsidP="00F34F75">
      <w:r>
        <w:rPr>
          <w:b/>
        </w:rPr>
        <w:t xml:space="preserve">Self-advocacy: </w:t>
      </w:r>
      <w:r>
        <w:t>this involved delivering training/workshops alongside Speak Up self-advocacy as well as developing a successful bid for a Social Sciences and Humanities Network Canada grant that led to self-advocates and members of the research team travelling to Canada.</w:t>
      </w:r>
    </w:p>
    <w:p w:rsidR="00A978C3" w:rsidRPr="00F34F75" w:rsidRDefault="00A978C3" w:rsidP="00A978C3"/>
    <w:sectPr w:rsidR="00A978C3" w:rsidRPr="00F34F75" w:rsidSect="00A978C3">
      <w:headerReference w:type="default" r:id="rId5"/>
      <w:footerReference w:type="even" r:id="rId6"/>
      <w:footerReference w:type="default" r:id="rId7"/>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2B6" w:rsidRDefault="007802B6" w:rsidP="00A978C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802B6" w:rsidRDefault="007802B6" w:rsidP="00206994">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2B6" w:rsidRDefault="007802B6" w:rsidP="00A978C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92F92">
      <w:rPr>
        <w:rStyle w:val="PageNumber"/>
        <w:noProof/>
      </w:rPr>
      <w:t>1</w:t>
    </w:r>
    <w:r>
      <w:rPr>
        <w:rStyle w:val="PageNumber"/>
      </w:rPr>
      <w:fldChar w:fldCharType="end"/>
    </w:r>
  </w:p>
  <w:p w:rsidR="007802B6" w:rsidRDefault="007802B6" w:rsidP="00206994">
    <w:pPr>
      <w:pStyle w:val="Footer"/>
      <w:ind w:right="360"/>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2B6" w:rsidRPr="00206994" w:rsidRDefault="007802B6">
    <w:pPr>
      <w:pStyle w:val="Header"/>
      <w:rPr>
        <w:i/>
      </w:rPr>
    </w:pPr>
    <w:r>
      <w:rPr>
        <w:i/>
      </w:rPr>
      <w:t>Big Society? Disabled people with learning disabilities and civil society</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654CC7"/>
    <w:multiLevelType w:val="hybridMultilevel"/>
    <w:tmpl w:val="6128BE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E1E99"/>
    <w:rsid w:val="00092F92"/>
    <w:rsid w:val="00120E57"/>
    <w:rsid w:val="00206994"/>
    <w:rsid w:val="002732C2"/>
    <w:rsid w:val="00450E2D"/>
    <w:rsid w:val="00455CBA"/>
    <w:rsid w:val="005B4B34"/>
    <w:rsid w:val="00691E91"/>
    <w:rsid w:val="006E1E99"/>
    <w:rsid w:val="0074162C"/>
    <w:rsid w:val="007802B6"/>
    <w:rsid w:val="00781A8E"/>
    <w:rsid w:val="0095183B"/>
    <w:rsid w:val="00A978C3"/>
    <w:rsid w:val="00AE74C7"/>
    <w:rsid w:val="00F12A47"/>
    <w:rsid w:val="00F176CB"/>
    <w:rsid w:val="00F34F75"/>
  </w:rsids>
  <m:mathPr>
    <m:mathFont m:val="Lucida Grande"/>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Table Grid" w:uiPriority="59"/>
  </w:latentStyles>
  <w:style w:type="paragraph" w:default="1" w:styleId="Normal">
    <w:name w:val="Normal"/>
    <w:qFormat/>
    <w:rsid w:val="005422B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781A8E"/>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206994"/>
    <w:pPr>
      <w:ind w:left="720"/>
      <w:contextualSpacing/>
    </w:pPr>
  </w:style>
  <w:style w:type="paragraph" w:styleId="Header">
    <w:name w:val="header"/>
    <w:basedOn w:val="Normal"/>
    <w:link w:val="HeaderChar"/>
    <w:rsid w:val="00206994"/>
    <w:pPr>
      <w:tabs>
        <w:tab w:val="center" w:pos="4320"/>
        <w:tab w:val="right" w:pos="8640"/>
      </w:tabs>
      <w:spacing w:after="0"/>
    </w:pPr>
  </w:style>
  <w:style w:type="character" w:customStyle="1" w:styleId="HeaderChar">
    <w:name w:val="Header Char"/>
    <w:basedOn w:val="DefaultParagraphFont"/>
    <w:link w:val="Header"/>
    <w:rsid w:val="00206994"/>
  </w:style>
  <w:style w:type="paragraph" w:styleId="Footer">
    <w:name w:val="footer"/>
    <w:basedOn w:val="Normal"/>
    <w:link w:val="FooterChar"/>
    <w:rsid w:val="00206994"/>
    <w:pPr>
      <w:tabs>
        <w:tab w:val="center" w:pos="4320"/>
        <w:tab w:val="right" w:pos="8640"/>
      </w:tabs>
      <w:spacing w:after="0"/>
    </w:pPr>
  </w:style>
  <w:style w:type="character" w:customStyle="1" w:styleId="FooterChar">
    <w:name w:val="Footer Char"/>
    <w:basedOn w:val="DefaultParagraphFont"/>
    <w:link w:val="Footer"/>
    <w:rsid w:val="00206994"/>
  </w:style>
  <w:style w:type="character" w:styleId="PageNumber">
    <w:name w:val="page number"/>
    <w:basedOn w:val="DefaultParagraphFont"/>
    <w:rsid w:val="00206994"/>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647</Words>
  <Characters>3688</Characters>
  <Application>Microsoft Macintosh Word</Application>
  <DocSecurity>0</DocSecurity>
  <Lines>30</Lines>
  <Paragraphs>7</Paragraphs>
  <ScaleCrop>false</ScaleCrop>
  <Company>MMU</Company>
  <LinksUpToDate>false</LinksUpToDate>
  <CharactersWithSpaces>4529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Runswick-Cole</dc:creator>
  <cp:keywords/>
  <cp:lastModifiedBy>Katherine Runswick-Cole</cp:lastModifiedBy>
  <cp:revision>7</cp:revision>
  <dcterms:created xsi:type="dcterms:W3CDTF">2015-12-07T13:57:00Z</dcterms:created>
  <dcterms:modified xsi:type="dcterms:W3CDTF">2015-12-07T14:27:00Z</dcterms:modified>
</cp:coreProperties>
</file>