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2"/>
        <w:gridCol w:w="4840"/>
      </w:tblGrid>
      <w:tr w:rsidR="0039706A" w:rsidRPr="00856880" w:rsidTr="0039706A">
        <w:tc>
          <w:tcPr>
            <w:tcW w:w="2518" w:type="dxa"/>
          </w:tcPr>
          <w:p w:rsidR="0039706A" w:rsidRPr="00856880" w:rsidRDefault="0039706A">
            <w:pPr>
              <w:rPr>
                <w:b/>
                <w:sz w:val="32"/>
                <w:szCs w:val="32"/>
              </w:rPr>
            </w:pPr>
            <w:r w:rsidRPr="00856880">
              <w:rPr>
                <w:b/>
                <w:sz w:val="32"/>
                <w:szCs w:val="32"/>
              </w:rPr>
              <w:t>File Name</w:t>
            </w:r>
          </w:p>
        </w:tc>
        <w:tc>
          <w:tcPr>
            <w:tcW w:w="6724" w:type="dxa"/>
          </w:tcPr>
          <w:p w:rsidR="0039706A" w:rsidRPr="00856880" w:rsidRDefault="0039706A">
            <w:pPr>
              <w:rPr>
                <w:b/>
                <w:sz w:val="32"/>
                <w:szCs w:val="32"/>
              </w:rPr>
            </w:pPr>
            <w:r w:rsidRPr="00856880">
              <w:rPr>
                <w:b/>
                <w:sz w:val="32"/>
                <w:szCs w:val="32"/>
              </w:rPr>
              <w:t>Description</w:t>
            </w:r>
          </w:p>
        </w:tc>
      </w:tr>
      <w:tr w:rsidR="0039706A" w:rsidRPr="00856880" w:rsidTr="0039706A">
        <w:tc>
          <w:tcPr>
            <w:tcW w:w="2518" w:type="dxa"/>
          </w:tcPr>
          <w:p w:rsidR="0039706A" w:rsidRPr="00856880" w:rsidRDefault="0039706A">
            <w:pPr>
              <w:rPr>
                <w:sz w:val="32"/>
                <w:szCs w:val="32"/>
              </w:rPr>
            </w:pPr>
            <w:r w:rsidRPr="00856880">
              <w:rPr>
                <w:sz w:val="32"/>
                <w:szCs w:val="32"/>
              </w:rPr>
              <w:t>SocialWorkersAndManagers.zip</w:t>
            </w:r>
          </w:p>
        </w:tc>
        <w:tc>
          <w:tcPr>
            <w:tcW w:w="6724" w:type="dxa"/>
          </w:tcPr>
          <w:p w:rsidR="0039706A" w:rsidRPr="00856880" w:rsidRDefault="0039706A">
            <w:pPr>
              <w:rPr>
                <w:sz w:val="32"/>
                <w:szCs w:val="32"/>
              </w:rPr>
            </w:pPr>
            <w:r w:rsidRPr="00856880">
              <w:rPr>
                <w:sz w:val="32"/>
                <w:szCs w:val="32"/>
              </w:rPr>
              <w:t>59 face to face interviews with social workers and social work managers in Areas A, B and C. Files are made up of project name (Breach), initials of respondent, profession</w:t>
            </w:r>
            <w:r w:rsidR="00856880" w:rsidRPr="00856880">
              <w:rPr>
                <w:sz w:val="32"/>
                <w:szCs w:val="32"/>
              </w:rPr>
              <w:t xml:space="preserve"> (Social Work)</w:t>
            </w:r>
            <w:r w:rsidRPr="00856880">
              <w:rPr>
                <w:sz w:val="32"/>
                <w:szCs w:val="32"/>
              </w:rPr>
              <w:t>, and geographical area (A, B or C).</w:t>
            </w:r>
          </w:p>
        </w:tc>
      </w:tr>
      <w:tr w:rsidR="0039706A" w:rsidRPr="00856880" w:rsidTr="0039706A">
        <w:tc>
          <w:tcPr>
            <w:tcW w:w="2518" w:type="dxa"/>
          </w:tcPr>
          <w:p w:rsidR="0039706A" w:rsidRPr="00856880" w:rsidRDefault="0039706A">
            <w:pPr>
              <w:rPr>
                <w:sz w:val="32"/>
                <w:szCs w:val="32"/>
              </w:rPr>
            </w:pPr>
            <w:r w:rsidRPr="00856880">
              <w:rPr>
                <w:sz w:val="32"/>
                <w:szCs w:val="32"/>
              </w:rPr>
              <w:t>UnpaidWorkOfficers.zip</w:t>
            </w:r>
          </w:p>
        </w:tc>
        <w:tc>
          <w:tcPr>
            <w:tcW w:w="6724" w:type="dxa"/>
          </w:tcPr>
          <w:p w:rsidR="0039706A" w:rsidRPr="00856880" w:rsidRDefault="00856880" w:rsidP="00856880">
            <w:pPr>
              <w:rPr>
                <w:sz w:val="32"/>
                <w:szCs w:val="32"/>
              </w:rPr>
            </w:pPr>
            <w:r w:rsidRPr="00856880">
              <w:rPr>
                <w:sz w:val="32"/>
                <w:szCs w:val="32"/>
              </w:rPr>
              <w:t xml:space="preserve">21 face to face </w:t>
            </w:r>
            <w:proofErr w:type="gramStart"/>
            <w:r w:rsidRPr="00856880">
              <w:rPr>
                <w:sz w:val="32"/>
                <w:szCs w:val="32"/>
              </w:rPr>
              <w:t>interviews</w:t>
            </w:r>
            <w:proofErr w:type="gramEnd"/>
            <w:r w:rsidRPr="00856880">
              <w:rPr>
                <w:sz w:val="32"/>
                <w:szCs w:val="32"/>
              </w:rPr>
              <w:t xml:space="preserve"> with unpaid work officers in Areas A, B and C. Files are made up of project name (Breach), initials of respondent, profession (Unpaid Work Officer), and geographical area (A, B or C).</w:t>
            </w:r>
          </w:p>
        </w:tc>
      </w:tr>
      <w:tr w:rsidR="0039706A" w:rsidRPr="00856880" w:rsidTr="0039706A">
        <w:tc>
          <w:tcPr>
            <w:tcW w:w="2518" w:type="dxa"/>
          </w:tcPr>
          <w:p w:rsidR="0039706A" w:rsidRPr="00856880" w:rsidRDefault="0039706A">
            <w:pPr>
              <w:rPr>
                <w:sz w:val="32"/>
                <w:szCs w:val="32"/>
              </w:rPr>
            </w:pPr>
            <w:r w:rsidRPr="00856880">
              <w:rPr>
                <w:sz w:val="32"/>
                <w:szCs w:val="32"/>
              </w:rPr>
              <w:t>MiscOtherProfessionals.zip</w:t>
            </w:r>
          </w:p>
        </w:tc>
        <w:tc>
          <w:tcPr>
            <w:tcW w:w="6724" w:type="dxa"/>
          </w:tcPr>
          <w:p w:rsidR="0039706A" w:rsidRPr="00856880" w:rsidRDefault="00856880" w:rsidP="00856880">
            <w:pPr>
              <w:rPr>
                <w:sz w:val="32"/>
                <w:szCs w:val="32"/>
              </w:rPr>
            </w:pPr>
            <w:r w:rsidRPr="00856880">
              <w:rPr>
                <w:sz w:val="32"/>
                <w:szCs w:val="32"/>
              </w:rPr>
              <w:t>44 face to face interviews with lawyers, sheriffs, police, Community Justice Authority senior management, DWP and Parole senior management in Areas A, B and C. Files are made up of project name (Breach), initials of respondent, profession and geographical area (A, B or C).</w:t>
            </w:r>
          </w:p>
        </w:tc>
      </w:tr>
      <w:tr w:rsidR="0039706A" w:rsidRPr="00856880" w:rsidTr="0039706A">
        <w:tc>
          <w:tcPr>
            <w:tcW w:w="2518" w:type="dxa"/>
          </w:tcPr>
          <w:p w:rsidR="0039706A" w:rsidRPr="00856880" w:rsidRDefault="0039706A">
            <w:pPr>
              <w:rPr>
                <w:sz w:val="32"/>
                <w:szCs w:val="32"/>
              </w:rPr>
            </w:pPr>
            <w:r w:rsidRPr="00856880">
              <w:rPr>
                <w:sz w:val="32"/>
                <w:szCs w:val="32"/>
              </w:rPr>
              <w:t>AllOffenders.zip</w:t>
            </w:r>
          </w:p>
        </w:tc>
        <w:tc>
          <w:tcPr>
            <w:tcW w:w="6724" w:type="dxa"/>
          </w:tcPr>
          <w:p w:rsidR="0039706A" w:rsidRPr="00856880" w:rsidRDefault="00856880" w:rsidP="00856880">
            <w:pPr>
              <w:rPr>
                <w:sz w:val="32"/>
                <w:szCs w:val="32"/>
              </w:rPr>
            </w:pPr>
            <w:r w:rsidRPr="00856880">
              <w:rPr>
                <w:sz w:val="32"/>
                <w:szCs w:val="32"/>
              </w:rPr>
              <w:t>237 face to face interviews with offenders who agreed to archiving data, from Areas A, B and C. Files are labelled: CB or PR (community based or post-release), B or C (</w:t>
            </w:r>
            <w:proofErr w:type="spellStart"/>
            <w:r w:rsidRPr="00856880">
              <w:rPr>
                <w:sz w:val="32"/>
                <w:szCs w:val="32"/>
              </w:rPr>
              <w:t>Breacher</w:t>
            </w:r>
            <w:proofErr w:type="spellEnd"/>
            <w:r w:rsidRPr="00856880">
              <w:rPr>
                <w:sz w:val="32"/>
                <w:szCs w:val="32"/>
              </w:rPr>
              <w:t xml:space="preserve"> or Complier), geographical area (A, B or C), offender’s initials, gender (M or F) and age.</w:t>
            </w:r>
          </w:p>
        </w:tc>
      </w:tr>
      <w:tr w:rsidR="0039706A" w:rsidRPr="00856880" w:rsidTr="0039706A">
        <w:tc>
          <w:tcPr>
            <w:tcW w:w="2518" w:type="dxa"/>
          </w:tcPr>
          <w:p w:rsidR="0039706A" w:rsidRPr="00856880" w:rsidRDefault="0039706A">
            <w:pPr>
              <w:rPr>
                <w:sz w:val="32"/>
                <w:szCs w:val="32"/>
              </w:rPr>
            </w:pPr>
            <w:r w:rsidRPr="00856880">
              <w:rPr>
                <w:sz w:val="32"/>
                <w:szCs w:val="32"/>
              </w:rPr>
              <w:t>Consent_forms.zip</w:t>
            </w:r>
          </w:p>
        </w:tc>
        <w:tc>
          <w:tcPr>
            <w:tcW w:w="6724" w:type="dxa"/>
          </w:tcPr>
          <w:p w:rsidR="0039706A" w:rsidRPr="00856880" w:rsidRDefault="0039706A">
            <w:pPr>
              <w:rPr>
                <w:sz w:val="32"/>
                <w:szCs w:val="32"/>
              </w:rPr>
            </w:pPr>
            <w:r w:rsidRPr="00856880">
              <w:rPr>
                <w:sz w:val="32"/>
                <w:szCs w:val="32"/>
              </w:rPr>
              <w:t>Participant Information sheet for offenders, prisoners and professionals, a</w:t>
            </w:r>
            <w:bookmarkStart w:id="0" w:name="_GoBack"/>
            <w:bookmarkEnd w:id="0"/>
            <w:r w:rsidRPr="00856880">
              <w:rPr>
                <w:sz w:val="32"/>
                <w:szCs w:val="32"/>
              </w:rPr>
              <w:t xml:space="preserve">nd consent forms for interview and for reconviction </w:t>
            </w:r>
            <w:r w:rsidRPr="00856880">
              <w:rPr>
                <w:sz w:val="32"/>
                <w:szCs w:val="32"/>
              </w:rPr>
              <w:lastRenderedPageBreak/>
              <w:t>data.</w:t>
            </w:r>
          </w:p>
        </w:tc>
      </w:tr>
    </w:tbl>
    <w:p w:rsidR="005C70CB" w:rsidRDefault="005C70CB"/>
    <w:sectPr w:rsidR="005C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67"/>
    <w:rsid w:val="00084438"/>
    <w:rsid w:val="0039706A"/>
    <w:rsid w:val="005C70CB"/>
    <w:rsid w:val="00856880"/>
    <w:rsid w:val="00A42A67"/>
    <w:rsid w:val="00E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38"/>
    <w:pPr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4E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4E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4E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4E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4E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4E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4E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4E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4E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4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4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4E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4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4E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4E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4E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4E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4E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64E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4E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4E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64E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64EB"/>
    <w:rPr>
      <w:b/>
      <w:bCs/>
    </w:rPr>
  </w:style>
  <w:style w:type="character" w:styleId="Emphasis">
    <w:name w:val="Emphasis"/>
    <w:uiPriority w:val="20"/>
    <w:qFormat/>
    <w:rsid w:val="00EC64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64EB"/>
  </w:style>
  <w:style w:type="paragraph" w:styleId="ListParagraph">
    <w:name w:val="List Paragraph"/>
    <w:basedOn w:val="Normal"/>
    <w:uiPriority w:val="34"/>
    <w:qFormat/>
    <w:rsid w:val="00EC64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4E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4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4E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4EB"/>
    <w:rPr>
      <w:b/>
      <w:bCs/>
      <w:i/>
      <w:iCs/>
    </w:rPr>
  </w:style>
  <w:style w:type="character" w:styleId="SubtleEmphasis">
    <w:name w:val="Subtle Emphasis"/>
    <w:uiPriority w:val="19"/>
    <w:qFormat/>
    <w:rsid w:val="00EC64EB"/>
    <w:rPr>
      <w:i/>
      <w:iCs/>
    </w:rPr>
  </w:style>
  <w:style w:type="character" w:styleId="IntenseEmphasis">
    <w:name w:val="Intense Emphasis"/>
    <w:uiPriority w:val="21"/>
    <w:qFormat/>
    <w:rsid w:val="00EC64EB"/>
    <w:rPr>
      <w:b/>
      <w:bCs/>
    </w:rPr>
  </w:style>
  <w:style w:type="character" w:styleId="SubtleReference">
    <w:name w:val="Subtle Reference"/>
    <w:uiPriority w:val="31"/>
    <w:qFormat/>
    <w:rsid w:val="00EC64EB"/>
    <w:rPr>
      <w:smallCaps/>
    </w:rPr>
  </w:style>
  <w:style w:type="character" w:styleId="IntenseReference">
    <w:name w:val="Intense Reference"/>
    <w:uiPriority w:val="32"/>
    <w:qFormat/>
    <w:rsid w:val="00EC64EB"/>
    <w:rPr>
      <w:smallCaps/>
      <w:spacing w:val="5"/>
      <w:u w:val="single"/>
    </w:rPr>
  </w:style>
  <w:style w:type="character" w:styleId="BookTitle">
    <w:name w:val="Book Title"/>
    <w:uiPriority w:val="33"/>
    <w:qFormat/>
    <w:rsid w:val="00EC64E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4E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9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38"/>
    <w:pPr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4E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4E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4E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4E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4E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4E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4E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4E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4E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4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4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4E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4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4E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4E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4E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4E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4E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64E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4E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4E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64E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64EB"/>
    <w:rPr>
      <w:b/>
      <w:bCs/>
    </w:rPr>
  </w:style>
  <w:style w:type="character" w:styleId="Emphasis">
    <w:name w:val="Emphasis"/>
    <w:uiPriority w:val="20"/>
    <w:qFormat/>
    <w:rsid w:val="00EC64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64EB"/>
  </w:style>
  <w:style w:type="paragraph" w:styleId="ListParagraph">
    <w:name w:val="List Paragraph"/>
    <w:basedOn w:val="Normal"/>
    <w:uiPriority w:val="34"/>
    <w:qFormat/>
    <w:rsid w:val="00EC64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4E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4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4E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4EB"/>
    <w:rPr>
      <w:b/>
      <w:bCs/>
      <w:i/>
      <w:iCs/>
    </w:rPr>
  </w:style>
  <w:style w:type="character" w:styleId="SubtleEmphasis">
    <w:name w:val="Subtle Emphasis"/>
    <w:uiPriority w:val="19"/>
    <w:qFormat/>
    <w:rsid w:val="00EC64EB"/>
    <w:rPr>
      <w:i/>
      <w:iCs/>
    </w:rPr>
  </w:style>
  <w:style w:type="character" w:styleId="IntenseEmphasis">
    <w:name w:val="Intense Emphasis"/>
    <w:uiPriority w:val="21"/>
    <w:qFormat/>
    <w:rsid w:val="00EC64EB"/>
    <w:rPr>
      <w:b/>
      <w:bCs/>
    </w:rPr>
  </w:style>
  <w:style w:type="character" w:styleId="SubtleReference">
    <w:name w:val="Subtle Reference"/>
    <w:uiPriority w:val="31"/>
    <w:qFormat/>
    <w:rsid w:val="00EC64EB"/>
    <w:rPr>
      <w:smallCaps/>
    </w:rPr>
  </w:style>
  <w:style w:type="character" w:styleId="IntenseReference">
    <w:name w:val="Intense Reference"/>
    <w:uiPriority w:val="32"/>
    <w:qFormat/>
    <w:rsid w:val="00EC64EB"/>
    <w:rPr>
      <w:smallCaps/>
      <w:spacing w:val="5"/>
      <w:u w:val="single"/>
    </w:rPr>
  </w:style>
  <w:style w:type="character" w:styleId="BookTitle">
    <w:name w:val="Book Title"/>
    <w:uiPriority w:val="33"/>
    <w:qFormat/>
    <w:rsid w:val="00EC64E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4E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9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Barry</dc:creator>
  <cp:keywords/>
  <dc:description/>
  <cp:lastModifiedBy>Monica Barry</cp:lastModifiedBy>
  <cp:revision>2</cp:revision>
  <dcterms:created xsi:type="dcterms:W3CDTF">2017-05-12T10:07:00Z</dcterms:created>
  <dcterms:modified xsi:type="dcterms:W3CDTF">2017-05-12T10:21:00Z</dcterms:modified>
</cp:coreProperties>
</file>