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28C4" w14:textId="77777777" w:rsidR="00C71EE5" w:rsidRDefault="00F67BE2" w:rsidP="00F67BE2">
      <w:pPr>
        <w:jc w:val="center"/>
      </w:pPr>
      <w:r>
        <w:t>Methods Description</w:t>
      </w:r>
    </w:p>
    <w:p w14:paraId="4180CA1C" w14:textId="77777777" w:rsidR="00F67BE2" w:rsidRDefault="00F67BE2" w:rsidP="00F67BE2">
      <w:pPr>
        <w:jc w:val="center"/>
      </w:pPr>
    </w:p>
    <w:p w14:paraId="04D66506" w14:textId="77777777" w:rsidR="00F67BE2" w:rsidRDefault="00F67BE2" w:rsidP="00F67BE2">
      <w:pPr>
        <w:jc w:val="center"/>
      </w:pPr>
      <w:r>
        <w:t xml:space="preserve">Negotiating </w:t>
      </w:r>
      <w:proofErr w:type="spellStart"/>
      <w:r>
        <w:t>Neuroliberalism</w:t>
      </w:r>
      <w:proofErr w:type="spellEnd"/>
      <w:r>
        <w:t xml:space="preserve">: Changing </w:t>
      </w:r>
      <w:proofErr w:type="spellStart"/>
      <w:r>
        <w:t>Behaviours</w:t>
      </w:r>
      <w:proofErr w:type="spellEnd"/>
      <w:r>
        <w:t>, Values and Beliefs.</w:t>
      </w:r>
    </w:p>
    <w:p w14:paraId="2FEE4A48" w14:textId="77777777" w:rsidR="00F67BE2" w:rsidRDefault="00F67BE2" w:rsidP="00F67BE2">
      <w:pPr>
        <w:jc w:val="center"/>
      </w:pPr>
    </w:p>
    <w:p w14:paraId="63A48159" w14:textId="77777777" w:rsidR="00F67BE2" w:rsidRPr="00F67BE2" w:rsidRDefault="00F67BE2" w:rsidP="00F67BE2">
      <w:pPr>
        <w:jc w:val="center"/>
        <w:rPr>
          <w:i/>
        </w:rPr>
      </w:pPr>
    </w:p>
    <w:p w14:paraId="39032154" w14:textId="77777777" w:rsidR="00F67BE2" w:rsidRPr="00F67BE2" w:rsidRDefault="00F67BE2" w:rsidP="00F67BE2">
      <w:pPr>
        <w:rPr>
          <w:b w:val="0"/>
          <w:i/>
        </w:rPr>
      </w:pPr>
      <w:r w:rsidRPr="00F67BE2">
        <w:rPr>
          <w:b w:val="0"/>
          <w:i/>
        </w:rPr>
        <w:t>Outline of project:</w:t>
      </w:r>
    </w:p>
    <w:p w14:paraId="48225FDE" w14:textId="77777777" w:rsidR="00F67BE2" w:rsidRDefault="00F67BE2" w:rsidP="00F67BE2">
      <w:pPr>
        <w:rPr>
          <w:b w:val="0"/>
        </w:rPr>
      </w:pPr>
    </w:p>
    <w:p w14:paraId="69C4A502" w14:textId="77777777" w:rsidR="00F67BE2" w:rsidRDefault="00F67BE2" w:rsidP="00F67BE2">
      <w:pPr>
        <w:rPr>
          <w:b w:val="0"/>
        </w:rPr>
      </w:pPr>
      <w:r>
        <w:rPr>
          <w:b w:val="0"/>
        </w:rPr>
        <w:t>This project had two primary goals:</w:t>
      </w:r>
    </w:p>
    <w:p w14:paraId="37FB2401" w14:textId="77777777" w:rsidR="00F67BE2" w:rsidRDefault="00F67BE2" w:rsidP="00F67BE2">
      <w:pPr>
        <w:rPr>
          <w:b w:val="0"/>
        </w:rPr>
      </w:pPr>
    </w:p>
    <w:p w14:paraId="38A111E1" w14:textId="3DD31036" w:rsidR="00F67BE2" w:rsidRPr="00F67BE2" w:rsidRDefault="00F67BE2" w:rsidP="00F67BE2">
      <w:pPr>
        <w:pStyle w:val="ListParagraph"/>
        <w:numPr>
          <w:ilvl w:val="0"/>
          <w:numId w:val="1"/>
        </w:numPr>
        <w:rPr>
          <w:b w:val="0"/>
        </w:rPr>
      </w:pPr>
      <w:r w:rsidRPr="00F67BE2">
        <w:rPr>
          <w:b w:val="0"/>
        </w:rPr>
        <w:t xml:space="preserve">To explore the emerging impacts of the </w:t>
      </w:r>
      <w:proofErr w:type="spellStart"/>
      <w:r w:rsidRPr="00F67BE2">
        <w:rPr>
          <w:b w:val="0"/>
        </w:rPr>
        <w:t>behavioural</w:t>
      </w:r>
      <w:proofErr w:type="spellEnd"/>
      <w:r w:rsidRPr="00F67BE2">
        <w:rPr>
          <w:b w:val="0"/>
        </w:rPr>
        <w:t xml:space="preserve"> sciences on </w:t>
      </w:r>
      <w:r w:rsidR="006E7DA7">
        <w:rPr>
          <w:b w:val="0"/>
        </w:rPr>
        <w:t xml:space="preserve">the </w:t>
      </w:r>
      <w:r w:rsidRPr="00F67BE2">
        <w:rPr>
          <w:b w:val="0"/>
        </w:rPr>
        <w:t>design and implementation of public policies through the world;</w:t>
      </w:r>
    </w:p>
    <w:p w14:paraId="1637C493" w14:textId="356D6329" w:rsidR="00F67BE2" w:rsidRDefault="00F67BE2" w:rsidP="00F67BE2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To explore, through the use of </w:t>
      </w:r>
      <w:proofErr w:type="spellStart"/>
      <w:r>
        <w:rPr>
          <w:b w:val="0"/>
        </w:rPr>
        <w:t>behavioural</w:t>
      </w:r>
      <w:proofErr w:type="spellEnd"/>
      <w:r>
        <w:rPr>
          <w:b w:val="0"/>
        </w:rPr>
        <w:t xml:space="preserve"> training trials, the extent to </w:t>
      </w:r>
      <w:r w:rsidR="006E7DA7">
        <w:rPr>
          <w:b w:val="0"/>
        </w:rPr>
        <w:t>which it is</w:t>
      </w:r>
      <w:r>
        <w:rPr>
          <w:b w:val="0"/>
        </w:rPr>
        <w:t xml:space="preserve"> be possible to develop forms of </w:t>
      </w:r>
      <w:proofErr w:type="spellStart"/>
      <w:r>
        <w:rPr>
          <w:b w:val="0"/>
        </w:rPr>
        <w:t>behaviour</w:t>
      </w:r>
      <w:proofErr w:type="spellEnd"/>
      <w:r>
        <w:rPr>
          <w:b w:val="0"/>
        </w:rPr>
        <w:t xml:space="preserve"> change </w:t>
      </w:r>
      <w:r w:rsidR="006E7DA7">
        <w:rPr>
          <w:b w:val="0"/>
        </w:rPr>
        <w:t>that</w:t>
      </w:r>
      <w:r>
        <w:rPr>
          <w:b w:val="0"/>
        </w:rPr>
        <w:t xml:space="preserve"> empower those who are subject to related policies. </w:t>
      </w:r>
    </w:p>
    <w:p w14:paraId="747CFB17" w14:textId="77777777" w:rsidR="00F67BE2" w:rsidRDefault="00F67BE2" w:rsidP="00F67BE2">
      <w:pPr>
        <w:rPr>
          <w:b w:val="0"/>
        </w:rPr>
      </w:pPr>
    </w:p>
    <w:p w14:paraId="79B98A54" w14:textId="300B236D" w:rsidR="00F67BE2" w:rsidRDefault="00F67BE2" w:rsidP="00F67BE2">
      <w:pPr>
        <w:rPr>
          <w:b w:val="0"/>
        </w:rPr>
      </w:pPr>
      <w:r>
        <w:rPr>
          <w:b w:val="0"/>
        </w:rPr>
        <w:t>In relation to the first goal</w:t>
      </w:r>
      <w:r w:rsidR="006E7DA7">
        <w:rPr>
          <w:b w:val="0"/>
        </w:rPr>
        <w:t xml:space="preserve">, a series of in-depth </w:t>
      </w:r>
      <w:bookmarkStart w:id="0" w:name="_GoBack"/>
      <w:bookmarkEnd w:id="0"/>
      <w:r>
        <w:rPr>
          <w:b w:val="0"/>
        </w:rPr>
        <w:t xml:space="preserve">interviews were carried </w:t>
      </w:r>
      <w:proofErr w:type="gramStart"/>
      <w:r>
        <w:rPr>
          <w:b w:val="0"/>
        </w:rPr>
        <w:t>our with</w:t>
      </w:r>
      <w:proofErr w:type="gramEnd"/>
      <w:r>
        <w:rPr>
          <w:b w:val="0"/>
        </w:rPr>
        <w:t xml:space="preserve"> policy experts and entrepreneurs from around the world.</w:t>
      </w:r>
    </w:p>
    <w:p w14:paraId="5DFCA4C9" w14:textId="77777777" w:rsidR="00F67BE2" w:rsidRDefault="00F67BE2" w:rsidP="00F67BE2">
      <w:pPr>
        <w:rPr>
          <w:b w:val="0"/>
        </w:rPr>
      </w:pPr>
    </w:p>
    <w:p w14:paraId="404A9EFE" w14:textId="77777777" w:rsidR="00F67BE2" w:rsidRDefault="00F67BE2" w:rsidP="00F67BE2">
      <w:pPr>
        <w:rPr>
          <w:b w:val="0"/>
        </w:rPr>
      </w:pPr>
      <w:r>
        <w:rPr>
          <w:b w:val="0"/>
        </w:rPr>
        <w:t xml:space="preserve">In relation to the second objective, two </w:t>
      </w:r>
      <w:proofErr w:type="spellStart"/>
      <w:r>
        <w:rPr>
          <w:b w:val="0"/>
        </w:rPr>
        <w:t>behaviour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change training</w:t>
      </w:r>
      <w:proofErr w:type="gramEnd"/>
      <w:r>
        <w:rPr>
          <w:b w:val="0"/>
        </w:rPr>
        <w:t xml:space="preserve"> trials were conducted with policy-makers. These trials explored the potential role of mindfulness training and critical </w:t>
      </w:r>
      <w:proofErr w:type="spellStart"/>
      <w:r>
        <w:rPr>
          <w:b w:val="0"/>
        </w:rPr>
        <w:t>behavioural</w:t>
      </w:r>
      <w:proofErr w:type="spellEnd"/>
      <w:r>
        <w:rPr>
          <w:b w:val="0"/>
        </w:rPr>
        <w:t xml:space="preserve"> learning in supporting the development of policies for </w:t>
      </w:r>
      <w:proofErr w:type="spellStart"/>
      <w:r>
        <w:rPr>
          <w:b w:val="0"/>
        </w:rPr>
        <w:t>behavioural</w:t>
      </w:r>
      <w:proofErr w:type="spellEnd"/>
      <w:r>
        <w:rPr>
          <w:b w:val="0"/>
        </w:rPr>
        <w:t xml:space="preserve"> empowerment. </w:t>
      </w:r>
    </w:p>
    <w:p w14:paraId="09C2464D" w14:textId="77777777" w:rsidR="00F67BE2" w:rsidRDefault="00F67BE2" w:rsidP="00F67BE2">
      <w:pPr>
        <w:rPr>
          <w:b w:val="0"/>
        </w:rPr>
      </w:pPr>
    </w:p>
    <w:p w14:paraId="7D0FAB25" w14:textId="77777777" w:rsidR="00F67BE2" w:rsidRDefault="00F67BE2" w:rsidP="00F67BE2">
      <w:pPr>
        <w:rPr>
          <w:b w:val="0"/>
        </w:rPr>
      </w:pPr>
    </w:p>
    <w:p w14:paraId="5D25ACF7" w14:textId="77777777" w:rsidR="00F67BE2" w:rsidRDefault="00F67BE2" w:rsidP="00F67BE2">
      <w:pPr>
        <w:rPr>
          <w:b w:val="0"/>
          <w:i/>
        </w:rPr>
      </w:pPr>
      <w:r>
        <w:rPr>
          <w:b w:val="0"/>
          <w:i/>
        </w:rPr>
        <w:t>Methods associated with Project.</w:t>
      </w:r>
    </w:p>
    <w:p w14:paraId="096969C2" w14:textId="77777777" w:rsidR="00F67BE2" w:rsidRDefault="00F67BE2" w:rsidP="00F67BE2">
      <w:pPr>
        <w:rPr>
          <w:b w:val="0"/>
          <w:i/>
        </w:rPr>
      </w:pPr>
    </w:p>
    <w:p w14:paraId="2C0AEBC7" w14:textId="77777777" w:rsidR="00F67BE2" w:rsidRDefault="00A01519" w:rsidP="00F67BE2">
      <w:pPr>
        <w:rPr>
          <w:b w:val="0"/>
        </w:rPr>
      </w:pPr>
      <w:r>
        <w:rPr>
          <w:b w:val="0"/>
        </w:rPr>
        <w:t xml:space="preserve">The project utilized two main methods of inquiry. First, in-depth semi-structured interviews were used to explore policy developments with policy makers and entrepreneurs, and to explore the impact of the mindfulness-based </w:t>
      </w:r>
      <w:proofErr w:type="spellStart"/>
      <w:r>
        <w:rPr>
          <w:b w:val="0"/>
        </w:rPr>
        <w:t>behaviour</w:t>
      </w:r>
      <w:proofErr w:type="spellEnd"/>
      <w:r>
        <w:rPr>
          <w:b w:val="0"/>
        </w:rPr>
        <w:t xml:space="preserve"> change trials with selected participants.</w:t>
      </w:r>
    </w:p>
    <w:p w14:paraId="3A0402E4" w14:textId="77777777" w:rsidR="00A01519" w:rsidRDefault="00A01519" w:rsidP="00F67BE2">
      <w:pPr>
        <w:rPr>
          <w:b w:val="0"/>
        </w:rPr>
      </w:pPr>
    </w:p>
    <w:p w14:paraId="46EFB740" w14:textId="77777777" w:rsidR="00A01519" w:rsidRPr="00A01519" w:rsidRDefault="00A01519" w:rsidP="00F67BE2">
      <w:pPr>
        <w:rPr>
          <w:b w:val="0"/>
        </w:rPr>
      </w:pPr>
      <w:r>
        <w:rPr>
          <w:b w:val="0"/>
        </w:rPr>
        <w:t xml:space="preserve">Second, a pre- and post- </w:t>
      </w:r>
      <w:proofErr w:type="spellStart"/>
      <w:r>
        <w:rPr>
          <w:b w:val="0"/>
        </w:rPr>
        <w:t>programme</w:t>
      </w:r>
      <w:proofErr w:type="spellEnd"/>
      <w:r>
        <w:rPr>
          <w:b w:val="0"/>
        </w:rPr>
        <w:t xml:space="preserve"> surveyed was used to explore the impact of the </w:t>
      </w:r>
      <w:r>
        <w:rPr>
          <w:b w:val="0"/>
        </w:rPr>
        <w:t xml:space="preserve">mindfulness-based </w:t>
      </w:r>
      <w:proofErr w:type="spellStart"/>
      <w:r>
        <w:rPr>
          <w:b w:val="0"/>
        </w:rPr>
        <w:t>behaviour</w:t>
      </w:r>
      <w:proofErr w:type="spellEnd"/>
      <w:r>
        <w:rPr>
          <w:b w:val="0"/>
        </w:rPr>
        <w:t xml:space="preserve"> change trials</w:t>
      </w:r>
      <w:r>
        <w:rPr>
          <w:b w:val="0"/>
        </w:rPr>
        <w:t xml:space="preserve"> with participants. </w:t>
      </w:r>
    </w:p>
    <w:sectPr w:rsidR="00A01519" w:rsidRPr="00A01519" w:rsidSect="008F2E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81320"/>
    <w:multiLevelType w:val="hybridMultilevel"/>
    <w:tmpl w:val="BD54D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E2"/>
    <w:rsid w:val="006E7DA7"/>
    <w:rsid w:val="008F2E80"/>
    <w:rsid w:val="00A01519"/>
    <w:rsid w:val="00C71EE5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2F8C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Whitehead</dc:creator>
  <cp:keywords/>
  <dc:description/>
  <cp:lastModifiedBy>Mark Whitehead</cp:lastModifiedBy>
  <cp:revision>4</cp:revision>
  <dcterms:created xsi:type="dcterms:W3CDTF">2015-07-20T12:58:00Z</dcterms:created>
  <dcterms:modified xsi:type="dcterms:W3CDTF">2015-07-20T13:13:00Z</dcterms:modified>
</cp:coreProperties>
</file>