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4" w:rsidRDefault="007A04B4"/>
    <w:p w:rsidR="007A04B4" w:rsidRDefault="007A04B4" w:rsidP="007A04B4">
      <w:pPr>
        <w:jc w:val="right"/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2ED20FCA" wp14:editId="0407602E">
            <wp:extent cx="3343275" cy="400050"/>
            <wp:effectExtent l="0" t="0" r="9525" b="0"/>
            <wp:docPr id="1" name="Picture 1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B4" w:rsidRDefault="007A04B4"/>
    <w:p w:rsidR="007A04B4" w:rsidRDefault="007A04B4"/>
    <w:p w:rsidR="00583940" w:rsidRDefault="005E1160">
      <w:r>
        <w:t>Dear</w:t>
      </w:r>
      <w:r w:rsidR="0011266C">
        <w:t xml:space="preserve"> Madam</w:t>
      </w:r>
      <w:r>
        <w:t>,</w:t>
      </w:r>
    </w:p>
    <w:p w:rsidR="00A1636D" w:rsidRDefault="00A1636D"/>
    <w:p w:rsidR="005E1160" w:rsidRDefault="00A1636D">
      <w:r>
        <w:t>We are researchers at the Homerton Hospital and Queen</w:t>
      </w:r>
      <w:bookmarkStart w:id="0" w:name="_GoBack"/>
      <w:bookmarkEnd w:id="0"/>
      <w:r>
        <w:t xml:space="preserve"> Mary Univesity of London, working on ways of improving breast awareness.  </w:t>
      </w:r>
      <w:r w:rsidR="00B7787B">
        <w:t>Your doctor is helping us with this research and has allowed us to send</w:t>
      </w:r>
      <w:r w:rsidR="005E1160">
        <w:t xml:space="preserve"> you this DVD about breast awareness</w:t>
      </w:r>
      <w:r w:rsidR="00B7787B">
        <w:t>. B</w:t>
      </w:r>
      <w:r w:rsidR="005E1160">
        <w:t>reast cancer is the commonest cancer</w:t>
      </w:r>
      <w:r>
        <w:t xml:space="preserve"> among women</w:t>
      </w:r>
      <w:r w:rsidR="00B7787B">
        <w:t xml:space="preserve"> but</w:t>
      </w:r>
      <w:r>
        <w:t xml:space="preserve"> it can be treated successfully if diagnosed early.  That is why breast cancer awareness is important.The film</w:t>
      </w:r>
      <w:r w:rsidR="005E1160">
        <w:t xml:space="preserve"> lasts six minutes only and you will find it informative for you and your family. There are ‘add-ons’ including a short video about how to examine yourself. </w:t>
      </w:r>
    </w:p>
    <w:p w:rsidR="005E1160" w:rsidRDefault="005E1160"/>
    <w:p w:rsidR="005E1160" w:rsidRDefault="00A1636D">
      <w:r>
        <w:t>All we ask is that you view the DVD. However, if you have any comments on the DVD or if you wish to take part in</w:t>
      </w:r>
      <w:r w:rsidR="006256F1">
        <w:t xml:space="preserve"> group discussions </w:t>
      </w:r>
      <w:r w:rsidR="00B7787B">
        <w:t xml:space="preserve">which we will be holding </w:t>
      </w:r>
      <w:r>
        <w:t>about the usefulness of this DVD, please let us know. You can contact</w:t>
      </w:r>
      <w:r w:rsidR="006256F1">
        <w:t xml:space="preserve"> Professor Isabel </w:t>
      </w:r>
      <w:proofErr w:type="spellStart"/>
      <w:r w:rsidR="006256F1">
        <w:t>Dyck</w:t>
      </w:r>
      <w:proofErr w:type="spellEnd"/>
      <w:r w:rsidR="006256F1">
        <w:t xml:space="preserve"> at the School of Geography, Queen Mary, University of London by phone 0207 882 5416 or email </w:t>
      </w:r>
      <w:r w:rsidR="000E47C6">
        <w:t>(</w:t>
      </w:r>
      <w:r w:rsidR="00D31E75" w:rsidRPr="00D31E75">
        <w:t>i.dyck@qmul.ac.uk</w:t>
      </w:r>
      <w:r w:rsidR="000E47C6">
        <w:t>)</w:t>
      </w:r>
      <w:r w:rsidR="00560EE4">
        <w:t xml:space="preserve">or </w:t>
      </w:r>
      <w:r>
        <w:t>Professor Stephen Duffy at the Centre for Cancer Prevention on 0207 882 3535 (</w:t>
      </w:r>
      <w:hyperlink r:id="rId9" w:history="1">
        <w:r w:rsidR="00B7787B" w:rsidRPr="00287F24">
          <w:rPr>
            <w:rStyle w:val="Hyperlink"/>
          </w:rPr>
          <w:t>s.w.duffy@qmul.ac.uk</w:t>
        </w:r>
      </w:hyperlink>
      <w:r>
        <w:t>).</w:t>
      </w:r>
      <w:r w:rsidR="00B7787B">
        <w:t>Of course, if you notice any change in your breasts, or if you have particular concerns about breast cancer, you should speak to your doctor.</w:t>
      </w:r>
    </w:p>
    <w:p w:rsidR="006256F1" w:rsidRDefault="006256F1"/>
    <w:p w:rsidR="006256F1" w:rsidRDefault="006256F1">
      <w:r>
        <w:t xml:space="preserve">We hope you find the DVD helpful. </w:t>
      </w:r>
    </w:p>
    <w:p w:rsidR="006256F1" w:rsidRDefault="006256F1"/>
    <w:p w:rsidR="006256F1" w:rsidRDefault="006256F1">
      <w:r>
        <w:t>Yours faithfully,</w:t>
      </w:r>
    </w:p>
    <w:p w:rsidR="006256F1" w:rsidRDefault="006256F1"/>
    <w:p w:rsidR="006256F1" w:rsidRDefault="006256F1"/>
    <w:p w:rsidR="006256F1" w:rsidRDefault="006256F1"/>
    <w:p w:rsidR="006256F1" w:rsidRDefault="0011291B">
      <w:r>
        <w:t>Mark Ornstein, Homerton Hospital</w:t>
      </w:r>
    </w:p>
    <w:p w:rsidR="0011291B" w:rsidRDefault="0011291B">
      <w:r>
        <w:t xml:space="preserve">Stephen Duffy, Beth </w:t>
      </w:r>
      <w:proofErr w:type="spellStart"/>
      <w:r>
        <w:t>Greenough</w:t>
      </w:r>
      <w:proofErr w:type="spellEnd"/>
      <w:r>
        <w:t xml:space="preserve"> and Isabel </w:t>
      </w:r>
      <w:proofErr w:type="spellStart"/>
      <w:r>
        <w:t>Dyck</w:t>
      </w:r>
      <w:proofErr w:type="spellEnd"/>
      <w:r>
        <w:t>, Queen Mary</w:t>
      </w:r>
      <w:r w:rsidR="00F96257">
        <w:t xml:space="preserve"> </w:t>
      </w:r>
      <w:r>
        <w:t>University of London</w:t>
      </w:r>
    </w:p>
    <w:p w:rsidR="0011291B" w:rsidRDefault="0011291B"/>
    <w:sectPr w:rsidR="0011291B" w:rsidSect="004D7F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C2" w:rsidRDefault="00614FC2" w:rsidP="00B6498F">
      <w:r>
        <w:separator/>
      </w:r>
    </w:p>
  </w:endnote>
  <w:endnote w:type="continuationSeparator" w:id="0">
    <w:p w:rsidR="00614FC2" w:rsidRDefault="00614FC2" w:rsidP="00B6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6C" w:rsidRDefault="0011266C">
    <w:pPr>
      <w:pStyle w:val="Footer"/>
    </w:pPr>
    <w:r>
      <w:t>DVD letter</w:t>
    </w:r>
    <w:r>
      <w:ptab w:relativeTo="margin" w:alignment="center" w:leader="none"/>
    </w:r>
    <w:r>
      <w:t>Version 2</w:t>
    </w:r>
    <w:r>
      <w:ptab w:relativeTo="margin" w:alignment="right" w:leader="none"/>
    </w:r>
    <w:r>
      <w:t>13</w:t>
    </w:r>
    <w:r w:rsidRPr="00B86941">
      <w:rPr>
        <w:vertAlign w:val="superscript"/>
      </w:rPr>
      <w:t>th</w:t>
    </w:r>
    <w:r>
      <w:t xml:space="preserve"> 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C2" w:rsidRDefault="00614FC2" w:rsidP="00B6498F">
      <w:r>
        <w:separator/>
      </w:r>
    </w:p>
  </w:footnote>
  <w:footnote w:type="continuationSeparator" w:id="0">
    <w:p w:rsidR="00614FC2" w:rsidRDefault="00614FC2" w:rsidP="00B6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0"/>
    <w:rsid w:val="000E47C6"/>
    <w:rsid w:val="0011266C"/>
    <w:rsid w:val="0011291B"/>
    <w:rsid w:val="00126B96"/>
    <w:rsid w:val="001F00A9"/>
    <w:rsid w:val="003C3584"/>
    <w:rsid w:val="004D0C67"/>
    <w:rsid w:val="004D7FF6"/>
    <w:rsid w:val="00546338"/>
    <w:rsid w:val="00560EE4"/>
    <w:rsid w:val="00561C18"/>
    <w:rsid w:val="00583940"/>
    <w:rsid w:val="005E1160"/>
    <w:rsid w:val="00614FC2"/>
    <w:rsid w:val="006256F1"/>
    <w:rsid w:val="00740AB5"/>
    <w:rsid w:val="00741978"/>
    <w:rsid w:val="007A04B4"/>
    <w:rsid w:val="00A1636D"/>
    <w:rsid w:val="00AB4394"/>
    <w:rsid w:val="00B6498F"/>
    <w:rsid w:val="00B7787B"/>
    <w:rsid w:val="00B86941"/>
    <w:rsid w:val="00CC194D"/>
    <w:rsid w:val="00D31E75"/>
    <w:rsid w:val="00DE7AD8"/>
    <w:rsid w:val="00F9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6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4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98F"/>
  </w:style>
  <w:style w:type="paragraph" w:styleId="Footer">
    <w:name w:val="footer"/>
    <w:basedOn w:val="Normal"/>
    <w:link w:val="FooterChar"/>
    <w:uiPriority w:val="99"/>
    <w:semiHidden/>
    <w:unhideWhenUsed/>
    <w:rsid w:val="00B64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6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4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98F"/>
  </w:style>
  <w:style w:type="paragraph" w:styleId="Footer">
    <w:name w:val="footer"/>
    <w:basedOn w:val="Normal"/>
    <w:link w:val="FooterChar"/>
    <w:uiPriority w:val="99"/>
    <w:semiHidden/>
    <w:unhideWhenUsed/>
    <w:rsid w:val="00B64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rtonlife/uploaded_files/Resources/huhfcola_cop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w.duffy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Dyck</dc:creator>
  <cp:keywords/>
  <dc:description/>
  <cp:lastModifiedBy>Hannay Sophie at Homerton University Hospital</cp:lastModifiedBy>
  <cp:revision>7</cp:revision>
  <dcterms:created xsi:type="dcterms:W3CDTF">2013-08-29T10:44:00Z</dcterms:created>
  <dcterms:modified xsi:type="dcterms:W3CDTF">2013-09-09T12:40:00Z</dcterms:modified>
</cp:coreProperties>
</file>