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D9" w:rsidRDefault="002A79CF">
      <w:pPr>
        <w:pStyle w:val="Heading2"/>
        <w:rPr>
          <w:rFonts w:ascii="Times New Roman" w:hAnsi="Times New Roman" w:cs="Times New Roman"/>
          <w:i w:val="0"/>
          <w:iCs w:val="0"/>
          <w:color w:val="000000"/>
          <w:sz w:val="36"/>
        </w:rPr>
      </w:pPr>
      <w:r>
        <w:rPr>
          <w:rFonts w:ascii="Times New Roman" w:hAnsi="Times New Roman" w:cs="Times New Roman"/>
          <w:i w:val="0"/>
          <w:iCs w:val="0"/>
          <w:color w:val="000000"/>
          <w:sz w:val="36"/>
        </w:rPr>
        <w:t>Audio/Actiwatch, Sleep D</w:t>
      </w:r>
      <w:r w:rsidR="008321D9">
        <w:rPr>
          <w:rFonts w:ascii="Times New Roman" w:hAnsi="Times New Roman" w:cs="Times New Roman"/>
          <w:i w:val="0"/>
          <w:iCs w:val="0"/>
          <w:color w:val="000000"/>
          <w:sz w:val="36"/>
        </w:rPr>
        <w:t>i</w:t>
      </w:r>
      <w:r>
        <w:rPr>
          <w:rFonts w:ascii="Times New Roman" w:hAnsi="Times New Roman" w:cs="Times New Roman"/>
          <w:i w:val="0"/>
          <w:iCs w:val="0"/>
          <w:color w:val="000000"/>
          <w:sz w:val="36"/>
        </w:rPr>
        <w:t>a</w:t>
      </w:r>
      <w:r w:rsidR="008321D9">
        <w:rPr>
          <w:rFonts w:ascii="Times New Roman" w:hAnsi="Times New Roman" w:cs="Times New Roman"/>
          <w:i w:val="0"/>
          <w:iCs w:val="0"/>
          <w:color w:val="000000"/>
          <w:sz w:val="36"/>
        </w:rPr>
        <w:t>ry Guidelines</w:t>
      </w:r>
    </w:p>
    <w:p w:rsidR="008321D9" w:rsidRDefault="008321D9">
      <w:pPr>
        <w:rPr>
          <w:sz w:val="28"/>
        </w:rPr>
      </w:pPr>
    </w:p>
    <w:p w:rsidR="008321D9" w:rsidRDefault="008321D9">
      <w:pPr>
        <w:pStyle w:val="Heading1"/>
      </w:pPr>
      <w:r>
        <w:t>Audio Diary Guidelines</w:t>
      </w:r>
    </w:p>
    <w:p w:rsidR="008321D9" w:rsidRDefault="008321D9">
      <w:pPr>
        <w:ind w:firstLine="720"/>
        <w:rPr>
          <w:sz w:val="28"/>
          <w:szCs w:val="28"/>
        </w:rPr>
      </w:pPr>
    </w:p>
    <w:p w:rsidR="008321D9" w:rsidRDefault="008321D9">
      <w:pPr>
        <w:pStyle w:val="BodyText"/>
      </w:pPr>
      <w:r>
        <w:t>You have been given a tape recorder to record details about your sleep in the form of an audio diary. The diary should be completed every morning for 14 days, so if you start on a Saturday morning, your last entry should be on a Friday morning.</w:t>
      </w:r>
    </w:p>
    <w:p w:rsidR="008321D9" w:rsidRDefault="008321D9">
      <w:pPr>
        <w:rPr>
          <w:sz w:val="28"/>
          <w:szCs w:val="28"/>
        </w:rPr>
      </w:pPr>
    </w:p>
    <w:p w:rsidR="008321D9" w:rsidRDefault="008321D9">
      <w:pPr>
        <w:rPr>
          <w:sz w:val="28"/>
          <w:szCs w:val="28"/>
        </w:rPr>
      </w:pPr>
      <w:r>
        <w:rPr>
          <w:sz w:val="28"/>
          <w:szCs w:val="28"/>
        </w:rPr>
        <w:t>Please start recording your diary the morning after your interview and arrangements will be made at the interview to collect the tape recorders from you after 14 days.</w:t>
      </w:r>
    </w:p>
    <w:p w:rsidR="008321D9" w:rsidRDefault="008321D9">
      <w:pPr>
        <w:rPr>
          <w:sz w:val="28"/>
          <w:szCs w:val="28"/>
        </w:rPr>
      </w:pPr>
    </w:p>
    <w:p w:rsidR="008321D9" w:rsidRDefault="008321D9">
      <w:pPr>
        <w:rPr>
          <w:sz w:val="28"/>
          <w:szCs w:val="28"/>
          <w:u w:val="single"/>
        </w:rPr>
      </w:pPr>
      <w:r>
        <w:rPr>
          <w:sz w:val="28"/>
          <w:szCs w:val="28"/>
          <w:u w:val="single"/>
        </w:rPr>
        <w:t>How to use the tape recorder:</w:t>
      </w:r>
    </w:p>
    <w:p w:rsidR="008321D9" w:rsidRDefault="008321D9">
      <w:pPr>
        <w:rPr>
          <w:sz w:val="28"/>
          <w:szCs w:val="28"/>
        </w:rPr>
      </w:pPr>
      <w:r>
        <w:rPr>
          <w:sz w:val="28"/>
          <w:szCs w:val="28"/>
        </w:rPr>
        <w:t xml:space="preserve">The tape is set up for you to record, simply press the play and red record buttons at the same time to record and press the stop button to stop recording.  If the tape and/or batteries run </w:t>
      </w:r>
      <w:r w:rsidR="00EB0273">
        <w:rPr>
          <w:sz w:val="28"/>
          <w:szCs w:val="28"/>
        </w:rPr>
        <w:t xml:space="preserve">out </w:t>
      </w:r>
      <w:r>
        <w:rPr>
          <w:sz w:val="28"/>
          <w:szCs w:val="28"/>
        </w:rPr>
        <w:t>please r</w:t>
      </w:r>
      <w:r w:rsidR="00EB0273">
        <w:rPr>
          <w:sz w:val="28"/>
          <w:szCs w:val="28"/>
        </w:rPr>
        <w:t>eplace with the spares provided, you will be shown how to do this.</w:t>
      </w:r>
    </w:p>
    <w:p w:rsidR="008321D9" w:rsidRDefault="008321D9">
      <w:pPr>
        <w:rPr>
          <w:sz w:val="28"/>
          <w:szCs w:val="28"/>
        </w:rPr>
      </w:pPr>
    </w:p>
    <w:p w:rsidR="008321D9" w:rsidRDefault="008321D9">
      <w:pPr>
        <w:rPr>
          <w:sz w:val="28"/>
          <w:szCs w:val="28"/>
        </w:rPr>
      </w:pPr>
      <w:r>
        <w:rPr>
          <w:sz w:val="28"/>
          <w:szCs w:val="28"/>
          <w:u w:val="single"/>
        </w:rPr>
        <w:t>What to record</w:t>
      </w:r>
      <w:r>
        <w:rPr>
          <w:sz w:val="28"/>
          <w:szCs w:val="28"/>
        </w:rPr>
        <w:t>:</w:t>
      </w:r>
    </w:p>
    <w:p w:rsidR="008321D9" w:rsidRDefault="008321D9">
      <w:pPr>
        <w:rPr>
          <w:sz w:val="28"/>
          <w:szCs w:val="28"/>
        </w:rPr>
      </w:pPr>
      <w:r>
        <w:rPr>
          <w:sz w:val="28"/>
          <w:szCs w:val="28"/>
        </w:rPr>
        <w:t>We would like you to give a summary each morning of your sleep the night before. If possible, we’d like you to record the following information:</w:t>
      </w:r>
    </w:p>
    <w:p w:rsidR="008321D9" w:rsidRDefault="008321D9">
      <w:pPr>
        <w:rPr>
          <w:sz w:val="28"/>
          <w:szCs w:val="28"/>
        </w:rPr>
      </w:pPr>
    </w:p>
    <w:p w:rsidR="008321D9" w:rsidRDefault="008321D9">
      <w:pPr>
        <w:numPr>
          <w:ilvl w:val="0"/>
          <w:numId w:val="1"/>
        </w:numPr>
        <w:rPr>
          <w:sz w:val="28"/>
          <w:szCs w:val="28"/>
        </w:rPr>
      </w:pPr>
      <w:r>
        <w:rPr>
          <w:sz w:val="28"/>
          <w:szCs w:val="28"/>
        </w:rPr>
        <w:t>The day and date</w:t>
      </w:r>
    </w:p>
    <w:p w:rsidR="008321D9" w:rsidRDefault="008321D9">
      <w:pPr>
        <w:numPr>
          <w:ilvl w:val="0"/>
          <w:numId w:val="1"/>
        </w:numPr>
        <w:rPr>
          <w:sz w:val="28"/>
          <w:szCs w:val="28"/>
        </w:rPr>
      </w:pPr>
      <w:r>
        <w:rPr>
          <w:sz w:val="28"/>
          <w:szCs w:val="28"/>
        </w:rPr>
        <w:t>The time you went to bed</w:t>
      </w:r>
    </w:p>
    <w:p w:rsidR="008321D9" w:rsidRDefault="008321D9">
      <w:pPr>
        <w:numPr>
          <w:ilvl w:val="0"/>
          <w:numId w:val="1"/>
        </w:numPr>
        <w:rPr>
          <w:sz w:val="28"/>
          <w:szCs w:val="28"/>
        </w:rPr>
      </w:pPr>
      <w:r>
        <w:rPr>
          <w:sz w:val="28"/>
          <w:szCs w:val="28"/>
        </w:rPr>
        <w:t>The time you got up</w:t>
      </w:r>
    </w:p>
    <w:p w:rsidR="008321D9" w:rsidRDefault="008321D9">
      <w:pPr>
        <w:numPr>
          <w:ilvl w:val="0"/>
          <w:numId w:val="1"/>
        </w:numPr>
        <w:rPr>
          <w:sz w:val="28"/>
          <w:szCs w:val="28"/>
        </w:rPr>
      </w:pPr>
      <w:r>
        <w:rPr>
          <w:sz w:val="28"/>
          <w:szCs w:val="28"/>
        </w:rPr>
        <w:t>What made you get up at that time</w:t>
      </w:r>
    </w:p>
    <w:p w:rsidR="008321D9" w:rsidRDefault="008321D9">
      <w:pPr>
        <w:numPr>
          <w:ilvl w:val="0"/>
          <w:numId w:val="1"/>
        </w:numPr>
        <w:rPr>
          <w:sz w:val="28"/>
          <w:szCs w:val="28"/>
        </w:rPr>
      </w:pPr>
      <w:r>
        <w:rPr>
          <w:sz w:val="28"/>
          <w:szCs w:val="28"/>
        </w:rPr>
        <w:t>Anything unusual that happened in the day that may have affected your sleep</w:t>
      </w:r>
    </w:p>
    <w:p w:rsidR="008321D9" w:rsidRDefault="008321D9">
      <w:pPr>
        <w:numPr>
          <w:ilvl w:val="0"/>
          <w:numId w:val="1"/>
        </w:numPr>
        <w:rPr>
          <w:sz w:val="28"/>
          <w:szCs w:val="28"/>
        </w:rPr>
      </w:pPr>
      <w:r>
        <w:rPr>
          <w:sz w:val="28"/>
          <w:szCs w:val="28"/>
        </w:rPr>
        <w:t>How you slept</w:t>
      </w:r>
    </w:p>
    <w:p w:rsidR="008321D9" w:rsidRDefault="008321D9">
      <w:pPr>
        <w:numPr>
          <w:ilvl w:val="0"/>
          <w:numId w:val="1"/>
        </w:numPr>
        <w:rPr>
          <w:sz w:val="28"/>
          <w:szCs w:val="28"/>
        </w:rPr>
      </w:pPr>
      <w:r>
        <w:rPr>
          <w:sz w:val="28"/>
          <w:szCs w:val="28"/>
        </w:rPr>
        <w:t xml:space="preserve">Whether there were any interruptions to your sleep e.g. going to the toilet, car alarms going off </w:t>
      </w:r>
    </w:p>
    <w:p w:rsidR="008321D9" w:rsidRDefault="008321D9">
      <w:pPr>
        <w:numPr>
          <w:ilvl w:val="0"/>
          <w:numId w:val="1"/>
        </w:numPr>
        <w:rPr>
          <w:sz w:val="28"/>
          <w:szCs w:val="28"/>
        </w:rPr>
      </w:pPr>
      <w:r>
        <w:rPr>
          <w:sz w:val="28"/>
          <w:szCs w:val="28"/>
        </w:rPr>
        <w:t>Was there anything unusual about your sleep that night</w:t>
      </w:r>
    </w:p>
    <w:p w:rsidR="008321D9" w:rsidRDefault="008321D9">
      <w:pPr>
        <w:rPr>
          <w:sz w:val="28"/>
          <w:szCs w:val="28"/>
        </w:rPr>
      </w:pPr>
    </w:p>
    <w:p w:rsidR="008321D9" w:rsidRDefault="008321D9">
      <w:pPr>
        <w:rPr>
          <w:sz w:val="28"/>
          <w:szCs w:val="28"/>
          <w:u w:val="single"/>
        </w:rPr>
      </w:pPr>
    </w:p>
    <w:p w:rsidR="008321D9" w:rsidRDefault="008321D9">
      <w:pPr>
        <w:pStyle w:val="Heading1"/>
      </w:pPr>
      <w:r>
        <w:t>Instructions for ActiwatchL</w:t>
      </w:r>
    </w:p>
    <w:p w:rsidR="008321D9" w:rsidRDefault="008321D9">
      <w:pPr>
        <w:rPr>
          <w:b/>
          <w:color w:val="000000"/>
          <w:sz w:val="28"/>
          <w:szCs w:val="27"/>
          <w:u w:val="single"/>
        </w:rPr>
      </w:pPr>
    </w:p>
    <w:p w:rsidR="008321D9" w:rsidRDefault="008321D9">
      <w:pPr>
        <w:pStyle w:val="BodyText2"/>
        <w:spacing w:after="0" w:line="240" w:lineRule="auto"/>
        <w:rPr>
          <w:color w:val="000000"/>
          <w:sz w:val="28"/>
          <w:szCs w:val="28"/>
        </w:rPr>
      </w:pPr>
      <w:r>
        <w:rPr>
          <w:color w:val="000000"/>
          <w:sz w:val="28"/>
          <w:szCs w:val="28"/>
        </w:rPr>
        <w:t>You will be provided with an ‘ActiwatchL’, which has a light sensor attached to a watchstrap. They are able to measure light and activity levels and provide information about your sleep.</w:t>
      </w:r>
    </w:p>
    <w:p w:rsidR="008321D9" w:rsidRDefault="008321D9">
      <w:pPr>
        <w:pStyle w:val="BodyText2"/>
        <w:spacing w:after="0" w:line="240" w:lineRule="auto"/>
        <w:rPr>
          <w:color w:val="000000"/>
          <w:sz w:val="28"/>
          <w:szCs w:val="28"/>
        </w:rPr>
      </w:pPr>
      <w:r>
        <w:rPr>
          <w:color w:val="000000"/>
          <w:sz w:val="28"/>
          <w:szCs w:val="28"/>
        </w:rPr>
        <w:lastRenderedPageBreak/>
        <w:t> </w:t>
      </w:r>
    </w:p>
    <w:p w:rsidR="008321D9" w:rsidRDefault="008321D9">
      <w:pPr>
        <w:pStyle w:val="BodyText2"/>
        <w:spacing w:after="0" w:line="240" w:lineRule="auto"/>
        <w:rPr>
          <w:color w:val="000000"/>
          <w:sz w:val="28"/>
          <w:szCs w:val="28"/>
        </w:rPr>
      </w:pPr>
      <w:r>
        <w:rPr>
          <w:color w:val="000000"/>
          <w:sz w:val="28"/>
          <w:szCs w:val="28"/>
        </w:rPr>
        <w:t xml:space="preserve">The ActiwatchL must be worn on your </w:t>
      </w:r>
      <w:r>
        <w:rPr>
          <w:b/>
          <w:color w:val="000000"/>
          <w:sz w:val="28"/>
          <w:szCs w:val="28"/>
        </w:rPr>
        <w:t>non-dominant wrist</w:t>
      </w:r>
      <w:r>
        <w:rPr>
          <w:color w:val="000000"/>
          <w:sz w:val="28"/>
          <w:szCs w:val="28"/>
        </w:rPr>
        <w:t xml:space="preserve"> (so if you are right handed the watch should be warn on your left wrist) throughout the whole 14 days, except whilst bathing or showering, as the ActiwatchL is not waterproof.  It is important that the light sensor is not covered up by clothes etc, so the ActiwatchL should be worn outside jumpers and coats. </w:t>
      </w:r>
    </w:p>
    <w:p w:rsidR="008321D9" w:rsidRDefault="008321D9">
      <w:pPr>
        <w:pStyle w:val="BodyText2"/>
        <w:spacing w:after="0" w:line="240" w:lineRule="auto"/>
        <w:rPr>
          <w:color w:val="000000"/>
          <w:sz w:val="28"/>
          <w:szCs w:val="28"/>
        </w:rPr>
      </w:pPr>
    </w:p>
    <w:p w:rsidR="008321D9" w:rsidRDefault="008321D9">
      <w:pPr>
        <w:pStyle w:val="BodyText2"/>
        <w:spacing w:after="0" w:line="240" w:lineRule="auto"/>
        <w:rPr>
          <w:color w:val="000000"/>
          <w:sz w:val="28"/>
          <w:szCs w:val="28"/>
        </w:rPr>
      </w:pPr>
      <w:r>
        <w:rPr>
          <w:color w:val="000000"/>
          <w:sz w:val="28"/>
          <w:szCs w:val="28"/>
          <w:u w:val="single"/>
        </w:rPr>
        <w:t>Do not cover with clothing</w:t>
      </w:r>
      <w:r>
        <w:rPr>
          <w:color w:val="000000"/>
          <w:sz w:val="28"/>
          <w:szCs w:val="28"/>
        </w:rPr>
        <w:t xml:space="preserve">.  </w:t>
      </w:r>
    </w:p>
    <w:p w:rsidR="008321D9" w:rsidRDefault="008321D9">
      <w:pPr>
        <w:rPr>
          <w:sz w:val="28"/>
          <w:szCs w:val="28"/>
          <w:u w:val="single"/>
        </w:rPr>
      </w:pPr>
    </w:p>
    <w:p w:rsidR="008321D9" w:rsidRDefault="008321D9">
      <w:pPr>
        <w:pStyle w:val="Heading1"/>
      </w:pPr>
      <w:r>
        <w:t xml:space="preserve">Instructions for Sleep and Activity Diary </w:t>
      </w:r>
    </w:p>
    <w:p w:rsidR="008321D9" w:rsidRDefault="008321D9">
      <w:pPr>
        <w:rPr>
          <w:sz w:val="28"/>
          <w:szCs w:val="28"/>
        </w:rPr>
      </w:pPr>
    </w:p>
    <w:p w:rsidR="008321D9" w:rsidRDefault="008321D9">
      <w:pPr>
        <w:rPr>
          <w:sz w:val="28"/>
          <w:szCs w:val="28"/>
        </w:rPr>
      </w:pPr>
      <w:r>
        <w:rPr>
          <w:sz w:val="28"/>
          <w:szCs w:val="28"/>
        </w:rPr>
        <w:t xml:space="preserve">You have been given a booklet containing diary pages for you to complete details about your sleep and activities each day. During the interview, the researcher will complete the day before with you as an example, and answer any questions that you may have. </w:t>
      </w:r>
    </w:p>
    <w:p w:rsidR="008321D9" w:rsidRDefault="008321D9">
      <w:pPr>
        <w:rPr>
          <w:sz w:val="28"/>
          <w:szCs w:val="28"/>
        </w:rPr>
      </w:pPr>
    </w:p>
    <w:p w:rsidR="008321D9" w:rsidRDefault="008321D9">
      <w:pPr>
        <w:pStyle w:val="BodyText"/>
      </w:pPr>
      <w:r>
        <w:t>Each day is numbered in the diary, but please also include the date and the day of the week.  Please then complete questions 1-5.</w:t>
      </w:r>
    </w:p>
    <w:p w:rsidR="008321D9" w:rsidRDefault="008321D9">
      <w:pPr>
        <w:rPr>
          <w:sz w:val="28"/>
          <w:szCs w:val="28"/>
        </w:rPr>
      </w:pPr>
    </w:p>
    <w:p w:rsidR="008321D9" w:rsidRDefault="008321D9">
      <w:pPr>
        <w:rPr>
          <w:sz w:val="28"/>
          <w:szCs w:val="28"/>
        </w:rPr>
      </w:pPr>
      <w:r>
        <w:rPr>
          <w:sz w:val="28"/>
          <w:szCs w:val="28"/>
        </w:rPr>
        <w:t>On the page following questions 1-5 there are ‘timesheets’ in which we would like you to record the following:</w:t>
      </w:r>
    </w:p>
    <w:p w:rsidR="008321D9" w:rsidRDefault="008321D9">
      <w:pPr>
        <w:numPr>
          <w:ilvl w:val="0"/>
          <w:numId w:val="3"/>
        </w:numPr>
        <w:rPr>
          <w:sz w:val="28"/>
          <w:szCs w:val="28"/>
        </w:rPr>
      </w:pPr>
      <w:r>
        <w:rPr>
          <w:sz w:val="28"/>
          <w:szCs w:val="28"/>
        </w:rPr>
        <w:t xml:space="preserve">Any activities you were doing </w:t>
      </w:r>
    </w:p>
    <w:p w:rsidR="008321D9" w:rsidRDefault="008321D9">
      <w:pPr>
        <w:numPr>
          <w:ilvl w:val="0"/>
          <w:numId w:val="3"/>
        </w:numPr>
        <w:rPr>
          <w:sz w:val="28"/>
          <w:szCs w:val="28"/>
        </w:rPr>
      </w:pPr>
      <w:r>
        <w:rPr>
          <w:sz w:val="28"/>
          <w:szCs w:val="28"/>
        </w:rPr>
        <w:t>Any food or drinks that you may have had</w:t>
      </w:r>
    </w:p>
    <w:p w:rsidR="008321D9" w:rsidRDefault="008321D9">
      <w:pPr>
        <w:numPr>
          <w:ilvl w:val="0"/>
          <w:numId w:val="3"/>
        </w:numPr>
        <w:rPr>
          <w:sz w:val="28"/>
          <w:szCs w:val="28"/>
        </w:rPr>
      </w:pPr>
      <w:r>
        <w:rPr>
          <w:sz w:val="28"/>
          <w:szCs w:val="28"/>
        </w:rPr>
        <w:t>Who you were with</w:t>
      </w:r>
    </w:p>
    <w:p w:rsidR="008321D9" w:rsidRDefault="008321D9">
      <w:pPr>
        <w:numPr>
          <w:ilvl w:val="0"/>
          <w:numId w:val="3"/>
        </w:numPr>
        <w:rPr>
          <w:sz w:val="28"/>
          <w:szCs w:val="28"/>
        </w:rPr>
      </w:pPr>
      <w:r>
        <w:rPr>
          <w:sz w:val="28"/>
          <w:szCs w:val="28"/>
        </w:rPr>
        <w:t>Whether you were indoors or outdoors.</w:t>
      </w:r>
    </w:p>
    <w:p w:rsidR="008321D9" w:rsidRDefault="008321D9">
      <w:pPr>
        <w:rPr>
          <w:sz w:val="28"/>
          <w:szCs w:val="28"/>
        </w:rPr>
      </w:pPr>
    </w:p>
    <w:p w:rsidR="008321D9" w:rsidRDefault="008321D9">
      <w:pPr>
        <w:rPr>
          <w:sz w:val="28"/>
          <w:szCs w:val="28"/>
        </w:rPr>
      </w:pPr>
      <w:r>
        <w:rPr>
          <w:sz w:val="28"/>
          <w:szCs w:val="28"/>
        </w:rPr>
        <w:t>All activities that people might do are important; however uninteresting or routine you may feel the activity is, please write it in.</w:t>
      </w:r>
    </w:p>
    <w:p w:rsidR="008321D9" w:rsidRDefault="008321D9">
      <w:pPr>
        <w:rPr>
          <w:sz w:val="28"/>
          <w:szCs w:val="28"/>
        </w:rPr>
      </w:pPr>
    </w:p>
    <w:p w:rsidR="008321D9" w:rsidRDefault="008321D9">
      <w:pPr>
        <w:rPr>
          <w:sz w:val="28"/>
          <w:szCs w:val="28"/>
        </w:rPr>
      </w:pPr>
      <w:r>
        <w:rPr>
          <w:sz w:val="28"/>
          <w:szCs w:val="28"/>
        </w:rPr>
        <w:t xml:space="preserve">If you have any queries, please feel free to telephone Sue Venn on 01483 683966 or email at </w:t>
      </w:r>
      <w:hyperlink r:id="rId7" w:history="1">
        <w:r>
          <w:rPr>
            <w:rStyle w:val="Hyperlink"/>
            <w:sz w:val="28"/>
            <w:szCs w:val="28"/>
          </w:rPr>
          <w:t>S.Venn@surrey.ac.uk</w:t>
        </w:r>
      </w:hyperlink>
      <w:r>
        <w:rPr>
          <w:sz w:val="28"/>
          <w:szCs w:val="28"/>
        </w:rPr>
        <w:t xml:space="preserve"> or the Chief Investigator, Professor Sara Arber on 01483 686973, email </w:t>
      </w:r>
      <w:hyperlink r:id="rId8" w:history="1">
        <w:r>
          <w:rPr>
            <w:rStyle w:val="Hyperlink"/>
            <w:sz w:val="28"/>
            <w:szCs w:val="28"/>
          </w:rPr>
          <w:t>s.arber@surrey.ac.uk</w:t>
        </w:r>
      </w:hyperlink>
      <w:r>
        <w:rPr>
          <w:sz w:val="28"/>
          <w:szCs w:val="28"/>
        </w:rPr>
        <w:t>.</w:t>
      </w:r>
    </w:p>
    <w:p w:rsidR="008321D9" w:rsidRDefault="008321D9">
      <w:pPr>
        <w:rPr>
          <w:sz w:val="28"/>
          <w:szCs w:val="28"/>
        </w:rPr>
      </w:pPr>
      <w:r>
        <w:rPr>
          <w:sz w:val="28"/>
          <w:szCs w:val="28"/>
        </w:rPr>
        <w:t xml:space="preserve"> </w:t>
      </w:r>
    </w:p>
    <w:p w:rsidR="008321D9" w:rsidRDefault="008321D9">
      <w:pPr>
        <w:jc w:val="center"/>
        <w:rPr>
          <w:sz w:val="32"/>
          <w:szCs w:val="28"/>
        </w:rPr>
      </w:pPr>
      <w:r>
        <w:rPr>
          <w:sz w:val="32"/>
          <w:szCs w:val="28"/>
        </w:rPr>
        <w:t>Thank you very much for agreeing to take part in this study.</w:t>
      </w:r>
    </w:p>
    <w:p w:rsidR="008321D9" w:rsidRDefault="008321D9">
      <w:pPr>
        <w:rPr>
          <w:sz w:val="28"/>
        </w:rPr>
      </w:pPr>
    </w:p>
    <w:sectPr w:rsidR="008321D9" w:rsidSect="00766CB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F72" w:rsidRDefault="00B95F72">
      <w:r>
        <w:separator/>
      </w:r>
    </w:p>
  </w:endnote>
  <w:endnote w:type="continuationSeparator" w:id="0">
    <w:p w:rsidR="00B95F72" w:rsidRDefault="00B95F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916" w:rsidRDefault="00BF09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04" w:rsidRDefault="000D2204" w:rsidP="000D2204">
    <w:pPr>
      <w:pStyle w:val="Footer"/>
    </w:pPr>
    <w:r>
      <w:t>SomnIA:  Sleep in Ageing</w:t>
    </w:r>
    <w:r>
      <w:tab/>
      <w:t>November 2010</w:t>
    </w:r>
    <w:r>
      <w:tab/>
      <w:t xml:space="preserve">Page </w:t>
    </w:r>
    <w:fldSimple w:instr=" PAGE   \* MERGEFORMAT ">
      <w:r w:rsidR="00D10D41">
        <w:rPr>
          <w:noProof/>
        </w:rPr>
        <w:t>1</w:t>
      </w:r>
    </w:fldSimple>
  </w:p>
  <w:p w:rsidR="00ED1E61" w:rsidRPr="007D072E" w:rsidRDefault="00ED1E61" w:rsidP="007D07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916" w:rsidRDefault="00BF09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F72" w:rsidRDefault="00B95F72">
      <w:r>
        <w:separator/>
      </w:r>
    </w:p>
  </w:footnote>
  <w:footnote w:type="continuationSeparator" w:id="0">
    <w:p w:rsidR="00B95F72" w:rsidRDefault="00B95F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916" w:rsidRDefault="00BF09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E61" w:rsidRPr="007D072E" w:rsidRDefault="00BF0916" w:rsidP="007D072E">
    <w:pPr>
      <w:pStyle w:val="Header"/>
    </w:pPr>
    <w:r>
      <w:t>UK Data Archive</w:t>
    </w:r>
    <w:r>
      <w:tab/>
    </w:r>
    <w:r>
      <w:tab/>
    </w:r>
    <w:r w:rsidR="00D10D41">
      <w:t>Somnia</w:t>
    </w:r>
    <w:r>
      <w:t xml:space="preserve"> WP2 </w:t>
    </w:r>
    <w:r w:rsidR="000D2204">
      <w:t>Audio Guidelines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916" w:rsidRDefault="00BF09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36B95"/>
    <w:multiLevelType w:val="hybridMultilevel"/>
    <w:tmpl w:val="221CD7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ABC16B6"/>
    <w:multiLevelType w:val="hybridMultilevel"/>
    <w:tmpl w:val="F9C0ED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4709AE"/>
    <w:multiLevelType w:val="hybridMultilevel"/>
    <w:tmpl w:val="F6C6B4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stylePaneFormatFilter w:val="3F01"/>
  <w:defaultTabStop w:val="720"/>
  <w:noPunctuationKerning/>
  <w:characterSpacingControl w:val="doNotCompress"/>
  <w:hdrShapeDefaults>
    <o:shapedefaults v:ext="edit" spidmax="7169"/>
  </w:hdrShapeDefaults>
  <w:footnotePr>
    <w:footnote w:id="-1"/>
    <w:footnote w:id="0"/>
  </w:footnotePr>
  <w:endnotePr>
    <w:endnote w:id="-1"/>
    <w:endnote w:id="0"/>
  </w:endnotePr>
  <w:compat/>
  <w:rsids>
    <w:rsidRoot w:val="00EB0273"/>
    <w:rsid w:val="000D2204"/>
    <w:rsid w:val="001E3508"/>
    <w:rsid w:val="002A79CF"/>
    <w:rsid w:val="002E7DF1"/>
    <w:rsid w:val="00623BF5"/>
    <w:rsid w:val="0071104F"/>
    <w:rsid w:val="00766CBB"/>
    <w:rsid w:val="007D072E"/>
    <w:rsid w:val="008321D9"/>
    <w:rsid w:val="009C6F26"/>
    <w:rsid w:val="00B95F72"/>
    <w:rsid w:val="00BC52C9"/>
    <w:rsid w:val="00BF0916"/>
    <w:rsid w:val="00C565C1"/>
    <w:rsid w:val="00D10D41"/>
    <w:rsid w:val="00EB0273"/>
    <w:rsid w:val="00ED1E61"/>
    <w:rsid w:val="00EF7EB0"/>
    <w:rsid w:val="00F7149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6CBB"/>
    <w:rPr>
      <w:sz w:val="24"/>
      <w:szCs w:val="24"/>
      <w:lang w:eastAsia="en-US"/>
    </w:rPr>
  </w:style>
  <w:style w:type="paragraph" w:styleId="Heading1">
    <w:name w:val="heading 1"/>
    <w:basedOn w:val="Normal"/>
    <w:next w:val="Normal"/>
    <w:qFormat/>
    <w:rsid w:val="00766CBB"/>
    <w:pPr>
      <w:keepNext/>
      <w:outlineLvl w:val="0"/>
    </w:pPr>
    <w:rPr>
      <w:b/>
      <w:bCs/>
      <w:sz w:val="28"/>
      <w:szCs w:val="28"/>
    </w:rPr>
  </w:style>
  <w:style w:type="paragraph" w:styleId="Heading2">
    <w:name w:val="heading 2"/>
    <w:basedOn w:val="Normal"/>
    <w:next w:val="Normal"/>
    <w:qFormat/>
    <w:rsid w:val="00766CBB"/>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Caption"/>
    <w:rsid w:val="00766CBB"/>
    <w:pPr>
      <w:spacing w:after="240" w:line="312" w:lineRule="auto"/>
      <w:jc w:val="both"/>
    </w:pPr>
    <w:rPr>
      <w:rFonts w:ascii="Garamond" w:hAnsi="Garamond"/>
      <w:sz w:val="24"/>
      <w:szCs w:val="24"/>
    </w:rPr>
  </w:style>
  <w:style w:type="paragraph" w:styleId="Caption">
    <w:name w:val="caption"/>
    <w:basedOn w:val="Normal"/>
    <w:next w:val="Normal"/>
    <w:qFormat/>
    <w:rsid w:val="00766CBB"/>
    <w:rPr>
      <w:b/>
      <w:bCs/>
      <w:sz w:val="20"/>
      <w:szCs w:val="20"/>
    </w:rPr>
  </w:style>
  <w:style w:type="character" w:styleId="Hyperlink">
    <w:name w:val="Hyperlink"/>
    <w:basedOn w:val="DefaultParagraphFont"/>
    <w:rsid w:val="00766CBB"/>
    <w:rPr>
      <w:color w:val="0000FF"/>
      <w:u w:val="single"/>
    </w:rPr>
  </w:style>
  <w:style w:type="character" w:customStyle="1" w:styleId="CharChar">
    <w:name w:val="Char Char"/>
    <w:basedOn w:val="DefaultParagraphFont"/>
    <w:rsid w:val="00766CBB"/>
    <w:rPr>
      <w:rFonts w:ascii="Arial" w:hAnsi="Arial" w:cs="Arial"/>
      <w:b/>
      <w:bCs/>
      <w:i/>
      <w:iCs/>
      <w:sz w:val="28"/>
      <w:szCs w:val="28"/>
      <w:lang w:val="en-GB" w:eastAsia="en-US" w:bidi="ar-SA"/>
    </w:rPr>
  </w:style>
  <w:style w:type="paragraph" w:styleId="BodyText2">
    <w:name w:val="Body Text 2"/>
    <w:basedOn w:val="Normal"/>
    <w:rsid w:val="00766CBB"/>
    <w:pPr>
      <w:spacing w:after="120" w:line="480" w:lineRule="auto"/>
    </w:pPr>
  </w:style>
  <w:style w:type="paragraph" w:styleId="BalloonText">
    <w:name w:val="Balloon Text"/>
    <w:basedOn w:val="Normal"/>
    <w:semiHidden/>
    <w:rsid w:val="00766CBB"/>
    <w:rPr>
      <w:rFonts w:ascii="Tahoma" w:hAnsi="Tahoma" w:cs="Tahoma"/>
      <w:sz w:val="16"/>
      <w:szCs w:val="16"/>
    </w:rPr>
  </w:style>
  <w:style w:type="paragraph" w:styleId="Header">
    <w:name w:val="header"/>
    <w:basedOn w:val="Normal"/>
    <w:rsid w:val="00766CBB"/>
    <w:pPr>
      <w:tabs>
        <w:tab w:val="center" w:pos="4153"/>
        <w:tab w:val="right" w:pos="8306"/>
      </w:tabs>
    </w:pPr>
  </w:style>
  <w:style w:type="paragraph" w:styleId="Footer">
    <w:name w:val="footer"/>
    <w:basedOn w:val="Normal"/>
    <w:link w:val="FooterChar"/>
    <w:uiPriority w:val="99"/>
    <w:rsid w:val="00766CBB"/>
    <w:pPr>
      <w:tabs>
        <w:tab w:val="center" w:pos="4153"/>
        <w:tab w:val="right" w:pos="8306"/>
      </w:tabs>
    </w:pPr>
  </w:style>
  <w:style w:type="character" w:styleId="PageNumber">
    <w:name w:val="page number"/>
    <w:basedOn w:val="DefaultParagraphFont"/>
    <w:rsid w:val="00766CBB"/>
  </w:style>
  <w:style w:type="paragraph" w:styleId="BodyText">
    <w:name w:val="Body Text"/>
    <w:basedOn w:val="Normal"/>
    <w:rsid w:val="00766CBB"/>
    <w:rPr>
      <w:sz w:val="28"/>
      <w:szCs w:val="28"/>
    </w:rPr>
  </w:style>
  <w:style w:type="character" w:customStyle="1" w:styleId="FooterChar">
    <w:name w:val="Footer Char"/>
    <w:basedOn w:val="DefaultParagraphFont"/>
    <w:link w:val="Footer"/>
    <w:uiPriority w:val="99"/>
    <w:rsid w:val="007D072E"/>
    <w:rPr>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rber@surrey.ac.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S.Venn@surrey.ac.u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531</Words>
  <Characters>2528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Audio, Sleep and activities diary and actiwatch guidelines</vt:lpstr>
    </vt:vector>
  </TitlesOfParts>
  <Company/>
  <LinksUpToDate>false</LinksUpToDate>
  <CharactersWithSpaces>3053</CharactersWithSpaces>
  <SharedDoc>false</SharedDoc>
  <HLinks>
    <vt:vector size="24" baseType="variant">
      <vt:variant>
        <vt:i4>3932162</vt:i4>
      </vt:variant>
      <vt:variant>
        <vt:i4>3</vt:i4>
      </vt:variant>
      <vt:variant>
        <vt:i4>0</vt:i4>
      </vt:variant>
      <vt:variant>
        <vt:i4>5</vt:i4>
      </vt:variant>
      <vt:variant>
        <vt:lpwstr>mailto:s.arber@surrey.ac.uk</vt:lpwstr>
      </vt:variant>
      <vt:variant>
        <vt:lpwstr/>
      </vt:variant>
      <vt:variant>
        <vt:i4>1245235</vt:i4>
      </vt:variant>
      <vt:variant>
        <vt:i4>0</vt:i4>
      </vt:variant>
      <vt:variant>
        <vt:i4>0</vt:i4>
      </vt:variant>
      <vt:variant>
        <vt:i4>5</vt:i4>
      </vt:variant>
      <vt:variant>
        <vt:lpwstr>mailto:S.Venn@surrey.ac.uk</vt:lpwstr>
      </vt:variant>
      <vt:variant>
        <vt:lpwstr/>
      </vt:variant>
      <vt:variant>
        <vt:i4>5767178</vt:i4>
      </vt:variant>
      <vt:variant>
        <vt:i4>-1</vt:i4>
      </vt:variant>
      <vt:variant>
        <vt:i4>2050</vt:i4>
      </vt:variant>
      <vt:variant>
        <vt:i4>4</vt:i4>
      </vt:variant>
      <vt:variant>
        <vt:lpwstr>http://www.surrey.ac.uk/</vt:lpwstr>
      </vt:variant>
      <vt:variant>
        <vt:lpwstr/>
      </vt:variant>
      <vt:variant>
        <vt:i4>1441810</vt:i4>
      </vt:variant>
      <vt:variant>
        <vt:i4>-1</vt:i4>
      </vt:variant>
      <vt:variant>
        <vt:i4>2050</vt:i4>
      </vt:variant>
      <vt:variant>
        <vt:i4>1</vt:i4>
      </vt:variant>
      <vt:variant>
        <vt:lpwstr>http://www.surrey.ac.uk/gateway/test/stationery/newlogo2.gif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Sleep and activities diary and actiwatch guidelines</dc:title>
  <dc:creator>Rob</dc:creator>
  <cp:lastModifiedBy>Sue Venn</cp:lastModifiedBy>
  <cp:revision>4</cp:revision>
  <cp:lastPrinted>2006-07-31T17:11:00Z</cp:lastPrinted>
  <dcterms:created xsi:type="dcterms:W3CDTF">2010-11-10T17:38:00Z</dcterms:created>
  <dcterms:modified xsi:type="dcterms:W3CDTF">2011-04-06T14:12:00Z</dcterms:modified>
</cp:coreProperties>
</file>