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51" w:rsidRDefault="0041482F" w:rsidP="0041482F">
      <w:pPr>
        <w:jc w:val="center"/>
        <w:rPr>
          <w:b/>
        </w:rPr>
      </w:pPr>
      <w:r>
        <w:rPr>
          <w:b/>
        </w:rPr>
        <w:t xml:space="preserve">WP2 </w:t>
      </w:r>
      <w:r w:rsidR="00C9256A">
        <w:rPr>
          <w:b/>
        </w:rPr>
        <w:t xml:space="preserve">Variable List </w:t>
      </w:r>
      <w:r w:rsidR="00171DD0">
        <w:rPr>
          <w:b/>
        </w:rPr>
        <w:t xml:space="preserve">for </w:t>
      </w:r>
      <w:r w:rsidR="000E63DA">
        <w:rPr>
          <w:b/>
        </w:rPr>
        <w:t xml:space="preserve">Self-Completion Postal </w:t>
      </w:r>
      <w:r w:rsidR="00171DD0">
        <w:rPr>
          <w:b/>
        </w:rPr>
        <w:t>Questionnaire</w:t>
      </w:r>
    </w:p>
    <w:p w:rsidR="0041482F" w:rsidRDefault="0041482F" w:rsidP="0041482F">
      <w:pPr>
        <w:jc w:val="center"/>
        <w:rPr>
          <w:b/>
        </w:rPr>
      </w:pPr>
    </w:p>
    <w:p w:rsidR="0041482F" w:rsidRDefault="0041482F" w:rsidP="0041482F">
      <w:r>
        <w:t>This</w:t>
      </w:r>
      <w:r w:rsidR="00171DD0">
        <w:t xml:space="preserve"> SPSS</w:t>
      </w:r>
      <w:r>
        <w:t xml:space="preserve"> file contains 1158 cases, each representing a participant.  The file corresponds to the WP2 Self completion questionnaire</w:t>
      </w:r>
      <w:r w:rsidR="00B47995">
        <w:t xml:space="preserve"> (attachment A</w:t>
      </w:r>
      <w:r>
        <w:t xml:space="preserve">) which contains: </w:t>
      </w:r>
    </w:p>
    <w:p w:rsidR="0041482F" w:rsidRDefault="0041482F" w:rsidP="0041482F">
      <w:pPr>
        <w:pStyle w:val="ListParagraph"/>
        <w:numPr>
          <w:ilvl w:val="0"/>
          <w:numId w:val="2"/>
        </w:numPr>
      </w:pPr>
      <w:r>
        <w:t xml:space="preserve">Participant ID and GP practice </w:t>
      </w:r>
    </w:p>
    <w:p w:rsidR="0041482F" w:rsidRDefault="0041482F" w:rsidP="0041482F">
      <w:pPr>
        <w:pStyle w:val="ListParagraph"/>
        <w:numPr>
          <w:ilvl w:val="0"/>
          <w:numId w:val="2"/>
        </w:numPr>
      </w:pPr>
      <w:r>
        <w:t>Demographic and health questions corresponding to questionnaire (variable labels start with ‘Q’)</w:t>
      </w:r>
    </w:p>
    <w:p w:rsidR="0041482F" w:rsidRDefault="0041482F" w:rsidP="0041482F">
      <w:pPr>
        <w:pStyle w:val="ListParagraph"/>
        <w:numPr>
          <w:ilvl w:val="0"/>
          <w:numId w:val="2"/>
        </w:numPr>
      </w:pPr>
      <w:r>
        <w:t xml:space="preserve">Each item from the </w:t>
      </w:r>
      <w:r w:rsidR="00021561">
        <w:t>Pittsburgh Sleep Quality Index (</w:t>
      </w:r>
      <w:r>
        <w:t>PSQI</w:t>
      </w:r>
      <w:r w:rsidR="00021561">
        <w:t xml:space="preserve">: </w:t>
      </w:r>
      <w:r>
        <w:t>variable names and labels start with ‘P’)</w:t>
      </w:r>
    </w:p>
    <w:p w:rsidR="003964FA" w:rsidRDefault="003964FA" w:rsidP="003964FA">
      <w:pPr>
        <w:pStyle w:val="ListParagraph"/>
      </w:pPr>
    </w:p>
    <w:p w:rsidR="003964FA" w:rsidRDefault="003964FA" w:rsidP="003964FA">
      <w:r>
        <w:t>The file also contains:</w:t>
      </w:r>
    </w:p>
    <w:p w:rsidR="003964FA" w:rsidRDefault="003964FA" w:rsidP="003964FA">
      <w:pPr>
        <w:pStyle w:val="ListParagraph"/>
        <w:numPr>
          <w:ilvl w:val="0"/>
          <w:numId w:val="2"/>
        </w:numPr>
      </w:pPr>
      <w:r>
        <w:t>Coding frames for SES and health problems</w:t>
      </w:r>
    </w:p>
    <w:p w:rsidR="0041482F" w:rsidRDefault="0041482F" w:rsidP="0041482F">
      <w:pPr>
        <w:pStyle w:val="ListParagraph"/>
        <w:numPr>
          <w:ilvl w:val="0"/>
          <w:numId w:val="2"/>
        </w:numPr>
      </w:pPr>
      <w:r>
        <w:t>Scoring for each of the 7 components of the PSQI and the Global Score</w:t>
      </w:r>
    </w:p>
    <w:p w:rsidR="00D90C18" w:rsidRDefault="00D90C18"/>
    <w:p w:rsidR="00D90C18" w:rsidRDefault="00D90C18"/>
    <w:tbl>
      <w:tblPr>
        <w:tblStyle w:val="TableGrid"/>
        <w:tblW w:w="0" w:type="auto"/>
        <w:tblLook w:val="04A0"/>
      </w:tblPr>
      <w:tblGrid>
        <w:gridCol w:w="1242"/>
        <w:gridCol w:w="2552"/>
        <w:gridCol w:w="5782"/>
      </w:tblGrid>
      <w:tr w:rsidR="00D90C18" w:rsidTr="00D90C18">
        <w:tc>
          <w:tcPr>
            <w:tcW w:w="1242" w:type="dxa"/>
          </w:tcPr>
          <w:p w:rsidR="00D90C18" w:rsidRPr="00DA576A" w:rsidRDefault="00D90C18" w:rsidP="00B47995">
            <w:r w:rsidRPr="00DA576A">
              <w:t>Variable Number</w:t>
            </w:r>
          </w:p>
        </w:tc>
        <w:tc>
          <w:tcPr>
            <w:tcW w:w="2552" w:type="dxa"/>
          </w:tcPr>
          <w:p w:rsidR="00D90C18" w:rsidRPr="00DA576A" w:rsidRDefault="00D90C18" w:rsidP="00B47995">
            <w:r w:rsidRPr="00DA576A">
              <w:t>Variable Name</w:t>
            </w:r>
          </w:p>
        </w:tc>
        <w:tc>
          <w:tcPr>
            <w:tcW w:w="5782" w:type="dxa"/>
          </w:tcPr>
          <w:p w:rsidR="00D90C18" w:rsidRPr="00DA576A" w:rsidRDefault="00D90C18" w:rsidP="00B47995">
            <w:r w:rsidRPr="00DA576A">
              <w:t>Variable Label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ID_full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Participant ID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Practice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GP practice participant recruited from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GPAgeGroup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Age Groups from GPs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Gender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Q1) Gender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Age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Q2) Age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Maritalstatus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Q3) Marital status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Numberchildren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Q4) Number of children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Paidemployment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Q5) Current paid employment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Jobtitle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Q6) Job title- as a string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SES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Social Economic Status in 9 groups (NS-SEC)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Lastworked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Q7) Age last worked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Healthproblems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Q8) Health problems- listed as a string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Counthealthprob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Number of health conditions listed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BP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 xml:space="preserve"> Blood Pressure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Cholesterol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 xml:space="preserve"> Cholesterol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Diabetes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Diabetes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Mentalhealth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Mental health/cognitive problems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Heartprob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Coronary event/problems/ cardio-vascular disease (current or past, 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Stroke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Stroke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muscl_skeletal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proofErr w:type="spellStart"/>
            <w:r w:rsidRPr="00CC1036">
              <w:t>Musculo</w:t>
            </w:r>
            <w:proofErr w:type="spellEnd"/>
            <w:r w:rsidRPr="00CC1036">
              <w:t>-skeletal problems (arthritis, 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Cancer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Cancer (currently or recently, 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Stomach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Stomach or intestinal problems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Majorpastevent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Major past health events (including cancer 3+ years ago, 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Skin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Skin problems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Lungs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Problems with lungs or breathing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Other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Other or unknown (from Q8)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PQ1bedtime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P(Q1) - bedtime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PQ2minutesfallasleep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P(Q2) - minutes fall asleep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PQ3getup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P(Q3) - get up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PQ4hourssleep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P(Q4) - hours sleep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proofErr w:type="spellStart"/>
            <w:r w:rsidRPr="005A55D9">
              <w:t>hoursinbed</w:t>
            </w:r>
            <w:proofErr w:type="spellEnd"/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hours in bed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P5a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P(5a) Cannot get to sleep within 30mins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P5b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P(5b) Wake up in the middle of the night or early morning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P5c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P(5c) Use bathroom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P5d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P(5d) Cannot breathe comfortably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P5e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P(5e) Cough or snore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P5f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P(5f) Too cold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P5g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P(5g) Too hot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P5h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P(5h) Have bad dreams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P5i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P(5i) Have pain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P5j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P(5j) Other reason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P6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P(6) Sleep medication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P7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P(7) Trouble staying awake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P8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P(8) Lack enthusiasm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P9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P(9) Sleep quality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PCOMP1subjective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PCOMP1: subjective sleep quality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PCOMP2sleeplatency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PCOMP2: sleep latency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PCOMP3duration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PCOMP3: sleep duration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PCOMP4Asubof4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PCOMP4A: sub of 4 (efficiency as percentage)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PCOMP4efficiency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PCOMP4: efficiency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PCOMP5disturbances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PCOMP5: disturbances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PCOMP6medication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PCOMP6: medication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PCOMP7dysfunction</w:t>
            </w:r>
          </w:p>
        </w:tc>
        <w:tc>
          <w:tcPr>
            <w:tcW w:w="5782" w:type="dxa"/>
          </w:tcPr>
          <w:p w:rsidR="008F0C90" w:rsidRPr="00CC1036" w:rsidRDefault="008F0C90" w:rsidP="003C3566">
            <w:r w:rsidRPr="00CC1036">
              <w:t>PCOMP7: dysfunction</w:t>
            </w:r>
          </w:p>
        </w:tc>
      </w:tr>
      <w:tr w:rsidR="008F0C90" w:rsidTr="00D90C18">
        <w:tc>
          <w:tcPr>
            <w:tcW w:w="1242" w:type="dxa"/>
          </w:tcPr>
          <w:p w:rsidR="008F0C90" w:rsidRDefault="008F0C90" w:rsidP="00D90C1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552" w:type="dxa"/>
          </w:tcPr>
          <w:p w:rsidR="008F0C90" w:rsidRPr="005A55D9" w:rsidRDefault="008F0C90" w:rsidP="00B47995">
            <w:r w:rsidRPr="005A55D9">
              <w:t>PGLOBAL</w:t>
            </w:r>
          </w:p>
        </w:tc>
        <w:tc>
          <w:tcPr>
            <w:tcW w:w="5782" w:type="dxa"/>
          </w:tcPr>
          <w:p w:rsidR="008F0C90" w:rsidRDefault="008F0C90" w:rsidP="003C3566">
            <w:r w:rsidRPr="00CC1036">
              <w:t>PSQI global score</w:t>
            </w:r>
          </w:p>
        </w:tc>
      </w:tr>
    </w:tbl>
    <w:p w:rsidR="00D90C18" w:rsidRDefault="00D90C18"/>
    <w:sectPr w:rsidR="00D90C18" w:rsidSect="006B3F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995" w:rsidRDefault="00B47995" w:rsidP="006964BA">
      <w:pPr>
        <w:spacing w:line="240" w:lineRule="auto"/>
      </w:pPr>
      <w:r>
        <w:separator/>
      </w:r>
    </w:p>
  </w:endnote>
  <w:endnote w:type="continuationSeparator" w:id="0">
    <w:p w:rsidR="00B47995" w:rsidRDefault="00B47995" w:rsidP="006964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DDC" w:rsidRDefault="00663D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5126"/>
      <w:docPartObj>
        <w:docPartGallery w:val="Page Numbers (Bottom of Page)"/>
        <w:docPartUnique/>
      </w:docPartObj>
    </w:sdtPr>
    <w:sdtContent>
      <w:p w:rsidR="00B47995" w:rsidRDefault="001E4900">
        <w:pPr>
          <w:pStyle w:val="Footer"/>
          <w:jc w:val="right"/>
        </w:pPr>
        <w:fldSimple w:instr=" PAGE   \* MERGEFORMAT ">
          <w:r w:rsidR="00663DDC">
            <w:rPr>
              <w:noProof/>
            </w:rPr>
            <w:t>1</w:t>
          </w:r>
        </w:fldSimple>
      </w:p>
    </w:sdtContent>
  </w:sdt>
  <w:p w:rsidR="00B47995" w:rsidRDefault="00B479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DDC" w:rsidRDefault="00663D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995" w:rsidRDefault="00B47995" w:rsidP="006964BA">
      <w:pPr>
        <w:spacing w:line="240" w:lineRule="auto"/>
      </w:pPr>
      <w:r>
        <w:separator/>
      </w:r>
    </w:p>
  </w:footnote>
  <w:footnote w:type="continuationSeparator" w:id="0">
    <w:p w:rsidR="00B47995" w:rsidRDefault="00B47995" w:rsidP="006964B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DDC" w:rsidRDefault="00663D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3DA" w:rsidRDefault="000E63DA">
    <w:pPr>
      <w:pStyle w:val="Header"/>
    </w:pPr>
    <w:r>
      <w:t xml:space="preserve">UK Data Archive </w:t>
    </w:r>
    <w:r>
      <w:ptab w:relativeTo="margin" w:alignment="center" w:leader="none"/>
    </w:r>
    <w:r>
      <w:tab/>
    </w:r>
    <w:r w:rsidR="00663DDC">
      <w:t>Somnia</w:t>
    </w:r>
    <w:r>
      <w:t xml:space="preserve"> WP2 </w:t>
    </w:r>
    <w:r w:rsidR="00C9256A" w:rsidRPr="00C9256A">
      <w:rPr>
        <w:rFonts w:asciiTheme="minorHAnsi" w:hAnsiTheme="minorHAnsi" w:cstheme="minorHAnsi"/>
      </w:rPr>
      <w:t>Variable list</w:t>
    </w:r>
    <w:r w:rsidRPr="00C9256A">
      <w:rPr>
        <w:rFonts w:asciiTheme="minorHAnsi" w:hAnsiTheme="minorHAnsi" w:cstheme="minorHAnsi"/>
      </w:rPr>
      <w:t xml:space="preserve"> for</w:t>
    </w:r>
    <w:r>
      <w:t xml:space="preserve"> Questionnaire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DDC" w:rsidRDefault="00663D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75C7"/>
    <w:multiLevelType w:val="hybridMultilevel"/>
    <w:tmpl w:val="43BC08A6"/>
    <w:lvl w:ilvl="0" w:tplc="7BEEF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06170"/>
    <w:multiLevelType w:val="hybridMultilevel"/>
    <w:tmpl w:val="B824E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C18"/>
    <w:rsid w:val="00021561"/>
    <w:rsid w:val="00027571"/>
    <w:rsid w:val="0005271C"/>
    <w:rsid w:val="000E63DA"/>
    <w:rsid w:val="00171DD0"/>
    <w:rsid w:val="001B28CF"/>
    <w:rsid w:val="001E4900"/>
    <w:rsid w:val="001F4358"/>
    <w:rsid w:val="003964FA"/>
    <w:rsid w:val="003B6FE8"/>
    <w:rsid w:val="0041482F"/>
    <w:rsid w:val="00663DDC"/>
    <w:rsid w:val="006964BA"/>
    <w:rsid w:val="006B3F51"/>
    <w:rsid w:val="006E5F4E"/>
    <w:rsid w:val="007375C6"/>
    <w:rsid w:val="00866E09"/>
    <w:rsid w:val="008766C3"/>
    <w:rsid w:val="008B4D3C"/>
    <w:rsid w:val="008F0C90"/>
    <w:rsid w:val="008F4A9A"/>
    <w:rsid w:val="009A0E4C"/>
    <w:rsid w:val="00AB51F4"/>
    <w:rsid w:val="00B47995"/>
    <w:rsid w:val="00C603F2"/>
    <w:rsid w:val="00C9256A"/>
    <w:rsid w:val="00D83892"/>
    <w:rsid w:val="00D90C18"/>
    <w:rsid w:val="00E52D2C"/>
    <w:rsid w:val="00EC0122"/>
    <w:rsid w:val="00FC2CDE"/>
    <w:rsid w:val="00FE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A9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4358"/>
    <w:pPr>
      <w:spacing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D90C1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C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964B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4B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964B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4BA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3D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rl0001</dc:creator>
  <cp:keywords/>
  <dc:description/>
  <cp:lastModifiedBy>Sue Venn</cp:lastModifiedBy>
  <cp:revision>12</cp:revision>
  <cp:lastPrinted>2010-11-12T10:54:00Z</cp:lastPrinted>
  <dcterms:created xsi:type="dcterms:W3CDTF">2010-11-12T09:52:00Z</dcterms:created>
  <dcterms:modified xsi:type="dcterms:W3CDTF">2011-04-06T14:13:00Z</dcterms:modified>
</cp:coreProperties>
</file>