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824534" w14:textId="77777777" w:rsidR="0041783C" w:rsidRPr="00A75F85" w:rsidRDefault="0041783C" w:rsidP="00630820">
      <w:pPr>
        <w:spacing w:after="0" w:line="240" w:lineRule="auto"/>
        <w:jc w:val="both"/>
        <w:rPr>
          <w:sz w:val="32"/>
          <w:szCs w:val="32"/>
        </w:rPr>
      </w:pPr>
      <w:r w:rsidRPr="00A75F85">
        <w:rPr>
          <w:sz w:val="32"/>
          <w:szCs w:val="32"/>
        </w:rPr>
        <w:t xml:space="preserve">MOUNTED POLICE </w:t>
      </w:r>
      <w:r>
        <w:rPr>
          <w:sz w:val="32"/>
          <w:szCs w:val="32"/>
        </w:rPr>
        <w:t>PROJECT</w:t>
      </w:r>
      <w:r w:rsidRPr="00A75F85">
        <w:rPr>
          <w:sz w:val="32"/>
          <w:szCs w:val="32"/>
        </w:rPr>
        <w:t xml:space="preserve"> 2014</w:t>
      </w:r>
    </w:p>
    <w:p w14:paraId="5BA5E323" w14:textId="079EE7ED" w:rsidR="0041783C" w:rsidRPr="0041783C" w:rsidRDefault="00373BDB" w:rsidP="00630820">
      <w:pPr>
        <w:spacing w:after="0" w:line="240" w:lineRule="auto"/>
        <w:jc w:val="both"/>
        <w:rPr>
          <w:b/>
          <w:sz w:val="24"/>
          <w:szCs w:val="24"/>
        </w:rPr>
      </w:pPr>
      <w:r>
        <w:rPr>
          <w:b/>
          <w:sz w:val="24"/>
          <w:szCs w:val="24"/>
        </w:rPr>
        <w:t>Information in relation to</w:t>
      </w:r>
      <w:r w:rsidR="0041783C" w:rsidRPr="0041783C">
        <w:rPr>
          <w:b/>
          <w:sz w:val="24"/>
          <w:szCs w:val="24"/>
        </w:rPr>
        <w:t xml:space="preserve"> </w:t>
      </w:r>
      <w:r w:rsidR="00C50364">
        <w:rPr>
          <w:b/>
          <w:sz w:val="24"/>
          <w:szCs w:val="24"/>
        </w:rPr>
        <w:t xml:space="preserve">focus group </w:t>
      </w:r>
      <w:r>
        <w:rPr>
          <w:b/>
          <w:sz w:val="24"/>
          <w:szCs w:val="24"/>
        </w:rPr>
        <w:t>information</w:t>
      </w:r>
      <w:r w:rsidR="0041783C" w:rsidRPr="0041783C">
        <w:rPr>
          <w:b/>
          <w:sz w:val="24"/>
          <w:szCs w:val="24"/>
        </w:rPr>
        <w:t xml:space="preserve"> submitted to the UKDS</w:t>
      </w:r>
    </w:p>
    <w:p w14:paraId="06078A50" w14:textId="77777777" w:rsidR="0041783C" w:rsidRPr="0041783C" w:rsidRDefault="0041783C" w:rsidP="00630820">
      <w:pPr>
        <w:spacing w:after="0" w:line="240" w:lineRule="auto"/>
        <w:jc w:val="both"/>
        <w:rPr>
          <w:sz w:val="24"/>
          <w:szCs w:val="24"/>
        </w:rPr>
      </w:pPr>
    </w:p>
    <w:p w14:paraId="6A51D54F" w14:textId="77777777" w:rsidR="0041783C" w:rsidRPr="0041783C" w:rsidRDefault="0041783C" w:rsidP="00630820">
      <w:pPr>
        <w:spacing w:after="0" w:line="240" w:lineRule="auto"/>
        <w:jc w:val="both"/>
        <w:rPr>
          <w:b/>
          <w:sz w:val="24"/>
          <w:szCs w:val="24"/>
        </w:rPr>
      </w:pPr>
      <w:r w:rsidRPr="0041783C">
        <w:rPr>
          <w:b/>
          <w:sz w:val="24"/>
          <w:szCs w:val="24"/>
        </w:rPr>
        <w:t>Background</w:t>
      </w:r>
    </w:p>
    <w:p w14:paraId="60712505" w14:textId="0DE35182" w:rsidR="0041783C" w:rsidRDefault="0041783C" w:rsidP="00630820">
      <w:pPr>
        <w:spacing w:after="0" w:line="240" w:lineRule="auto"/>
        <w:jc w:val="both"/>
        <w:rPr>
          <w:sz w:val="24"/>
          <w:szCs w:val="24"/>
        </w:rPr>
      </w:pPr>
      <w:r w:rsidRPr="0041783C">
        <w:rPr>
          <w:sz w:val="24"/>
          <w:szCs w:val="24"/>
        </w:rPr>
        <w:t>This data package contains</w:t>
      </w:r>
      <w:r w:rsidR="00E007E4">
        <w:rPr>
          <w:sz w:val="24"/>
          <w:szCs w:val="24"/>
        </w:rPr>
        <w:t xml:space="preserve"> </w:t>
      </w:r>
      <w:r w:rsidR="00373BDB">
        <w:rPr>
          <w:sz w:val="24"/>
          <w:szCs w:val="24"/>
        </w:rPr>
        <w:t>information in relation to</w:t>
      </w:r>
      <w:r w:rsidRPr="0041783C">
        <w:rPr>
          <w:sz w:val="24"/>
          <w:szCs w:val="24"/>
        </w:rPr>
        <w:t xml:space="preserve"> focus groups conducted as part of a larger ESRC ‘knowledge exchange’ funded project investigating the use of mounted police in the United Kingdom – see here for details: </w:t>
      </w:r>
      <w:hyperlink r:id="rId7" w:history="1">
        <w:r w:rsidRPr="0041783C">
          <w:rPr>
            <w:rStyle w:val="Hyperlink"/>
            <w:sz w:val="24"/>
            <w:szCs w:val="24"/>
          </w:rPr>
          <w:t>http://www.rand.org/randeurope/research/projects/mounted-police-uk.html</w:t>
        </w:r>
      </w:hyperlink>
      <w:r w:rsidRPr="0041783C">
        <w:rPr>
          <w:sz w:val="24"/>
          <w:szCs w:val="24"/>
        </w:rPr>
        <w:t>. Three fo</w:t>
      </w:r>
      <w:r w:rsidR="00C81DFC">
        <w:rPr>
          <w:sz w:val="24"/>
          <w:szCs w:val="24"/>
        </w:rPr>
        <w:t xml:space="preserve">cus groups </w:t>
      </w:r>
      <w:r w:rsidR="00373BDB">
        <w:rPr>
          <w:sz w:val="24"/>
          <w:szCs w:val="24"/>
        </w:rPr>
        <w:t>were conducted</w:t>
      </w:r>
      <w:r w:rsidR="00C81DFC">
        <w:rPr>
          <w:sz w:val="24"/>
          <w:szCs w:val="24"/>
        </w:rPr>
        <w:t>;</w:t>
      </w:r>
      <w:r w:rsidRPr="0041783C">
        <w:rPr>
          <w:sz w:val="24"/>
          <w:szCs w:val="24"/>
        </w:rPr>
        <w:t xml:space="preserve"> two </w:t>
      </w:r>
      <w:r w:rsidR="00C81DFC">
        <w:rPr>
          <w:sz w:val="24"/>
          <w:szCs w:val="24"/>
        </w:rPr>
        <w:t>involved</w:t>
      </w:r>
      <w:r w:rsidRPr="0041783C">
        <w:rPr>
          <w:sz w:val="24"/>
          <w:szCs w:val="24"/>
        </w:rPr>
        <w:t xml:space="preserve"> football fans</w:t>
      </w:r>
      <w:r w:rsidR="00C81DFC">
        <w:rPr>
          <w:sz w:val="24"/>
          <w:szCs w:val="24"/>
        </w:rPr>
        <w:t>,</w:t>
      </w:r>
      <w:r w:rsidRPr="0041783C">
        <w:rPr>
          <w:sz w:val="24"/>
          <w:szCs w:val="24"/>
        </w:rPr>
        <w:t xml:space="preserve"> and </w:t>
      </w:r>
      <w:r w:rsidR="00C81DFC">
        <w:rPr>
          <w:sz w:val="24"/>
          <w:szCs w:val="24"/>
        </w:rPr>
        <w:t>the other</w:t>
      </w:r>
      <w:r w:rsidRPr="0041783C">
        <w:rPr>
          <w:sz w:val="24"/>
          <w:szCs w:val="24"/>
        </w:rPr>
        <w:t xml:space="preserve"> </w:t>
      </w:r>
      <w:r w:rsidR="00630820">
        <w:rPr>
          <w:sz w:val="24"/>
          <w:szCs w:val="24"/>
        </w:rPr>
        <w:t>public order</w:t>
      </w:r>
      <w:r w:rsidRPr="0041783C">
        <w:rPr>
          <w:sz w:val="24"/>
          <w:szCs w:val="24"/>
        </w:rPr>
        <w:t xml:space="preserve"> police officers </w:t>
      </w:r>
      <w:proofErr w:type="gramStart"/>
      <w:r w:rsidRPr="0041783C">
        <w:rPr>
          <w:sz w:val="24"/>
          <w:szCs w:val="24"/>
        </w:rPr>
        <w:t>who</w:t>
      </w:r>
      <w:proofErr w:type="gramEnd"/>
      <w:r w:rsidRPr="0041783C">
        <w:rPr>
          <w:sz w:val="24"/>
          <w:szCs w:val="24"/>
        </w:rPr>
        <w:t xml:space="preserve"> were not in mounted sections. The aim was to develop an idea of mounted policing ‘from the outside’ – what were the exper</w:t>
      </w:r>
      <w:r w:rsidR="00C81DFC">
        <w:rPr>
          <w:sz w:val="24"/>
          <w:szCs w:val="24"/>
        </w:rPr>
        <w:t>iences of mounted police among people</w:t>
      </w:r>
      <w:r w:rsidRPr="0041783C">
        <w:rPr>
          <w:sz w:val="24"/>
          <w:szCs w:val="24"/>
        </w:rPr>
        <w:t xml:space="preserve"> who relatively regularly experienced this mode of policing?</w:t>
      </w:r>
      <w:r>
        <w:rPr>
          <w:sz w:val="24"/>
          <w:szCs w:val="24"/>
        </w:rPr>
        <w:t xml:space="preserve"> Details of the organization and contexts of the focus groups are given below</w:t>
      </w:r>
      <w:r w:rsidR="00630820">
        <w:rPr>
          <w:sz w:val="24"/>
          <w:szCs w:val="24"/>
        </w:rPr>
        <w:t>; copies of the discussion guides</w:t>
      </w:r>
      <w:r w:rsidR="00373BDB">
        <w:rPr>
          <w:sz w:val="24"/>
          <w:szCs w:val="24"/>
        </w:rPr>
        <w:t xml:space="preserve"> and information sheets for participants</w:t>
      </w:r>
      <w:bookmarkStart w:id="0" w:name="_GoBack"/>
      <w:bookmarkEnd w:id="0"/>
      <w:r w:rsidR="00630820">
        <w:rPr>
          <w:sz w:val="24"/>
          <w:szCs w:val="24"/>
        </w:rPr>
        <w:t xml:space="preserve"> are also included in this data package.</w:t>
      </w:r>
      <w:r w:rsidR="00E007E4">
        <w:rPr>
          <w:sz w:val="24"/>
          <w:szCs w:val="24"/>
        </w:rPr>
        <w:t xml:space="preserve"> </w:t>
      </w:r>
    </w:p>
    <w:p w14:paraId="43312D74" w14:textId="77777777" w:rsidR="00373BDB" w:rsidRDefault="00373BDB" w:rsidP="00630820">
      <w:pPr>
        <w:spacing w:after="0" w:line="240" w:lineRule="auto"/>
        <w:jc w:val="both"/>
        <w:rPr>
          <w:sz w:val="24"/>
          <w:szCs w:val="24"/>
        </w:rPr>
      </w:pPr>
    </w:p>
    <w:p w14:paraId="13D97D77" w14:textId="0117ECC7" w:rsidR="00373BDB" w:rsidRPr="00373BDB" w:rsidRDefault="00373BDB" w:rsidP="00630820">
      <w:pPr>
        <w:spacing w:after="0" w:line="240" w:lineRule="auto"/>
        <w:jc w:val="both"/>
        <w:rPr>
          <w:sz w:val="24"/>
          <w:szCs w:val="24"/>
        </w:rPr>
      </w:pPr>
      <w:r>
        <w:rPr>
          <w:sz w:val="24"/>
          <w:szCs w:val="24"/>
        </w:rPr>
        <w:t xml:space="preserve">Note that transcripts of the focus groups themselves are not included. This is because (a) there were concerns that, even when </w:t>
      </w:r>
      <w:proofErr w:type="spellStart"/>
      <w:r>
        <w:rPr>
          <w:sz w:val="24"/>
          <w:szCs w:val="24"/>
        </w:rPr>
        <w:t>anonymised</w:t>
      </w:r>
      <w:proofErr w:type="spellEnd"/>
      <w:r>
        <w:rPr>
          <w:sz w:val="24"/>
          <w:szCs w:val="24"/>
        </w:rPr>
        <w:t xml:space="preserve">, certain aspects of the groups may have been </w:t>
      </w:r>
      <w:proofErr w:type="spellStart"/>
      <w:r>
        <w:rPr>
          <w:sz w:val="24"/>
          <w:szCs w:val="24"/>
        </w:rPr>
        <w:t>disclosive</w:t>
      </w:r>
      <w:proofErr w:type="spellEnd"/>
      <w:r>
        <w:rPr>
          <w:sz w:val="24"/>
          <w:szCs w:val="24"/>
        </w:rPr>
        <w:t xml:space="preserve"> and (b) that participants were not properly informed </w:t>
      </w:r>
      <w:proofErr w:type="gramStart"/>
      <w:r>
        <w:rPr>
          <w:sz w:val="24"/>
          <w:szCs w:val="24"/>
        </w:rPr>
        <w:t>that transcripts</w:t>
      </w:r>
      <w:proofErr w:type="gramEnd"/>
      <w:r>
        <w:rPr>
          <w:sz w:val="24"/>
          <w:szCs w:val="24"/>
        </w:rPr>
        <w:t xml:space="preserve"> of the focus groups might be submitted to the UKDS. For information about the results of this aspect of the research see the report linked above (a copy is also included in this data package.</w:t>
      </w:r>
    </w:p>
    <w:p w14:paraId="6FA60B2D" w14:textId="77777777" w:rsidR="0041783C" w:rsidRPr="0041783C" w:rsidRDefault="0041783C" w:rsidP="00630820">
      <w:pPr>
        <w:spacing w:after="0" w:line="240" w:lineRule="auto"/>
        <w:jc w:val="both"/>
        <w:rPr>
          <w:b/>
          <w:sz w:val="24"/>
          <w:szCs w:val="24"/>
        </w:rPr>
      </w:pPr>
    </w:p>
    <w:p w14:paraId="5007BFCC" w14:textId="77777777" w:rsidR="0041783C" w:rsidRPr="0041783C" w:rsidRDefault="0041783C" w:rsidP="00630820">
      <w:pPr>
        <w:spacing w:after="0" w:line="240" w:lineRule="auto"/>
        <w:jc w:val="both"/>
        <w:rPr>
          <w:b/>
          <w:sz w:val="24"/>
          <w:szCs w:val="24"/>
        </w:rPr>
      </w:pPr>
      <w:r w:rsidRPr="0041783C">
        <w:rPr>
          <w:b/>
          <w:sz w:val="24"/>
          <w:szCs w:val="24"/>
        </w:rPr>
        <w:t>Fo</w:t>
      </w:r>
      <w:r>
        <w:rPr>
          <w:b/>
          <w:sz w:val="24"/>
          <w:szCs w:val="24"/>
        </w:rPr>
        <w:t>cus group with football fans</w:t>
      </w:r>
    </w:p>
    <w:p w14:paraId="5455D817" w14:textId="77777777" w:rsidR="0041783C" w:rsidRDefault="0041783C" w:rsidP="00630820">
      <w:pPr>
        <w:spacing w:after="0" w:line="240" w:lineRule="auto"/>
        <w:jc w:val="both"/>
        <w:rPr>
          <w:rFonts w:eastAsia="Times New Roman" w:cs="Times New Roman"/>
          <w:sz w:val="24"/>
          <w:szCs w:val="24"/>
          <w:lang w:val="en-US"/>
        </w:rPr>
      </w:pPr>
      <w:r w:rsidRPr="0041783C">
        <w:rPr>
          <w:rFonts w:eastAsia="Times New Roman" w:cs="Times New Roman"/>
          <w:sz w:val="24"/>
          <w:szCs w:val="24"/>
          <w:lang w:val="en-US"/>
        </w:rPr>
        <w:t>With the support of the Football Supporters’ Federation (FSF), the research team twice engaged with what may be considered ‘serious’ or lifelong football fans</w:t>
      </w:r>
      <w:r>
        <w:rPr>
          <w:rFonts w:eastAsia="Times New Roman" w:cs="Times New Roman"/>
          <w:sz w:val="24"/>
          <w:szCs w:val="24"/>
          <w:lang w:val="en-US"/>
        </w:rPr>
        <w:t>. Focus groups were conducted</w:t>
      </w:r>
      <w:r w:rsidRPr="0041783C">
        <w:rPr>
          <w:rFonts w:eastAsia="Times New Roman" w:cs="Times New Roman"/>
          <w:sz w:val="24"/>
          <w:szCs w:val="24"/>
          <w:lang w:val="en-US"/>
        </w:rPr>
        <w:t xml:space="preserve"> in two separate locations</w:t>
      </w:r>
      <w:r>
        <w:rPr>
          <w:rFonts w:eastAsia="Times New Roman" w:cs="Times New Roman"/>
          <w:sz w:val="24"/>
          <w:szCs w:val="24"/>
          <w:lang w:val="en-US"/>
        </w:rPr>
        <w:t>. Participants were recruited</w:t>
      </w:r>
      <w:r w:rsidR="00630820">
        <w:rPr>
          <w:rFonts w:eastAsia="Times New Roman" w:cs="Times New Roman"/>
          <w:sz w:val="24"/>
          <w:szCs w:val="24"/>
          <w:lang w:val="en-US"/>
        </w:rPr>
        <w:t xml:space="preserve"> via the FSF mailing list </w:t>
      </w:r>
      <w:r w:rsidR="00630820">
        <w:rPr>
          <w:rFonts w:eastAsia="Times New Roman" w:cs="Times New Roman"/>
          <w:sz w:val="24"/>
          <w:szCs w:val="24"/>
          <w:lang w:val="en-US"/>
        </w:rPr>
        <w:softHyphen/>
      </w:r>
      <w:r w:rsidR="00630820">
        <w:rPr>
          <w:rFonts w:eastAsia="Times New Roman" w:cs="Times New Roman"/>
          <w:sz w:val="24"/>
          <w:szCs w:val="24"/>
          <w:lang w:val="en-US"/>
        </w:rPr>
        <w:softHyphen/>
        <w:t>–</w:t>
      </w:r>
      <w:r>
        <w:rPr>
          <w:rFonts w:eastAsia="Times New Roman" w:cs="Times New Roman"/>
          <w:sz w:val="24"/>
          <w:szCs w:val="24"/>
          <w:lang w:val="en-US"/>
        </w:rPr>
        <w:t xml:space="preserve"> emails were sent out</w:t>
      </w:r>
      <w:r w:rsidR="00630820">
        <w:rPr>
          <w:rFonts w:eastAsia="Times New Roman" w:cs="Times New Roman"/>
          <w:sz w:val="24"/>
          <w:szCs w:val="24"/>
          <w:lang w:val="en-US"/>
        </w:rPr>
        <w:t xml:space="preserve"> by the </w:t>
      </w:r>
      <w:proofErr w:type="gramStart"/>
      <w:r w:rsidR="00630820">
        <w:rPr>
          <w:rFonts w:eastAsia="Times New Roman" w:cs="Times New Roman"/>
          <w:sz w:val="24"/>
          <w:szCs w:val="24"/>
          <w:lang w:val="en-US"/>
        </w:rPr>
        <w:t>FSF</w:t>
      </w:r>
      <w:r>
        <w:rPr>
          <w:rFonts w:eastAsia="Times New Roman" w:cs="Times New Roman"/>
          <w:sz w:val="24"/>
          <w:szCs w:val="24"/>
          <w:lang w:val="en-US"/>
        </w:rPr>
        <w:t xml:space="preserve"> which gave</w:t>
      </w:r>
      <w:proofErr w:type="gramEnd"/>
      <w:r>
        <w:rPr>
          <w:rFonts w:eastAsia="Times New Roman" w:cs="Times New Roman"/>
          <w:sz w:val="24"/>
          <w:szCs w:val="24"/>
          <w:lang w:val="en-US"/>
        </w:rPr>
        <w:t xml:space="preserve"> general details of the research (see below) and, once a group of respondents had been recruited, where and when the focus groups would be conducted.</w:t>
      </w:r>
      <w:r w:rsidR="00630820">
        <w:rPr>
          <w:rFonts w:eastAsia="Times New Roman" w:cs="Times New Roman"/>
          <w:sz w:val="24"/>
          <w:szCs w:val="24"/>
          <w:lang w:val="en-US"/>
        </w:rPr>
        <w:t xml:space="preserve"> Food and drink were provided during both sessions, which took places in private rooms in city-</w:t>
      </w:r>
      <w:proofErr w:type="spellStart"/>
      <w:r w:rsidR="00630820">
        <w:rPr>
          <w:rFonts w:eastAsia="Times New Roman" w:cs="Times New Roman"/>
          <w:sz w:val="24"/>
          <w:szCs w:val="24"/>
          <w:lang w:val="en-US"/>
        </w:rPr>
        <w:t>centre</w:t>
      </w:r>
      <w:proofErr w:type="spellEnd"/>
      <w:r w:rsidR="00630820">
        <w:rPr>
          <w:rFonts w:eastAsia="Times New Roman" w:cs="Times New Roman"/>
          <w:sz w:val="24"/>
          <w:szCs w:val="24"/>
          <w:lang w:val="en-US"/>
        </w:rPr>
        <w:t xml:space="preserve"> pubs.</w:t>
      </w:r>
    </w:p>
    <w:p w14:paraId="7C4FC22B" w14:textId="77777777" w:rsidR="0041783C" w:rsidRDefault="0041783C" w:rsidP="00630820">
      <w:pPr>
        <w:spacing w:after="0" w:line="240" w:lineRule="auto"/>
        <w:jc w:val="both"/>
        <w:rPr>
          <w:rFonts w:eastAsia="Times New Roman" w:cs="Times New Roman"/>
          <w:sz w:val="24"/>
          <w:szCs w:val="24"/>
          <w:lang w:val="en-US"/>
        </w:rPr>
      </w:pPr>
    </w:p>
    <w:p w14:paraId="1AD8E755" w14:textId="77777777" w:rsidR="0041783C" w:rsidRPr="0041783C" w:rsidRDefault="0041783C" w:rsidP="00630820">
      <w:pPr>
        <w:spacing w:after="0" w:line="240" w:lineRule="auto"/>
        <w:jc w:val="both"/>
        <w:rPr>
          <w:rFonts w:eastAsia="Times New Roman" w:cs="Times New Roman"/>
          <w:sz w:val="24"/>
          <w:szCs w:val="24"/>
          <w:lang w:val="en-US"/>
        </w:rPr>
      </w:pPr>
      <w:r w:rsidRPr="0041783C">
        <w:rPr>
          <w:rFonts w:eastAsia="Times New Roman" w:cs="Times New Roman"/>
          <w:sz w:val="24"/>
          <w:szCs w:val="24"/>
          <w:lang w:val="en-US"/>
        </w:rPr>
        <w:t xml:space="preserve">There were 19 participants in total across both groups. </w:t>
      </w:r>
      <w:r>
        <w:rPr>
          <w:rFonts w:eastAsia="Times New Roman" w:cs="Times New Roman"/>
          <w:sz w:val="24"/>
          <w:szCs w:val="24"/>
          <w:lang w:val="en-US"/>
        </w:rPr>
        <w:t>M</w:t>
      </w:r>
      <w:r w:rsidRPr="0041783C">
        <w:rPr>
          <w:rFonts w:eastAsia="Times New Roman" w:cs="Times New Roman"/>
          <w:sz w:val="24"/>
          <w:szCs w:val="24"/>
          <w:lang w:val="en-US"/>
        </w:rPr>
        <w:t>ost had been attending footbal</w:t>
      </w:r>
      <w:r>
        <w:rPr>
          <w:rFonts w:eastAsia="Times New Roman" w:cs="Times New Roman"/>
          <w:sz w:val="24"/>
          <w:szCs w:val="24"/>
          <w:lang w:val="en-US"/>
        </w:rPr>
        <w:t>l matches since an early age, and it</w:t>
      </w:r>
      <w:r w:rsidRPr="0041783C">
        <w:rPr>
          <w:rFonts w:eastAsia="Times New Roman" w:cs="Times New Roman"/>
          <w:sz w:val="24"/>
          <w:szCs w:val="24"/>
          <w:lang w:val="en-US"/>
        </w:rPr>
        <w:t xml:space="preserve"> was not uncommon for a participant to claim that they had attended football matches since four years of age, and some attended upwards of 60 matches per year including travel to away and international matches.</w:t>
      </w:r>
      <w:r>
        <w:rPr>
          <w:rFonts w:eastAsia="Times New Roman" w:cs="Times New Roman"/>
          <w:sz w:val="24"/>
          <w:szCs w:val="24"/>
          <w:lang w:val="en-US"/>
        </w:rPr>
        <w:t xml:space="preserve"> </w:t>
      </w:r>
      <w:r w:rsidRPr="0041783C">
        <w:rPr>
          <w:rFonts w:eastAsia="Times New Roman" w:cs="Times New Roman"/>
          <w:sz w:val="24"/>
          <w:szCs w:val="24"/>
          <w:lang w:val="en-US"/>
        </w:rPr>
        <w:t>At least two participants had been subject to</w:t>
      </w:r>
      <w:r>
        <w:rPr>
          <w:rFonts w:eastAsia="Times New Roman" w:cs="Times New Roman"/>
          <w:sz w:val="24"/>
          <w:szCs w:val="24"/>
          <w:lang w:val="en-US"/>
        </w:rPr>
        <w:t xml:space="preserve"> football banning orders.</w:t>
      </w:r>
      <w:r w:rsidRPr="0041783C">
        <w:rPr>
          <w:rFonts w:eastAsia="Times New Roman" w:cs="Times New Roman"/>
          <w:sz w:val="24"/>
          <w:szCs w:val="24"/>
          <w:lang w:val="en-US"/>
        </w:rPr>
        <w:t xml:space="preserve"> As all were involved with their fan associations or the FSF, most participants had substantial and reflective opinions on football policing, its current shortcomings, and how it could be done better in the future. As such, they did not represent ‘average’ football fans, but instead were included in the focus groups because of their depth of experience as fans.</w:t>
      </w:r>
    </w:p>
    <w:p w14:paraId="0E2F5729" w14:textId="77777777" w:rsidR="0041783C" w:rsidRPr="0041783C" w:rsidRDefault="0041783C" w:rsidP="00630820">
      <w:pPr>
        <w:spacing w:after="0" w:line="240" w:lineRule="auto"/>
        <w:jc w:val="both"/>
        <w:rPr>
          <w:rFonts w:eastAsia="Times New Roman" w:cs="Times New Roman"/>
          <w:sz w:val="24"/>
          <w:szCs w:val="24"/>
          <w:lang w:val="en-US"/>
        </w:rPr>
      </w:pPr>
    </w:p>
    <w:p w14:paraId="492F8AF9" w14:textId="77777777" w:rsidR="0041783C" w:rsidRDefault="0041783C" w:rsidP="00630820">
      <w:pPr>
        <w:spacing w:after="0" w:line="240" w:lineRule="auto"/>
        <w:jc w:val="both"/>
        <w:rPr>
          <w:rFonts w:eastAsia="Times New Roman" w:cs="Times New Roman"/>
          <w:sz w:val="24"/>
          <w:szCs w:val="24"/>
          <w:lang w:val="en-US"/>
        </w:rPr>
      </w:pPr>
      <w:r>
        <w:rPr>
          <w:rFonts w:eastAsia="Times New Roman" w:cs="Times New Roman"/>
          <w:sz w:val="24"/>
          <w:szCs w:val="24"/>
          <w:lang w:val="en-US"/>
        </w:rPr>
        <w:t xml:space="preserve">On each occasion the </w:t>
      </w:r>
      <w:r w:rsidRPr="0041783C">
        <w:rPr>
          <w:rFonts w:eastAsia="Times New Roman" w:cs="Times New Roman"/>
          <w:sz w:val="24"/>
          <w:szCs w:val="24"/>
          <w:lang w:val="en-US"/>
        </w:rPr>
        <w:t xml:space="preserve">group was initially told that the research team were undertaking a study comparing various policing options at football matches, and in particular that they were interested in match-day tactics by police, although were happy to discuss other issues that were important to participants. The team was conscious that revealing their interest in mounted police at the outset </w:t>
      </w:r>
      <w:r w:rsidRPr="0041783C">
        <w:rPr>
          <w:rFonts w:eastAsia="Times New Roman" w:cs="Times New Roman"/>
          <w:sz w:val="24"/>
          <w:szCs w:val="24"/>
          <w:lang w:val="en-US"/>
        </w:rPr>
        <w:lastRenderedPageBreak/>
        <w:t>might unreasonably bias discussion, and it was important for the researchers to understand the participants’ opinions of mounted police in context of their broader sets of beliefs about football policing. The research team ultimately revealed their interest in mounted police as the focus group progressed, once they were confident that they had adequately determined the priority issues and concerns for this group of fans. Although the focus group discussions were at times co-opted by participants to discuss unexpected issues, the discussions were mostly free-flowing and were based on questions around fans’ experiences of (</w:t>
      </w:r>
      <w:proofErr w:type="gramStart"/>
      <w:r w:rsidRPr="0041783C">
        <w:rPr>
          <w:rFonts w:eastAsia="Times New Roman" w:cs="Times New Roman"/>
          <w:sz w:val="24"/>
          <w:szCs w:val="24"/>
          <w:lang w:val="en-US"/>
        </w:rPr>
        <w:t>dis)order</w:t>
      </w:r>
      <w:proofErr w:type="gramEnd"/>
      <w:r w:rsidRPr="0041783C">
        <w:rPr>
          <w:rFonts w:eastAsia="Times New Roman" w:cs="Times New Roman"/>
          <w:sz w:val="24"/>
          <w:szCs w:val="24"/>
          <w:lang w:val="en-US"/>
        </w:rPr>
        <w:t xml:space="preserve"> in football, the policing of football matches in general terms, and specific police tactics (in particular, mounted policing).</w:t>
      </w:r>
    </w:p>
    <w:p w14:paraId="3FF34C72" w14:textId="77777777" w:rsidR="0041783C" w:rsidRDefault="0041783C" w:rsidP="00630820">
      <w:pPr>
        <w:spacing w:after="0" w:line="240" w:lineRule="auto"/>
        <w:jc w:val="both"/>
        <w:rPr>
          <w:rFonts w:eastAsia="Times New Roman" w:cs="Times New Roman"/>
          <w:sz w:val="24"/>
          <w:szCs w:val="24"/>
          <w:lang w:val="en-US"/>
        </w:rPr>
      </w:pPr>
    </w:p>
    <w:p w14:paraId="73C89105" w14:textId="2C3E7BEB" w:rsidR="00630820" w:rsidRDefault="0041783C" w:rsidP="00630820">
      <w:pPr>
        <w:spacing w:after="0" w:line="240" w:lineRule="auto"/>
        <w:jc w:val="both"/>
        <w:rPr>
          <w:rFonts w:eastAsia="Times New Roman" w:cs="Times New Roman"/>
          <w:sz w:val="24"/>
          <w:szCs w:val="24"/>
          <w:lang w:val="en-US"/>
        </w:rPr>
      </w:pPr>
      <w:r>
        <w:rPr>
          <w:rFonts w:eastAsia="Times New Roman" w:cs="Times New Roman"/>
          <w:sz w:val="24"/>
          <w:szCs w:val="24"/>
          <w:lang w:val="en-US"/>
        </w:rPr>
        <w:t xml:space="preserve">Consent was sought verbally at the beginning of </w:t>
      </w:r>
      <w:r w:rsidR="00630820">
        <w:rPr>
          <w:rFonts w:eastAsia="Times New Roman" w:cs="Times New Roman"/>
          <w:sz w:val="24"/>
          <w:szCs w:val="24"/>
          <w:lang w:val="en-US"/>
        </w:rPr>
        <w:t>each</w:t>
      </w:r>
      <w:r>
        <w:rPr>
          <w:rFonts w:eastAsia="Times New Roman" w:cs="Times New Roman"/>
          <w:sz w:val="24"/>
          <w:szCs w:val="24"/>
          <w:lang w:val="en-US"/>
        </w:rPr>
        <w:t xml:space="preserve"> session. Participants were told who was funding the research</w:t>
      </w:r>
      <w:r w:rsidR="00630820">
        <w:rPr>
          <w:rFonts w:eastAsia="Times New Roman" w:cs="Times New Roman"/>
          <w:sz w:val="24"/>
          <w:szCs w:val="24"/>
          <w:lang w:val="en-US"/>
        </w:rPr>
        <w:t>, that the focus group was b</w:t>
      </w:r>
      <w:r>
        <w:rPr>
          <w:rFonts w:eastAsia="Times New Roman" w:cs="Times New Roman"/>
          <w:sz w:val="24"/>
          <w:szCs w:val="24"/>
          <w:lang w:val="en-US"/>
        </w:rPr>
        <w:t>eing recorded, and that any future use of the d</w:t>
      </w:r>
      <w:r w:rsidR="00E007E4">
        <w:rPr>
          <w:rFonts w:eastAsia="Times New Roman" w:cs="Times New Roman"/>
          <w:sz w:val="24"/>
          <w:szCs w:val="24"/>
          <w:lang w:val="en-US"/>
        </w:rPr>
        <w:t xml:space="preserve">ata would be on a fully </w:t>
      </w:r>
      <w:proofErr w:type="spellStart"/>
      <w:r w:rsidR="00E007E4">
        <w:rPr>
          <w:rFonts w:eastAsia="Times New Roman" w:cs="Times New Roman"/>
          <w:sz w:val="24"/>
          <w:szCs w:val="24"/>
          <w:lang w:val="en-US"/>
        </w:rPr>
        <w:t>anonymis</w:t>
      </w:r>
      <w:r>
        <w:rPr>
          <w:rFonts w:eastAsia="Times New Roman" w:cs="Times New Roman"/>
          <w:sz w:val="24"/>
          <w:szCs w:val="24"/>
          <w:lang w:val="en-US"/>
        </w:rPr>
        <w:t>ed</w:t>
      </w:r>
      <w:proofErr w:type="spellEnd"/>
      <w:r>
        <w:rPr>
          <w:rFonts w:eastAsia="Times New Roman" w:cs="Times New Roman"/>
          <w:sz w:val="24"/>
          <w:szCs w:val="24"/>
          <w:lang w:val="en-US"/>
        </w:rPr>
        <w:t xml:space="preserve"> basis. They were also </w:t>
      </w:r>
      <w:r w:rsidR="00630820">
        <w:rPr>
          <w:rFonts w:eastAsia="Times New Roman" w:cs="Times New Roman"/>
          <w:sz w:val="24"/>
          <w:szCs w:val="24"/>
          <w:lang w:val="en-US"/>
        </w:rPr>
        <w:t>informed that</w:t>
      </w:r>
      <w:r>
        <w:rPr>
          <w:rFonts w:eastAsia="Times New Roman" w:cs="Times New Roman"/>
          <w:sz w:val="24"/>
          <w:szCs w:val="24"/>
          <w:lang w:val="en-US"/>
        </w:rPr>
        <w:t xml:space="preserve"> they had the right to withdraw from the research process at any time. Once the group was finished participants were handed cards with the contact details of the researchers and the invitation to contact them should </w:t>
      </w:r>
      <w:r w:rsidR="00630820">
        <w:rPr>
          <w:rFonts w:eastAsia="Times New Roman" w:cs="Times New Roman"/>
          <w:sz w:val="24"/>
          <w:szCs w:val="24"/>
          <w:lang w:val="en-US"/>
        </w:rPr>
        <w:t>any concerns or further issues arise (copies are included in this data package).</w:t>
      </w:r>
    </w:p>
    <w:p w14:paraId="70706453" w14:textId="77777777" w:rsidR="00630820" w:rsidRPr="00630820" w:rsidRDefault="00630820" w:rsidP="00630820">
      <w:pPr>
        <w:spacing w:after="0" w:line="240" w:lineRule="auto"/>
        <w:jc w:val="both"/>
        <w:rPr>
          <w:rFonts w:eastAsia="Times New Roman" w:cs="Times New Roman"/>
          <w:sz w:val="24"/>
          <w:szCs w:val="24"/>
          <w:lang w:val="en-US"/>
        </w:rPr>
      </w:pPr>
    </w:p>
    <w:p w14:paraId="22C5B991" w14:textId="77777777" w:rsidR="00630820" w:rsidRPr="00630820" w:rsidRDefault="00630820" w:rsidP="00630820">
      <w:pPr>
        <w:spacing w:after="0" w:line="240" w:lineRule="auto"/>
        <w:jc w:val="both"/>
        <w:rPr>
          <w:b/>
          <w:sz w:val="24"/>
          <w:szCs w:val="24"/>
        </w:rPr>
      </w:pPr>
      <w:r w:rsidRPr="00630820">
        <w:rPr>
          <w:b/>
          <w:sz w:val="24"/>
          <w:szCs w:val="24"/>
        </w:rPr>
        <w:t>Focus group with public order officers</w:t>
      </w:r>
    </w:p>
    <w:p w14:paraId="166CBB6E" w14:textId="77777777" w:rsidR="00630820" w:rsidRPr="00630820" w:rsidRDefault="00630820" w:rsidP="00630820">
      <w:pPr>
        <w:spacing w:after="0" w:line="240" w:lineRule="auto"/>
        <w:jc w:val="both"/>
        <w:rPr>
          <w:sz w:val="24"/>
          <w:szCs w:val="24"/>
        </w:rPr>
      </w:pPr>
      <w:r w:rsidRPr="00630820">
        <w:rPr>
          <w:sz w:val="24"/>
          <w:szCs w:val="24"/>
        </w:rPr>
        <w:t>One of the aims of the mounted police project was to understand the opinions of police officers regarding the value of mounted police, and more specifically their perceived effects and relative value across a number of deployment scenarios. Thus, the research team conducted a focus group with police working in public order settings to further develop the picture of where and how mounted police may be considered valuable, or not. Officers were r</w:t>
      </w:r>
      <w:r>
        <w:rPr>
          <w:sz w:val="24"/>
          <w:szCs w:val="24"/>
        </w:rPr>
        <w:t>ecruited via contacts within a particular English police f</w:t>
      </w:r>
      <w:r w:rsidRPr="00630820">
        <w:rPr>
          <w:sz w:val="24"/>
          <w:szCs w:val="24"/>
        </w:rPr>
        <w:t>orce, and the focus group held at one of its training facilities.</w:t>
      </w:r>
      <w:r>
        <w:rPr>
          <w:sz w:val="24"/>
          <w:szCs w:val="24"/>
        </w:rPr>
        <w:t xml:space="preserve"> Food and drink was provided at the session.</w:t>
      </w:r>
    </w:p>
    <w:p w14:paraId="645F36F0" w14:textId="77777777" w:rsidR="00630820" w:rsidRPr="00630820" w:rsidRDefault="00630820" w:rsidP="00630820">
      <w:pPr>
        <w:spacing w:after="0" w:line="240" w:lineRule="auto"/>
        <w:jc w:val="both"/>
        <w:rPr>
          <w:sz w:val="24"/>
          <w:szCs w:val="24"/>
        </w:rPr>
      </w:pPr>
    </w:p>
    <w:p w14:paraId="33CB7612" w14:textId="77777777" w:rsidR="00630820" w:rsidRPr="00630820" w:rsidRDefault="00630820" w:rsidP="00630820">
      <w:pPr>
        <w:spacing w:after="0" w:line="240" w:lineRule="auto"/>
        <w:jc w:val="both"/>
        <w:rPr>
          <w:sz w:val="24"/>
          <w:szCs w:val="24"/>
        </w:rPr>
      </w:pPr>
      <w:r w:rsidRPr="00630820">
        <w:rPr>
          <w:sz w:val="24"/>
          <w:szCs w:val="24"/>
        </w:rPr>
        <w:t>The experience of officers in this focus group was mostly in public-order settings, but some had also taken part in neighbourhood policing</w:t>
      </w:r>
      <w:r w:rsidRPr="00630820">
        <w:rPr>
          <w:rStyle w:val="FootnoteReference"/>
          <w:rFonts w:asciiTheme="minorHAnsi" w:hAnsiTheme="minorHAnsi"/>
          <w:szCs w:val="24"/>
        </w:rPr>
        <w:footnoteReference w:id="1"/>
      </w:r>
      <w:r w:rsidRPr="00630820">
        <w:rPr>
          <w:sz w:val="24"/>
          <w:szCs w:val="24"/>
        </w:rPr>
        <w:t xml:space="preserve"> and other activities involving mounted branch such as city-centre policing related to the </w:t>
      </w:r>
      <w:proofErr w:type="gramStart"/>
      <w:r w:rsidRPr="00630820">
        <w:rPr>
          <w:sz w:val="24"/>
          <w:szCs w:val="24"/>
        </w:rPr>
        <w:t>night-time</w:t>
      </w:r>
      <w:proofErr w:type="gramEnd"/>
      <w:r w:rsidRPr="00630820">
        <w:rPr>
          <w:sz w:val="24"/>
          <w:szCs w:val="24"/>
        </w:rPr>
        <w:t xml:space="preserve"> economy. The research team was forthright from the outset regarding their interest in mounted policing as the focal point of the research. This was largely done for efficiency’s sake, in order to ensure that mounted police work was discussed in-depth within the 90-minute timeframe. As well, the specific line of questioning around mounted policing (which was longer and more detailed than in the football fan focus group) would likely have aroused suspicions regarding the purpose of the study, leading potentially to issues of trust that could have damaged the process.</w:t>
      </w:r>
    </w:p>
    <w:p w14:paraId="1F7D650F" w14:textId="77777777" w:rsidR="00630820" w:rsidRPr="00630820" w:rsidRDefault="00630820" w:rsidP="00630820">
      <w:pPr>
        <w:spacing w:after="0" w:line="240" w:lineRule="auto"/>
        <w:jc w:val="both"/>
        <w:rPr>
          <w:sz w:val="24"/>
          <w:szCs w:val="24"/>
        </w:rPr>
      </w:pPr>
    </w:p>
    <w:p w14:paraId="289AC618" w14:textId="77777777" w:rsidR="00630820" w:rsidRPr="00630820" w:rsidRDefault="00630820" w:rsidP="00630820">
      <w:pPr>
        <w:spacing w:after="0" w:line="240" w:lineRule="auto"/>
        <w:jc w:val="both"/>
        <w:rPr>
          <w:sz w:val="24"/>
          <w:szCs w:val="24"/>
        </w:rPr>
      </w:pPr>
      <w:r w:rsidRPr="00630820">
        <w:rPr>
          <w:sz w:val="24"/>
          <w:szCs w:val="24"/>
        </w:rPr>
        <w:t>The team was nonetheless conscious not to overestimate the importance of mounted policing in the experience of non-mounted officers, so also asked a number of questions to determine broader attitudes of participants on the goals of and options available in various aspects of police work. The questions centred on themes of success in police work, experience of working with mounted police, and comparative value of mounted police relative to other options in various situations.</w:t>
      </w:r>
    </w:p>
    <w:p w14:paraId="54AE51CC" w14:textId="77777777" w:rsidR="00630820" w:rsidRPr="00630820" w:rsidRDefault="00630820" w:rsidP="00630820">
      <w:pPr>
        <w:spacing w:after="0" w:line="240" w:lineRule="auto"/>
        <w:jc w:val="both"/>
        <w:rPr>
          <w:sz w:val="24"/>
          <w:szCs w:val="24"/>
        </w:rPr>
      </w:pPr>
    </w:p>
    <w:p w14:paraId="3E84D919" w14:textId="3E3148D8" w:rsidR="00630820" w:rsidRPr="00630820" w:rsidRDefault="00630820" w:rsidP="00630820">
      <w:pPr>
        <w:spacing w:after="0" w:line="240" w:lineRule="auto"/>
        <w:jc w:val="both"/>
        <w:rPr>
          <w:rFonts w:eastAsia="Times New Roman" w:cs="Times New Roman"/>
          <w:sz w:val="24"/>
          <w:szCs w:val="24"/>
          <w:lang w:val="en-US"/>
        </w:rPr>
      </w:pPr>
      <w:r w:rsidRPr="00630820">
        <w:rPr>
          <w:rFonts w:eastAsia="Times New Roman" w:cs="Times New Roman"/>
          <w:sz w:val="24"/>
          <w:szCs w:val="24"/>
          <w:lang w:val="en-US"/>
        </w:rPr>
        <w:t xml:space="preserve">Consent was sought verbally at the beginning of </w:t>
      </w:r>
      <w:r>
        <w:rPr>
          <w:rFonts w:eastAsia="Times New Roman" w:cs="Times New Roman"/>
          <w:sz w:val="24"/>
          <w:szCs w:val="24"/>
          <w:lang w:val="en-US"/>
        </w:rPr>
        <w:t>the</w:t>
      </w:r>
      <w:r w:rsidRPr="00630820">
        <w:rPr>
          <w:rFonts w:eastAsia="Times New Roman" w:cs="Times New Roman"/>
          <w:sz w:val="24"/>
          <w:szCs w:val="24"/>
          <w:lang w:val="en-US"/>
        </w:rPr>
        <w:t xml:space="preserve"> session. </w:t>
      </w:r>
      <w:r>
        <w:rPr>
          <w:rFonts w:eastAsia="Times New Roman" w:cs="Times New Roman"/>
          <w:sz w:val="24"/>
          <w:szCs w:val="24"/>
          <w:lang w:val="en-US"/>
        </w:rPr>
        <w:t>The officers</w:t>
      </w:r>
      <w:r w:rsidRPr="00630820">
        <w:rPr>
          <w:rFonts w:eastAsia="Times New Roman" w:cs="Times New Roman"/>
          <w:sz w:val="24"/>
          <w:szCs w:val="24"/>
          <w:lang w:val="en-US"/>
        </w:rPr>
        <w:t xml:space="preserve"> were told who was funding the research, that the focus group was being recorded, and that any future use of the d</w:t>
      </w:r>
      <w:r w:rsidR="00E007E4">
        <w:rPr>
          <w:rFonts w:eastAsia="Times New Roman" w:cs="Times New Roman"/>
          <w:sz w:val="24"/>
          <w:szCs w:val="24"/>
          <w:lang w:val="en-US"/>
        </w:rPr>
        <w:t xml:space="preserve">ata would be on a fully </w:t>
      </w:r>
      <w:proofErr w:type="spellStart"/>
      <w:r w:rsidR="00E007E4">
        <w:rPr>
          <w:rFonts w:eastAsia="Times New Roman" w:cs="Times New Roman"/>
          <w:sz w:val="24"/>
          <w:szCs w:val="24"/>
          <w:lang w:val="en-US"/>
        </w:rPr>
        <w:t>anonymis</w:t>
      </w:r>
      <w:r w:rsidRPr="00630820">
        <w:rPr>
          <w:rFonts w:eastAsia="Times New Roman" w:cs="Times New Roman"/>
          <w:sz w:val="24"/>
          <w:szCs w:val="24"/>
          <w:lang w:val="en-US"/>
        </w:rPr>
        <w:t>ed</w:t>
      </w:r>
      <w:proofErr w:type="spellEnd"/>
      <w:r w:rsidRPr="00630820">
        <w:rPr>
          <w:rFonts w:eastAsia="Times New Roman" w:cs="Times New Roman"/>
          <w:sz w:val="24"/>
          <w:szCs w:val="24"/>
          <w:lang w:val="en-US"/>
        </w:rPr>
        <w:t xml:space="preserve"> basis. They were also informed that they had the right to withdraw from the research process at any time. Once the focus group was finished participants were handed cards with the contact details of the researchers and the invitation to contact them should any concerns or further issues arise.</w:t>
      </w:r>
    </w:p>
    <w:p w14:paraId="098973B2" w14:textId="77777777" w:rsidR="00630820" w:rsidRPr="0041783C" w:rsidRDefault="00630820" w:rsidP="00630820">
      <w:pPr>
        <w:spacing w:after="0" w:line="240" w:lineRule="auto"/>
        <w:jc w:val="both"/>
        <w:rPr>
          <w:rFonts w:eastAsia="Times New Roman" w:cs="Times New Roman"/>
          <w:sz w:val="24"/>
          <w:szCs w:val="24"/>
          <w:lang w:val="en-US"/>
        </w:rPr>
      </w:pPr>
    </w:p>
    <w:sectPr w:rsidR="00630820" w:rsidRPr="0041783C" w:rsidSect="00856CE4">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06FC10" w14:textId="77777777" w:rsidR="00C50364" w:rsidRDefault="00C50364" w:rsidP="00630820">
      <w:pPr>
        <w:spacing w:after="0" w:line="240" w:lineRule="auto"/>
      </w:pPr>
      <w:r>
        <w:separator/>
      </w:r>
    </w:p>
  </w:endnote>
  <w:endnote w:type="continuationSeparator" w:id="0">
    <w:p w14:paraId="6E1AB794" w14:textId="77777777" w:rsidR="00C50364" w:rsidRDefault="00C50364" w:rsidP="006308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dobe Garamond Pro">
    <w:altName w:val="Georgia"/>
    <w:panose1 w:val="00000000000000000000"/>
    <w:charset w:val="00"/>
    <w:family w:val="roman"/>
    <w:notTrueType/>
    <w:pitch w:val="variable"/>
    <w:sig w:usb0="800000AF" w:usb1="5000205B" w:usb2="00000000" w:usb3="00000000" w:csb0="0000009B"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281E72" w14:textId="77777777" w:rsidR="00C50364" w:rsidRDefault="00C50364" w:rsidP="00630820">
      <w:pPr>
        <w:spacing w:after="0" w:line="240" w:lineRule="auto"/>
      </w:pPr>
      <w:r>
        <w:separator/>
      </w:r>
    </w:p>
  </w:footnote>
  <w:footnote w:type="continuationSeparator" w:id="0">
    <w:p w14:paraId="0B34E0FA" w14:textId="77777777" w:rsidR="00C50364" w:rsidRDefault="00C50364" w:rsidP="00630820">
      <w:pPr>
        <w:spacing w:after="0" w:line="240" w:lineRule="auto"/>
      </w:pPr>
      <w:r>
        <w:continuationSeparator/>
      </w:r>
    </w:p>
  </w:footnote>
  <w:footnote w:id="1">
    <w:p w14:paraId="0052CDB8" w14:textId="77777777" w:rsidR="00C50364" w:rsidRPr="00780E46" w:rsidRDefault="00C50364" w:rsidP="00630820">
      <w:pPr>
        <w:pStyle w:val="FootnoteText"/>
        <w:rPr>
          <w:rFonts w:asciiTheme="minorHAnsi" w:hAnsiTheme="minorHAnsi"/>
          <w:lang w:val="en-GB"/>
        </w:rPr>
      </w:pPr>
      <w:r w:rsidRPr="00780E46">
        <w:rPr>
          <w:rStyle w:val="FootnoteReference"/>
          <w:rFonts w:asciiTheme="minorHAnsi" w:hAnsiTheme="minorHAnsi"/>
        </w:rPr>
        <w:footnoteRef/>
      </w:r>
      <w:r w:rsidRPr="00780E46">
        <w:rPr>
          <w:rFonts w:asciiTheme="minorHAnsi" w:hAnsiTheme="minorHAnsi"/>
        </w:rPr>
        <w:t xml:space="preserve"> </w:t>
      </w:r>
      <w:r w:rsidRPr="00780E46">
        <w:rPr>
          <w:rFonts w:asciiTheme="minorHAnsi" w:hAnsiTheme="minorHAnsi"/>
          <w:lang w:val="en-GB"/>
        </w:rPr>
        <w:t>Virtually all officers in UK police forces will have experience of neighbourhood policing at some point in their careers.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83C"/>
    <w:rsid w:val="00213631"/>
    <w:rsid w:val="00373BDB"/>
    <w:rsid w:val="0041783C"/>
    <w:rsid w:val="00630820"/>
    <w:rsid w:val="00856CE4"/>
    <w:rsid w:val="00C50364"/>
    <w:rsid w:val="00C81DFC"/>
    <w:rsid w:val="00E007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9096D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83C"/>
    <w:pPr>
      <w:spacing w:after="200" w:line="276" w:lineRule="auto"/>
    </w:pPr>
    <w:rPr>
      <w:rFonts w:eastAsiaTheme="minorHAnsi"/>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783C"/>
    <w:rPr>
      <w:color w:val="0000FF" w:themeColor="hyperlink"/>
      <w:u w:val="single"/>
    </w:rPr>
  </w:style>
  <w:style w:type="character" w:styleId="FootnoteReference">
    <w:name w:val="footnote reference"/>
    <w:aliases w:val="Footnote symbol,Voetnootverwijzing,Odwołanie przypisu,footnote ref,FR,Fußnotenzeichen diss neu,Times 10 Point,Exposant 3 Point,Footnote,Footnote Reference Superscript, Exposant 3 Point"/>
    <w:uiPriority w:val="99"/>
    <w:rsid w:val="00630820"/>
    <w:rPr>
      <w:rFonts w:ascii="Times New Roman" w:hAnsi="Times New Roman"/>
      <w:bCs/>
      <w:iCs/>
      <w:dstrike w:val="0"/>
      <w:sz w:val="24"/>
      <w:szCs w:val="20"/>
      <w:vertAlign w:val="superscript"/>
    </w:rPr>
  </w:style>
  <w:style w:type="paragraph" w:styleId="FootnoteText">
    <w:name w:val="footnote text"/>
    <w:aliases w:val="Footnote text,Footnote Text Char Char Char Char,Footnote Text Char Char,Footnote Text Char Char Char Char Char,Footnote Text Char Char Char Char Char Char Char Char,Footnote Text Char Char Char,Podrozdział,Note de bas de page Car Car Car"/>
    <w:basedOn w:val="Normal"/>
    <w:link w:val="FootnoteTextChar"/>
    <w:uiPriority w:val="99"/>
    <w:rsid w:val="00630820"/>
    <w:pPr>
      <w:spacing w:before="60" w:after="60" w:line="240" w:lineRule="auto"/>
      <w:jc w:val="both"/>
    </w:pPr>
    <w:rPr>
      <w:rFonts w:ascii="Adobe Garamond Pro" w:eastAsia="Times New Roman" w:hAnsi="Adobe Garamond Pro" w:cs="Times New Roman"/>
      <w:sz w:val="20"/>
      <w:szCs w:val="20"/>
      <w:lang w:val="en-US"/>
    </w:rPr>
  </w:style>
  <w:style w:type="character" w:customStyle="1" w:styleId="FootnoteTextChar">
    <w:name w:val="Footnote Text Char"/>
    <w:aliases w:val="Footnote text Char,Footnote Text Char Char Char Char Char1,Footnote Text Char Char Char1,Footnote Text Char Char Char Char Char Char,Footnote Text Char Char Char Char Char Char Char Char Char,Footnote Text Char Char Char Char1"/>
    <w:basedOn w:val="DefaultParagraphFont"/>
    <w:link w:val="FootnoteText"/>
    <w:uiPriority w:val="99"/>
    <w:rsid w:val="00630820"/>
    <w:rPr>
      <w:rFonts w:ascii="Adobe Garamond Pro" w:eastAsia="Times New Roman" w:hAnsi="Adobe Garamond Pro"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83C"/>
    <w:pPr>
      <w:spacing w:after="200" w:line="276" w:lineRule="auto"/>
    </w:pPr>
    <w:rPr>
      <w:rFonts w:eastAsiaTheme="minorHAnsi"/>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783C"/>
    <w:rPr>
      <w:color w:val="0000FF" w:themeColor="hyperlink"/>
      <w:u w:val="single"/>
    </w:rPr>
  </w:style>
  <w:style w:type="character" w:styleId="FootnoteReference">
    <w:name w:val="footnote reference"/>
    <w:aliases w:val="Footnote symbol,Voetnootverwijzing,Odwołanie przypisu,footnote ref,FR,Fußnotenzeichen diss neu,Times 10 Point,Exposant 3 Point,Footnote,Footnote Reference Superscript, Exposant 3 Point"/>
    <w:uiPriority w:val="99"/>
    <w:rsid w:val="00630820"/>
    <w:rPr>
      <w:rFonts w:ascii="Times New Roman" w:hAnsi="Times New Roman"/>
      <w:bCs/>
      <w:iCs/>
      <w:dstrike w:val="0"/>
      <w:sz w:val="24"/>
      <w:szCs w:val="20"/>
      <w:vertAlign w:val="superscript"/>
    </w:rPr>
  </w:style>
  <w:style w:type="paragraph" w:styleId="FootnoteText">
    <w:name w:val="footnote text"/>
    <w:aliases w:val="Footnote text,Footnote Text Char Char Char Char,Footnote Text Char Char,Footnote Text Char Char Char Char Char,Footnote Text Char Char Char Char Char Char Char Char,Footnote Text Char Char Char,Podrozdział,Note de bas de page Car Car Car"/>
    <w:basedOn w:val="Normal"/>
    <w:link w:val="FootnoteTextChar"/>
    <w:uiPriority w:val="99"/>
    <w:rsid w:val="00630820"/>
    <w:pPr>
      <w:spacing w:before="60" w:after="60" w:line="240" w:lineRule="auto"/>
      <w:jc w:val="both"/>
    </w:pPr>
    <w:rPr>
      <w:rFonts w:ascii="Adobe Garamond Pro" w:eastAsia="Times New Roman" w:hAnsi="Adobe Garamond Pro" w:cs="Times New Roman"/>
      <w:sz w:val="20"/>
      <w:szCs w:val="20"/>
      <w:lang w:val="en-US"/>
    </w:rPr>
  </w:style>
  <w:style w:type="character" w:customStyle="1" w:styleId="FootnoteTextChar">
    <w:name w:val="Footnote Text Char"/>
    <w:aliases w:val="Footnote text Char,Footnote Text Char Char Char Char Char1,Footnote Text Char Char Char1,Footnote Text Char Char Char Char Char Char,Footnote Text Char Char Char Char Char Char Char Char Char,Footnote Text Char Char Char Char1"/>
    <w:basedOn w:val="DefaultParagraphFont"/>
    <w:link w:val="FootnoteText"/>
    <w:uiPriority w:val="99"/>
    <w:rsid w:val="00630820"/>
    <w:rPr>
      <w:rFonts w:ascii="Adobe Garamond Pro" w:eastAsia="Times New Roman" w:hAnsi="Adobe Garamond Pro"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rand.org/randeurope/research/projects/mounted-police-uk.html"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1049</Words>
  <Characters>5983</Characters>
  <Application>Microsoft Macintosh Word</Application>
  <DocSecurity>0</DocSecurity>
  <Lines>49</Lines>
  <Paragraphs>14</Paragraphs>
  <ScaleCrop>false</ScaleCrop>
  <Company>Law Faculty - Oxford University</Company>
  <LinksUpToDate>false</LinksUpToDate>
  <CharactersWithSpaces>7018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Bradford</dc:creator>
  <cp:keywords/>
  <dc:description/>
  <cp:lastModifiedBy>Ben Bradford</cp:lastModifiedBy>
  <cp:revision>2</cp:revision>
  <dcterms:created xsi:type="dcterms:W3CDTF">2015-03-09T19:58:00Z</dcterms:created>
  <dcterms:modified xsi:type="dcterms:W3CDTF">2015-03-09T19:58:00Z</dcterms:modified>
</cp:coreProperties>
</file>