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EE" w:rsidRDefault="002B7CEE" w:rsidP="002D6F13">
      <w:pPr>
        <w:rPr>
          <w:b/>
        </w:rPr>
      </w:pPr>
      <w:r>
        <w:rPr>
          <w:b/>
        </w:rPr>
        <w:t>List of Interview Respondents</w:t>
      </w:r>
    </w:p>
    <w:p w:rsidR="00242F05" w:rsidRDefault="00242F05" w:rsidP="002D6F13">
      <w:pPr>
        <w:rPr>
          <w:b/>
        </w:rPr>
      </w:pPr>
    </w:p>
    <w:p w:rsidR="00242F05" w:rsidRPr="00ED4000" w:rsidRDefault="00242F05" w:rsidP="00242F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242F05">
        <w:rPr>
          <w:b/>
          <w:sz w:val="20"/>
          <w:szCs w:val="20"/>
        </w:rPr>
        <w:t>Key to coding</w:t>
      </w:r>
      <w:r>
        <w:rPr>
          <w:sz w:val="20"/>
          <w:szCs w:val="20"/>
        </w:rPr>
        <w:t xml:space="preserve"> </w:t>
      </w:r>
      <w:r w:rsidRPr="00ED4000">
        <w:rPr>
          <w:sz w:val="20"/>
          <w:szCs w:val="20"/>
        </w:rPr>
        <w:t xml:space="preserve">D= deputy S=senator E=expert, commentator B= bureaucrat/non-elected official </w:t>
      </w:r>
    </w:p>
    <w:p w:rsidR="00242F05" w:rsidRDefault="00242F05" w:rsidP="002D6F13">
      <w:pPr>
        <w:rPr>
          <w:b/>
        </w:rPr>
      </w:pPr>
    </w:p>
    <w:p w:rsidR="002B7CEE" w:rsidRPr="002B7CEE" w:rsidRDefault="002B7CEE" w:rsidP="002B7CE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Moscow</w:t>
      </w:r>
    </w:p>
    <w:p w:rsidR="002B7CEE" w:rsidRDefault="002B7CEE" w:rsidP="002D6F13">
      <w:pPr>
        <w:rPr>
          <w:b/>
        </w:rPr>
      </w:pP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 xml:space="preserve">All interviews took place in Moscow, unless otherwise indicated. Date of interview follows the faction membership. 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D1 – Deputy since 1999, Rodina (</w:t>
      </w:r>
      <w:proofErr w:type="spellStart"/>
      <w:r w:rsidRPr="00AE352C">
        <w:t>Narodnaya</w:t>
      </w:r>
      <w:proofErr w:type="spellEnd"/>
      <w:r w:rsidRPr="00AE352C">
        <w:t xml:space="preserve"> </w:t>
      </w:r>
      <w:proofErr w:type="spellStart"/>
      <w:r w:rsidRPr="00AE352C">
        <w:t>Volya</w:t>
      </w:r>
      <w:proofErr w:type="spellEnd"/>
      <w:r w:rsidRPr="00AE352C">
        <w:t xml:space="preserve"> –SERP) faction, 8 February 2006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D2 – Deputy since 1999, Rodina faction, 1 March 2006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D3 – Deputy since 1999, United Russia faction, 10 March 2006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D4 – Deputy since 2001, United Russia faction, 20 February 2006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D5 – Deputy since 1993, KPRF faction, 17 March 2006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D6 – Deputy since 2004, United Russia faction, 17 March 2006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D7 – Deputy since 2004, independent, 9 February 2006 and (via telephone) 9 October 2007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D8 – Deputy since 2004, LDPR faction, 10 February 2006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D9 – Deputy since 2004, United Russia faction, 9 March 2006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D10 – Deputy since 1995, independent, 15 March 2006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D11 – Deputy since 1999, United Russia faction, 27 February 2006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D12 – Deputy since 1993, KPRF faction, 15 February 2006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D13 – Deputy since 1993, independent, 9 February 2006 and (via telephone)13 September 2007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D14 – Deputy since 2004, KPRF faction, 13 February 2006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D15 – Deputy since 1995, KPRF faction, (via telephone), 11 October 2007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S1 – Senator since 2001,  21 February 2006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S2 – Senator since 2002, written response to questions, 29 March 2006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S3 – Senator since 2001, 20 March 2006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S4 – Senator since 2000, 28 February 2006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B1 – Head of a committee secretariat, Federation Council, 28 February 2006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 xml:space="preserve">B2 – Senior staff member, Accounting Chamber, 21 March 2006 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B3 – Department head, Human Rights Ombudsman, 21 March 2006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B4 – Member of the Public Chamber, 22 March 2006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 xml:space="preserve">B5 – Senior staff member, Accounting Chamber, 13 March 2006 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B6 – Senior staff member, the Russian government, 16 March 2006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B7 – Senior staff member involved in joint project with the Russian Accounting Chamber, National Audit Office, UK, London, 3 March 2007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E1 – Field director, Canadian Parliamentary Centre, 17 January 2006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 xml:space="preserve">E2 – Journalist, </w:t>
      </w:r>
      <w:r w:rsidRPr="00AE352C">
        <w:rPr>
          <w:i/>
        </w:rPr>
        <w:t>Izvestiya</w:t>
      </w:r>
      <w:r w:rsidRPr="00AE352C">
        <w:t>, 24 January 2006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E3 – Academic and ex-deputy, 21 February 2006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E4 – Expert, Centre for Political Technologies, 10 February 2006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AE352C">
        <w:t xml:space="preserve">E5 – Journalist, </w:t>
      </w:r>
      <w:r w:rsidRPr="00AE352C">
        <w:rPr>
          <w:i/>
        </w:rPr>
        <w:t>Gazeta</w:t>
      </w:r>
      <w:r w:rsidRPr="00AE352C">
        <w:t>, 20 January 2006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 xml:space="preserve">E6 – Journalist, </w:t>
      </w:r>
      <w:proofErr w:type="spellStart"/>
      <w:r w:rsidRPr="00AE352C">
        <w:rPr>
          <w:i/>
        </w:rPr>
        <w:t>Parlamentskaya</w:t>
      </w:r>
      <w:proofErr w:type="spellEnd"/>
      <w:r w:rsidRPr="00AE352C">
        <w:rPr>
          <w:i/>
        </w:rPr>
        <w:t xml:space="preserve"> Gazeta</w:t>
      </w:r>
      <w:r w:rsidRPr="00AE352C">
        <w:t>, 24 January 2006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E7 – Expert and ex-deputy, Moscow School of Political Studies, 25 January 2006</w:t>
      </w:r>
    </w:p>
    <w:p w:rsidR="002B7CEE" w:rsidRPr="00AE352C" w:rsidRDefault="002B7CEE" w:rsidP="002B7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E8 – Expert, Carnegie Centre for International Endowment, 24 January 2006</w:t>
      </w:r>
    </w:p>
    <w:p w:rsidR="00AE352C" w:rsidRDefault="00AE352C" w:rsidP="002D6F13">
      <w:pPr>
        <w:rPr>
          <w:b/>
        </w:rPr>
      </w:pPr>
    </w:p>
    <w:p w:rsidR="00AE352C" w:rsidRDefault="00AE352C" w:rsidP="002D6F13">
      <w:pPr>
        <w:rPr>
          <w:b/>
        </w:rPr>
      </w:pPr>
    </w:p>
    <w:p w:rsidR="002B7CEE" w:rsidRDefault="002B7CEE" w:rsidP="002B7CE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lastRenderedPageBreak/>
        <w:t>Kyiv</w:t>
      </w:r>
    </w:p>
    <w:p w:rsidR="00F050D5" w:rsidRPr="00F050D5" w:rsidRDefault="00F050D5" w:rsidP="00F050D5">
      <w:pPr>
        <w:ind w:left="360"/>
      </w:pPr>
    </w:p>
    <w:p w:rsidR="00F050D5" w:rsidRPr="00AE352C" w:rsidRDefault="00BE2702" w:rsidP="00AE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D16 –</w:t>
      </w:r>
      <w:r w:rsidR="00F050D5" w:rsidRPr="00AE352C">
        <w:t xml:space="preserve"> </w:t>
      </w:r>
      <w:r w:rsidR="00D61036" w:rsidRPr="00AE352C">
        <w:t>Deputy since 1998</w:t>
      </w:r>
      <w:r w:rsidR="00F050D5" w:rsidRPr="00AE352C">
        <w:t>,  Our Ukraine faction, 3 November 2006</w:t>
      </w:r>
    </w:p>
    <w:p w:rsidR="00F050D5" w:rsidRPr="00AE352C" w:rsidRDefault="00F050D5" w:rsidP="00AE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 xml:space="preserve">D17 – </w:t>
      </w:r>
      <w:r w:rsidR="0073101F" w:rsidRPr="00AE352C">
        <w:t xml:space="preserve">Deputy since </w:t>
      </w:r>
      <w:r w:rsidR="00697717" w:rsidRPr="00AE352C">
        <w:t>2004</w:t>
      </w:r>
      <w:r w:rsidR="00AE352C">
        <w:t>, Party of Regions faction</w:t>
      </w:r>
      <w:r w:rsidR="0073101F" w:rsidRPr="00AE352C">
        <w:t>, 13 November 2006</w:t>
      </w:r>
    </w:p>
    <w:p w:rsidR="00F050D5" w:rsidRPr="00AE352C" w:rsidRDefault="00F050D5" w:rsidP="00AE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 xml:space="preserve">D18 – </w:t>
      </w:r>
      <w:r w:rsidR="00426034" w:rsidRPr="00AE352C">
        <w:t>Deputy since 1998, Our Ukraine f</w:t>
      </w:r>
      <w:r w:rsidR="00AE352C">
        <w:t>action</w:t>
      </w:r>
      <w:r w:rsidR="00426034" w:rsidRPr="00AE352C">
        <w:t>, 24 November 2006</w:t>
      </w:r>
      <w:r w:rsidRPr="00AE352C">
        <w:t xml:space="preserve"> </w:t>
      </w:r>
    </w:p>
    <w:p w:rsidR="00F050D5" w:rsidRPr="00AE352C" w:rsidRDefault="00F050D5" w:rsidP="00AE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 xml:space="preserve">D19 – </w:t>
      </w:r>
      <w:r w:rsidR="002C5FAF" w:rsidRPr="00AE352C">
        <w:t xml:space="preserve">Deputy </w:t>
      </w:r>
      <w:r w:rsidR="00AE352C">
        <w:t>since 1998, Our Ukraine faction</w:t>
      </w:r>
      <w:r w:rsidR="002C5FAF" w:rsidRPr="00AE352C">
        <w:t>, 31 October 2006</w:t>
      </w:r>
      <w:r w:rsidRPr="00AE352C">
        <w:t xml:space="preserve"> </w:t>
      </w:r>
    </w:p>
    <w:p w:rsidR="00F050D5" w:rsidRPr="00AE352C" w:rsidRDefault="00F050D5" w:rsidP="00AE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lang w:val="en-US"/>
        </w:rPr>
      </w:pPr>
      <w:r w:rsidRPr="00AE352C">
        <w:t xml:space="preserve">D20 – </w:t>
      </w:r>
      <w:r w:rsidR="00913E5C" w:rsidRPr="00AE352C">
        <w:t xml:space="preserve">Deputy since 2006, </w:t>
      </w:r>
      <w:r w:rsidR="00823F72" w:rsidRPr="00AE352C">
        <w:t>Bloc of Yulia Tymoshenko</w:t>
      </w:r>
      <w:r w:rsidR="00827903" w:rsidRPr="00AE352C">
        <w:rPr>
          <w:bCs/>
          <w:lang w:val="en-US"/>
        </w:rPr>
        <w:t>,</w:t>
      </w:r>
      <w:r w:rsidR="00827903" w:rsidRPr="00AE352C">
        <w:rPr>
          <w:bCs/>
        </w:rPr>
        <w:t xml:space="preserve"> </w:t>
      </w:r>
      <w:r w:rsidR="00913E5C" w:rsidRPr="00AE352C">
        <w:rPr>
          <w:bCs/>
        </w:rPr>
        <w:t>24 October 2006</w:t>
      </w:r>
    </w:p>
    <w:p w:rsidR="00F050D5" w:rsidRPr="00AE352C" w:rsidRDefault="00F050D5" w:rsidP="00AE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 xml:space="preserve">D21 – </w:t>
      </w:r>
      <w:r w:rsidR="007B2903" w:rsidRPr="00AE352C">
        <w:t>Deputy since 1998, Socialist Party of Ukraine, 20 October 2006</w:t>
      </w:r>
    </w:p>
    <w:p w:rsidR="00F050D5" w:rsidRPr="00AE352C" w:rsidRDefault="00F050D5" w:rsidP="00AE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  <w:r w:rsidRPr="00AE352C">
        <w:t xml:space="preserve">D22 – </w:t>
      </w:r>
      <w:r w:rsidR="00753139" w:rsidRPr="00AE352C">
        <w:t xml:space="preserve">Deputy since 1994, </w:t>
      </w:r>
      <w:r w:rsidR="00753139" w:rsidRPr="00AE352C">
        <w:rPr>
          <w:bCs/>
        </w:rPr>
        <w:t>Bloc of Yulia Tymoshenko, 31 October 2006</w:t>
      </w:r>
    </w:p>
    <w:p w:rsidR="00F050D5" w:rsidRPr="00AE352C" w:rsidRDefault="00F050D5" w:rsidP="00AE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  <w:r w:rsidRPr="00AE352C">
        <w:t>D23 –</w:t>
      </w:r>
      <w:r w:rsidR="006F1722" w:rsidRPr="00AE352C">
        <w:t xml:space="preserve"> Deputy since </w:t>
      </w:r>
      <w:r w:rsidR="003529F4" w:rsidRPr="00AE352C">
        <w:t>2002</w:t>
      </w:r>
      <w:r w:rsidR="006F1722" w:rsidRPr="00AE352C">
        <w:t xml:space="preserve">, </w:t>
      </w:r>
      <w:r w:rsidR="00AE352C">
        <w:rPr>
          <w:noProof/>
        </w:rPr>
        <w:t xml:space="preserve">Our Ukraine, </w:t>
      </w:r>
      <w:r w:rsidR="006F1722" w:rsidRPr="00AE352C">
        <w:rPr>
          <w:noProof/>
        </w:rPr>
        <w:t>Verkhovna Rada, 9 November 2006</w:t>
      </w:r>
    </w:p>
    <w:p w:rsidR="00AE352C" w:rsidRDefault="00F050D5" w:rsidP="00AE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D24 – De</w:t>
      </w:r>
      <w:r w:rsidR="00F87A2D" w:rsidRPr="00AE352C">
        <w:t xml:space="preserve">puty since 2006, Bloc of Yulia Tymoshenko, </w:t>
      </w:r>
    </w:p>
    <w:p w:rsidR="00F050D5" w:rsidRPr="00AE352C" w:rsidRDefault="00F050D5" w:rsidP="00AE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AE352C">
        <w:t>D25 –</w:t>
      </w:r>
      <w:r w:rsidR="00230151" w:rsidRPr="00AE352C">
        <w:t xml:space="preserve"> Deputy since </w:t>
      </w:r>
      <w:r w:rsidR="0066132A" w:rsidRPr="00AE352C">
        <w:t>1994</w:t>
      </w:r>
      <w:r w:rsidR="00230151" w:rsidRPr="00AE352C">
        <w:t xml:space="preserve">, </w:t>
      </w:r>
      <w:r w:rsidR="00230151" w:rsidRPr="00AE352C">
        <w:rPr>
          <w:bCs/>
        </w:rPr>
        <w:t>Bloc of Yulia</w:t>
      </w:r>
      <w:r w:rsidR="00AE352C">
        <w:rPr>
          <w:bCs/>
        </w:rPr>
        <w:t xml:space="preserve"> Tymoshenko,</w:t>
      </w:r>
      <w:r w:rsidR="00230151" w:rsidRPr="00AE352C">
        <w:rPr>
          <w:bCs/>
        </w:rPr>
        <w:t xml:space="preserve"> 23 November 2006</w:t>
      </w:r>
    </w:p>
    <w:p w:rsidR="00BE2702" w:rsidRPr="00AE352C" w:rsidRDefault="00A53841" w:rsidP="00AE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 xml:space="preserve">D26 – </w:t>
      </w:r>
      <w:r w:rsidR="00AE352C">
        <w:t>Deputy since 19--, Our Ukraine,</w:t>
      </w:r>
      <w:r w:rsidR="00C80258" w:rsidRPr="00AE352C">
        <w:t xml:space="preserve"> 6, November 2006</w:t>
      </w:r>
    </w:p>
    <w:p w:rsidR="00547602" w:rsidRPr="00AE352C" w:rsidRDefault="00547602" w:rsidP="00AE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F2E40" w:rsidRPr="00AE352C" w:rsidRDefault="004F2E40" w:rsidP="00AE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AE352C">
        <w:t xml:space="preserve">B8 </w:t>
      </w:r>
      <w:r w:rsidRPr="00AE352C">
        <w:rPr>
          <w:b/>
        </w:rPr>
        <w:t>–</w:t>
      </w:r>
      <w:r w:rsidR="00AE352C">
        <w:rPr>
          <w:b/>
        </w:rPr>
        <w:t xml:space="preserve"> </w:t>
      </w:r>
      <w:r w:rsidR="00AE352C" w:rsidRPr="00AE352C">
        <w:t xml:space="preserve">Senior </w:t>
      </w:r>
      <w:r w:rsidR="00AE352C">
        <w:t xml:space="preserve">Official, Staff of the </w:t>
      </w:r>
      <w:r w:rsidRPr="00AE352C">
        <w:t xml:space="preserve">Minister for Co-ordination with the Verkhovna Rada and other organs of state power Ivan </w:t>
      </w:r>
      <w:proofErr w:type="spellStart"/>
      <w:r w:rsidRPr="00AE352C">
        <w:t>Ivanovych</w:t>
      </w:r>
      <w:proofErr w:type="spellEnd"/>
      <w:r w:rsidRPr="00AE352C">
        <w:t xml:space="preserve"> </w:t>
      </w:r>
      <w:proofErr w:type="spellStart"/>
      <w:r w:rsidR="00AE352C">
        <w:t>Tkalenko</w:t>
      </w:r>
      <w:proofErr w:type="spellEnd"/>
      <w:r w:rsidR="00AE352C">
        <w:t xml:space="preserve">, </w:t>
      </w:r>
      <w:r w:rsidRPr="00AE352C">
        <w:t>3 November 2006</w:t>
      </w:r>
    </w:p>
    <w:p w:rsidR="004F2E40" w:rsidRPr="00AE352C" w:rsidRDefault="004F2E40" w:rsidP="00AE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AE352C">
        <w:t xml:space="preserve">B9 - </w:t>
      </w:r>
      <w:r w:rsidR="0066750C" w:rsidRPr="00AE352C">
        <w:t>Senior</w:t>
      </w:r>
      <w:r w:rsidR="00DC1665" w:rsidRPr="00AE352C">
        <w:t xml:space="preserve"> official, Secretariat of the special control commission on privatisation, 12 October 2006</w:t>
      </w:r>
    </w:p>
    <w:p w:rsidR="00BE2702" w:rsidRPr="00AE352C" w:rsidRDefault="004F2E40" w:rsidP="00AE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 xml:space="preserve">B10 </w:t>
      </w:r>
      <w:r w:rsidR="00BE2702" w:rsidRPr="00AE352C">
        <w:t xml:space="preserve"> – Senior staff member, mass media and freedom</w:t>
      </w:r>
      <w:r w:rsidR="00C24A80" w:rsidRPr="00AE352C">
        <w:t xml:space="preserve"> of information committee,  7 </w:t>
      </w:r>
      <w:r w:rsidR="00BE2702" w:rsidRPr="00AE352C">
        <w:t>November 2006</w:t>
      </w:r>
    </w:p>
    <w:p w:rsidR="006C2072" w:rsidRPr="00AE352C" w:rsidRDefault="006C2072" w:rsidP="00AE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B11 -</w:t>
      </w:r>
      <w:r w:rsidR="002C603E" w:rsidRPr="00AE352C">
        <w:t xml:space="preserve"> Staff member, Main Service for Institutional Development Policy, Presidential Secretariat</w:t>
      </w:r>
      <w:r w:rsidR="002C603E" w:rsidRPr="00AE352C">
        <w:rPr>
          <w:b/>
        </w:rPr>
        <w:t xml:space="preserve">, </w:t>
      </w:r>
      <w:r w:rsidR="002C603E" w:rsidRPr="00AE352C">
        <w:t>14 November 2006</w:t>
      </w:r>
    </w:p>
    <w:p w:rsidR="002C603E" w:rsidRPr="00AE352C" w:rsidRDefault="002C603E" w:rsidP="00AE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 xml:space="preserve">B12 </w:t>
      </w:r>
      <w:r w:rsidR="00055291" w:rsidRPr="00AE352C">
        <w:t>–</w:t>
      </w:r>
      <w:r w:rsidRPr="00AE352C">
        <w:t xml:space="preserve"> </w:t>
      </w:r>
      <w:r w:rsidR="00055291" w:rsidRPr="00AE352C">
        <w:t>Senior official, secretariat of Bloc of Yulia Tymoshenko faction, 24 October 2006</w:t>
      </w:r>
    </w:p>
    <w:p w:rsidR="001F67B2" w:rsidRPr="00AE352C" w:rsidRDefault="00055291" w:rsidP="00AE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AE352C">
        <w:t xml:space="preserve">B13 – Senior official, </w:t>
      </w:r>
      <w:r w:rsidR="001F67B2" w:rsidRPr="00AE352C">
        <w:t>committee on combating crime and corruption committee, 19th October 2006</w:t>
      </w:r>
    </w:p>
    <w:p w:rsidR="00F52EF1" w:rsidRPr="00AE352C" w:rsidRDefault="00F52EF1" w:rsidP="00AE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AE352C">
        <w:t xml:space="preserve">B14 – Senior official, </w:t>
      </w:r>
      <w:r w:rsidR="00247393" w:rsidRPr="00AE352C">
        <w:t>Chief Organisational</w:t>
      </w:r>
      <w:r w:rsidR="00AE352C">
        <w:t xml:space="preserve"> Department,</w:t>
      </w:r>
      <w:r w:rsidR="00247393" w:rsidRPr="00AE352C">
        <w:t xml:space="preserve"> 11</w:t>
      </w:r>
      <w:r w:rsidR="00247393" w:rsidRPr="00AE352C">
        <w:rPr>
          <w:vertAlign w:val="superscript"/>
        </w:rPr>
        <w:t>th</w:t>
      </w:r>
      <w:r w:rsidR="00247393" w:rsidRPr="00AE352C">
        <w:t xml:space="preserve"> October 2006</w:t>
      </w:r>
    </w:p>
    <w:p w:rsidR="008D11B0" w:rsidRPr="00AE352C" w:rsidRDefault="00FC362E" w:rsidP="00AE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AE352C">
        <w:t xml:space="preserve">B15 – Senior official, </w:t>
      </w:r>
      <w:r w:rsidR="00AE352C">
        <w:t>secretariat of the y</w:t>
      </w:r>
      <w:r w:rsidR="008D11B0" w:rsidRPr="00AE352C">
        <w:t>outh, sport a</w:t>
      </w:r>
      <w:r w:rsidR="00AE352C">
        <w:t>nd tourism committee</w:t>
      </w:r>
      <w:r w:rsidR="008D11B0" w:rsidRPr="00AE352C">
        <w:t>,</w:t>
      </w:r>
      <w:r w:rsidR="008D11B0" w:rsidRPr="00AE352C">
        <w:rPr>
          <w:b/>
        </w:rPr>
        <w:t xml:space="preserve"> </w:t>
      </w:r>
      <w:r w:rsidR="008D11B0" w:rsidRPr="00AE352C">
        <w:t>9 October 2006</w:t>
      </w:r>
    </w:p>
    <w:p w:rsidR="00FC362E" w:rsidRPr="00AE352C" w:rsidRDefault="00FC362E" w:rsidP="00AE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AE352C">
        <w:t xml:space="preserve">B16 – Senior official, </w:t>
      </w:r>
      <w:r w:rsidR="00D23BF8" w:rsidRPr="00AE352C">
        <w:t>secretariat of the law-enforcement committee, 2 October 2006</w:t>
      </w:r>
    </w:p>
    <w:p w:rsidR="00FC362E" w:rsidRPr="00AE352C" w:rsidRDefault="00FC362E" w:rsidP="00AE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 xml:space="preserve">B17 – Senior official, </w:t>
      </w:r>
      <w:r w:rsidR="0072777A" w:rsidRPr="00AE352C">
        <w:t xml:space="preserve">secretariat of the culture and spirituality committee, 26th October 2006 </w:t>
      </w:r>
    </w:p>
    <w:p w:rsidR="00F52EF1" w:rsidRPr="00AE352C" w:rsidRDefault="00F52EF1" w:rsidP="00AE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  <w:r w:rsidRPr="00AE352C">
        <w:t>B18</w:t>
      </w:r>
      <w:r w:rsidR="001F67B2" w:rsidRPr="00AE352C">
        <w:t xml:space="preserve"> – Senior official, </w:t>
      </w:r>
      <w:r w:rsidRPr="00AE352C">
        <w:rPr>
          <w:lang w:val="en-US"/>
        </w:rPr>
        <w:t>Socialist Party of Ukraine faction secretariat, 16 October 2006</w:t>
      </w:r>
    </w:p>
    <w:p w:rsidR="00120364" w:rsidRPr="00AE352C" w:rsidRDefault="00120364" w:rsidP="00AE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>B19 – Senior official</w:t>
      </w:r>
      <w:r w:rsidR="00762CB0" w:rsidRPr="00AE352C">
        <w:rPr>
          <w:b/>
        </w:rPr>
        <w:t xml:space="preserve">, </w:t>
      </w:r>
      <w:r w:rsidR="00762CB0" w:rsidRPr="00AE352C">
        <w:t>Department of the Cabinet of Ministers for Co-ordination with the Verkhovna Rada, 23 November 2006</w:t>
      </w:r>
    </w:p>
    <w:p w:rsidR="007C6761" w:rsidRPr="00AE352C" w:rsidRDefault="00120364" w:rsidP="00AE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  <w:r w:rsidRPr="00AE352C">
        <w:t xml:space="preserve">B20 – Senior official, </w:t>
      </w:r>
      <w:r w:rsidR="00600C05" w:rsidRPr="00AE352C">
        <w:t xml:space="preserve">head of a department, </w:t>
      </w:r>
      <w:r w:rsidR="00600C05" w:rsidRPr="00AE352C">
        <w:rPr>
          <w:lang w:val="en-US"/>
        </w:rPr>
        <w:t>Human Rights Ombudsman, 28 December 2006</w:t>
      </w:r>
    </w:p>
    <w:p w:rsidR="00F050D5" w:rsidRPr="00AE352C" w:rsidRDefault="00F050D5" w:rsidP="00AE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050D5" w:rsidRPr="00AE352C" w:rsidRDefault="00F050D5" w:rsidP="00AE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 xml:space="preserve">E9 </w:t>
      </w:r>
      <w:r w:rsidR="00310A0C" w:rsidRPr="00AE352C">
        <w:t>–</w:t>
      </w:r>
      <w:r w:rsidRPr="00AE352C">
        <w:t xml:space="preserve"> </w:t>
      </w:r>
      <w:r w:rsidR="00310A0C" w:rsidRPr="00AE352C">
        <w:t>Expert, Laboratory of Legislative Initiatives, 3 October 2006</w:t>
      </w:r>
    </w:p>
    <w:p w:rsidR="00310A0C" w:rsidRPr="00AE352C" w:rsidRDefault="00310A0C" w:rsidP="00AE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AE352C">
        <w:t xml:space="preserve">E10 – Journalist, </w:t>
      </w:r>
      <w:proofErr w:type="spellStart"/>
      <w:r w:rsidRPr="00AE352C">
        <w:rPr>
          <w:i/>
        </w:rPr>
        <w:t>Zerkalo</w:t>
      </w:r>
      <w:proofErr w:type="spellEnd"/>
      <w:r w:rsidRPr="00AE352C">
        <w:rPr>
          <w:i/>
        </w:rPr>
        <w:t xml:space="preserve"> </w:t>
      </w:r>
      <w:proofErr w:type="spellStart"/>
      <w:r w:rsidRPr="00AE352C">
        <w:rPr>
          <w:i/>
        </w:rPr>
        <w:t>Nedeli</w:t>
      </w:r>
      <w:proofErr w:type="spellEnd"/>
      <w:r w:rsidRPr="00AE352C">
        <w:t>, 9 October 2006</w:t>
      </w:r>
    </w:p>
    <w:p w:rsidR="002B7CEE" w:rsidRPr="00AE352C" w:rsidRDefault="00310A0C" w:rsidP="00AE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352C">
        <w:t xml:space="preserve">E11 – Academic, Kyiv </w:t>
      </w:r>
      <w:proofErr w:type="spellStart"/>
      <w:r w:rsidRPr="00AE352C">
        <w:t>Mohyla</w:t>
      </w:r>
      <w:proofErr w:type="spellEnd"/>
      <w:r w:rsidRPr="00AE352C">
        <w:t xml:space="preserve"> Academy, </w:t>
      </w:r>
      <w:r w:rsidR="006948A5" w:rsidRPr="00AE352C">
        <w:t>3 October 2006</w:t>
      </w:r>
    </w:p>
    <w:p w:rsidR="002B7CEE" w:rsidRPr="00310A0C" w:rsidRDefault="002B7CEE" w:rsidP="00AE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2B7CEE" w:rsidRPr="00310A0C" w:rsidRDefault="002B7CEE" w:rsidP="002D6F13">
      <w:pPr>
        <w:rPr>
          <w:b/>
        </w:rPr>
      </w:pPr>
    </w:p>
    <w:p w:rsidR="002B7CEE" w:rsidRDefault="00AE352C" w:rsidP="002D6F13">
      <w:pPr>
        <w:rPr>
          <w:b/>
        </w:rPr>
      </w:pPr>
      <w:r>
        <w:rPr>
          <w:b/>
        </w:rPr>
        <w:t>List of Observations</w:t>
      </w:r>
    </w:p>
    <w:p w:rsidR="00AE352C" w:rsidRDefault="00AE352C" w:rsidP="002D6F13">
      <w:pPr>
        <w:rPr>
          <w:b/>
        </w:rPr>
      </w:pPr>
    </w:p>
    <w:p w:rsidR="002D6F13" w:rsidRPr="002B7CEE" w:rsidRDefault="002D6F13" w:rsidP="002B7CEE">
      <w:pPr>
        <w:pStyle w:val="ListParagraph"/>
        <w:numPr>
          <w:ilvl w:val="0"/>
          <w:numId w:val="2"/>
        </w:numPr>
        <w:rPr>
          <w:b/>
        </w:rPr>
      </w:pPr>
      <w:r w:rsidRPr="002B7CEE">
        <w:rPr>
          <w:b/>
        </w:rPr>
        <w:t>Moscow 2006</w:t>
      </w:r>
    </w:p>
    <w:p w:rsidR="002D6F13" w:rsidRDefault="002D6F13" w:rsidP="002D6F13">
      <w:pPr>
        <w:rPr>
          <w:b/>
        </w:rPr>
      </w:pPr>
    </w:p>
    <w:p w:rsidR="002D6F13" w:rsidRPr="002D6F13" w:rsidRDefault="002D6F13" w:rsidP="002D6F13">
      <w:r w:rsidRPr="002D6F13">
        <w:t>Observation: Government Hour, State Duma, 15 February 2006</w:t>
      </w:r>
    </w:p>
    <w:p w:rsidR="002D6F13" w:rsidRDefault="002D6F13" w:rsidP="002D6F13">
      <w:r w:rsidRPr="002D6F13">
        <w:t>Observation: Plenary Session and Government Hour, 22 February 2006</w:t>
      </w:r>
    </w:p>
    <w:p w:rsidR="002D6F13" w:rsidRDefault="002D6F13" w:rsidP="002D6F13">
      <w:r w:rsidRPr="002D6F13">
        <w:t>Observation: Budget Committee Meeting 13.3.06</w:t>
      </w:r>
    </w:p>
    <w:p w:rsidR="002702B0" w:rsidRDefault="002702B0" w:rsidP="002702B0">
      <w:r w:rsidRPr="002702B0">
        <w:t>Observation: Government Hour, Federation Council, 3 March 2006</w:t>
      </w:r>
    </w:p>
    <w:p w:rsidR="00A64730" w:rsidRDefault="00A64730" w:rsidP="00A64730">
      <w:r w:rsidRPr="00A64730">
        <w:t>Observation: Parliamentary Hearing ‘On the order of examining appeals of citizens of the Russian Federation’, 7 March 2006</w:t>
      </w:r>
    </w:p>
    <w:p w:rsidR="00A64730" w:rsidRDefault="00A64730" w:rsidP="00A64730">
      <w:proofErr w:type="spellStart"/>
      <w:r w:rsidRPr="00A64730">
        <w:t>Parlamentskaya</w:t>
      </w:r>
      <w:proofErr w:type="spellEnd"/>
      <w:r w:rsidRPr="00A64730">
        <w:t xml:space="preserve"> Chas, </w:t>
      </w:r>
      <w:proofErr w:type="spellStart"/>
      <w:r w:rsidRPr="00A64730">
        <w:t>Rossiya</w:t>
      </w:r>
      <w:proofErr w:type="spellEnd"/>
      <w:r w:rsidRPr="00A64730">
        <w:t xml:space="preserve"> channel, 12 February 2006</w:t>
      </w:r>
    </w:p>
    <w:p w:rsidR="00AE352C" w:rsidRDefault="00AE352C" w:rsidP="00AE352C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lastRenderedPageBreak/>
        <w:t>Kyiv</w:t>
      </w:r>
    </w:p>
    <w:p w:rsidR="001014FF" w:rsidRPr="00AE352C" w:rsidRDefault="001014FF" w:rsidP="001014FF">
      <w:pPr>
        <w:pStyle w:val="ListParagraph"/>
        <w:rPr>
          <w:b/>
        </w:rPr>
      </w:pPr>
    </w:p>
    <w:p w:rsidR="001014FF" w:rsidRPr="001014FF" w:rsidRDefault="001014FF" w:rsidP="001014FF">
      <w:r w:rsidRPr="001014FF">
        <w:t xml:space="preserve">Observation: Field meeting of the special control commission on privatisation of the Verkhovna Rada on privatisation, 11 October 2006, Kyiv Motorcycle Factory Ltd. </w:t>
      </w:r>
    </w:p>
    <w:p w:rsidR="0068290C" w:rsidRDefault="0068290C" w:rsidP="0068290C">
      <w:r w:rsidRPr="00F622C5">
        <w:t>Observation: Meeting of the special control commission on privatisation, 16 November 2006</w:t>
      </w:r>
    </w:p>
    <w:p w:rsidR="005E38C9" w:rsidRDefault="005E38C9" w:rsidP="005E38C9">
      <w:r>
        <w:t xml:space="preserve">Observation: </w:t>
      </w:r>
      <w:r w:rsidRPr="005E38C9">
        <w:t>Government Day, 10 October 2006</w:t>
      </w:r>
    </w:p>
    <w:p w:rsidR="000D5D83" w:rsidRDefault="000D5D83" w:rsidP="000D5D83">
      <w:r>
        <w:t xml:space="preserve">Observation: </w:t>
      </w:r>
      <w:r w:rsidRPr="000D5D83">
        <w:t>Hearing of the Industrial and Regulatory Policy and Enterprise Committee on ‘Science and Industry’, 14 November 2006</w:t>
      </w:r>
    </w:p>
    <w:p w:rsidR="00391E14" w:rsidRDefault="000D5D83" w:rsidP="00391E14">
      <w:r w:rsidRPr="00391E14">
        <w:t xml:space="preserve">Observation: </w:t>
      </w:r>
      <w:r w:rsidR="00391E14" w:rsidRPr="00391E14">
        <w:t>field meeting of the Law-Enforcement Committee to Kyiv National University of Internal Affairs, 15 November 2006</w:t>
      </w:r>
      <w:r w:rsidR="00391E14">
        <w:t xml:space="preserve"> (report in Russian)</w:t>
      </w:r>
    </w:p>
    <w:p w:rsidR="00D80C66" w:rsidRDefault="00391E14" w:rsidP="00D80C66">
      <w:pPr>
        <w:rPr>
          <w:lang w:val="en-US"/>
        </w:rPr>
      </w:pPr>
      <w:r>
        <w:t xml:space="preserve">Observation: </w:t>
      </w:r>
      <w:r w:rsidR="00D80C66" w:rsidRPr="00D80C66">
        <w:rPr>
          <w:lang w:val="en-US"/>
        </w:rPr>
        <w:t xml:space="preserve">Committee Hearing of the committee on human rights and national minorities on </w:t>
      </w:r>
      <w:r w:rsidR="00D80C66">
        <w:rPr>
          <w:lang w:val="en-US"/>
        </w:rPr>
        <w:t>‘</w:t>
      </w:r>
      <w:r w:rsidR="00D80C66" w:rsidRPr="00D80C66">
        <w:rPr>
          <w:lang w:val="en-US"/>
        </w:rPr>
        <w:t>the status of repressed peoples</w:t>
      </w:r>
      <w:r w:rsidR="00D80C66">
        <w:rPr>
          <w:lang w:val="en-US"/>
        </w:rPr>
        <w:t>’</w:t>
      </w:r>
      <w:r w:rsidR="00D80C66" w:rsidRPr="00D80C66">
        <w:rPr>
          <w:lang w:val="en-US"/>
        </w:rPr>
        <w:t>, 3 November 2006</w:t>
      </w:r>
      <w:r w:rsidR="001E6DDB">
        <w:rPr>
          <w:lang w:val="en-US"/>
        </w:rPr>
        <w:t xml:space="preserve"> – 2 reports are presented, one by the PI and one by a research assistant who was also present</w:t>
      </w:r>
    </w:p>
    <w:p w:rsidR="00B66159" w:rsidRDefault="00B66159" w:rsidP="00B66159">
      <w:pPr>
        <w:rPr>
          <w:lang w:val="en-US"/>
        </w:rPr>
      </w:pPr>
      <w:r w:rsidRPr="00B66159">
        <w:rPr>
          <w:lang w:val="en-US"/>
        </w:rPr>
        <w:t xml:space="preserve">Observation: Committee on State-Building, regional policy and local government, Parliamentary Development Project, Laboratory of Legislative Initiatives, Centre for Legal-Political Reform, </w:t>
      </w:r>
      <w:proofErr w:type="spellStart"/>
      <w:r w:rsidRPr="00B66159">
        <w:rPr>
          <w:lang w:val="en-US"/>
        </w:rPr>
        <w:t>Konrad</w:t>
      </w:r>
      <w:proofErr w:type="spellEnd"/>
      <w:r w:rsidRPr="00B66159">
        <w:rPr>
          <w:lang w:val="en-US"/>
        </w:rPr>
        <w:t xml:space="preserve"> Adenauer Fund Round Table ‘discussion on the draft laws ‘on the Cabinet of Ministers of Ukraine’: the search for a place and role for the government in the context of the new model of political arrangement in Ukraine</w:t>
      </w:r>
      <w:r>
        <w:rPr>
          <w:lang w:val="en-US"/>
        </w:rPr>
        <w:t xml:space="preserve">’, </w:t>
      </w:r>
      <w:r w:rsidRPr="00B66159">
        <w:rPr>
          <w:lang w:val="en-US"/>
        </w:rPr>
        <w:t>13 November 2006</w:t>
      </w:r>
    </w:p>
    <w:p w:rsidR="00B66159" w:rsidRPr="000D0616" w:rsidRDefault="000D0616" w:rsidP="000D0616">
      <w:pPr>
        <w:pStyle w:val="ses"/>
        <w:spacing w:line="240" w:lineRule="auto"/>
        <w:ind w:firstLine="0"/>
        <w:rPr>
          <w:rFonts w:ascii="Times New Roman" w:hAnsi="Times New Roman"/>
          <w:lang w:val="en-GB"/>
        </w:rPr>
      </w:pPr>
      <w:r w:rsidRPr="000D0616">
        <w:rPr>
          <w:rFonts w:ascii="Times New Roman" w:hAnsi="Times New Roman"/>
          <w:lang w:val="en-US"/>
        </w:rPr>
        <w:t xml:space="preserve">Observation: </w:t>
      </w:r>
      <w:r w:rsidRPr="000D0616">
        <w:rPr>
          <w:rFonts w:ascii="Times New Roman" w:hAnsi="Times New Roman"/>
          <w:lang w:val="en-GB"/>
        </w:rPr>
        <w:t>Parliamentary Hearing ‘Status of preparation for the entry of Ukraine to the WTO: Problems and Perspectives’, 1 November 2006</w:t>
      </w:r>
    </w:p>
    <w:p w:rsidR="00643F6A" w:rsidRDefault="00643F6A" w:rsidP="00D80C66">
      <w:pPr>
        <w:rPr>
          <w:lang w:val="en-US"/>
        </w:rPr>
      </w:pPr>
    </w:p>
    <w:p w:rsidR="00643F6A" w:rsidRPr="009E40FD" w:rsidRDefault="00643F6A" w:rsidP="00D80C66">
      <w:pPr>
        <w:rPr>
          <w:i/>
          <w:lang w:val="en-US"/>
        </w:rPr>
      </w:pPr>
      <w:r>
        <w:rPr>
          <w:lang w:val="en-US"/>
        </w:rPr>
        <w:tab/>
      </w:r>
      <w:r>
        <w:rPr>
          <w:i/>
          <w:lang w:val="en-US"/>
        </w:rPr>
        <w:t xml:space="preserve">Observation Supporting Documents </w:t>
      </w:r>
    </w:p>
    <w:p w:rsidR="00B727F2" w:rsidRDefault="00B727F2" w:rsidP="00B727F2">
      <w:pPr>
        <w:rPr>
          <w:lang w:val="en-US"/>
        </w:rPr>
      </w:pPr>
      <w:proofErr w:type="spellStart"/>
      <w:r w:rsidRPr="00643F6A">
        <w:rPr>
          <w:lang w:val="en-US"/>
        </w:rPr>
        <w:t>Stenogram</w:t>
      </w:r>
      <w:proofErr w:type="spellEnd"/>
      <w:r w:rsidRPr="00643F6A">
        <w:rPr>
          <w:lang w:val="en-US"/>
        </w:rPr>
        <w:t xml:space="preserve"> of Special control commission meeting </w:t>
      </w:r>
      <w:r>
        <w:rPr>
          <w:lang w:val="en-US"/>
        </w:rPr>
        <w:t>on privatization 11 October 20</w:t>
      </w:r>
      <w:r w:rsidRPr="00643F6A">
        <w:rPr>
          <w:lang w:val="en-US"/>
        </w:rPr>
        <w:t>06</w:t>
      </w:r>
    </w:p>
    <w:p w:rsidR="003C61D5" w:rsidRDefault="003C61D5" w:rsidP="003C61D5">
      <w:pPr>
        <w:rPr>
          <w:lang w:val="en-US"/>
        </w:rPr>
      </w:pPr>
      <w:proofErr w:type="spellStart"/>
      <w:r w:rsidRPr="00643F6A">
        <w:rPr>
          <w:lang w:val="en-US"/>
        </w:rPr>
        <w:t>Stenogram</w:t>
      </w:r>
      <w:proofErr w:type="spellEnd"/>
      <w:r w:rsidRPr="00643F6A">
        <w:rPr>
          <w:lang w:val="en-US"/>
        </w:rPr>
        <w:t xml:space="preserve"> of Special control commission meeting </w:t>
      </w:r>
      <w:r>
        <w:rPr>
          <w:lang w:val="en-US"/>
        </w:rPr>
        <w:t>on privatization 2 November 20</w:t>
      </w:r>
      <w:r w:rsidRPr="00643F6A">
        <w:rPr>
          <w:lang w:val="en-US"/>
        </w:rPr>
        <w:t>06</w:t>
      </w:r>
    </w:p>
    <w:p w:rsidR="007A4FF2" w:rsidRDefault="007A4FF2" w:rsidP="007A4FF2">
      <w:pPr>
        <w:rPr>
          <w:lang w:val="en-US"/>
        </w:rPr>
      </w:pPr>
      <w:proofErr w:type="spellStart"/>
      <w:r w:rsidRPr="00643F6A">
        <w:rPr>
          <w:lang w:val="en-US"/>
        </w:rPr>
        <w:t>Stenogram</w:t>
      </w:r>
      <w:proofErr w:type="spellEnd"/>
      <w:r w:rsidRPr="00643F6A">
        <w:rPr>
          <w:lang w:val="en-US"/>
        </w:rPr>
        <w:t xml:space="preserve"> of Special control commission meeting </w:t>
      </w:r>
      <w:r>
        <w:rPr>
          <w:lang w:val="en-US"/>
        </w:rPr>
        <w:t>on privatization 16 November 20</w:t>
      </w:r>
      <w:r w:rsidRPr="00643F6A">
        <w:rPr>
          <w:lang w:val="en-US"/>
        </w:rPr>
        <w:t>06</w:t>
      </w:r>
    </w:p>
    <w:p w:rsidR="00C8780A" w:rsidRDefault="00643F6A" w:rsidP="00D80C66">
      <w:pPr>
        <w:rPr>
          <w:lang w:val="en-US"/>
        </w:rPr>
      </w:pPr>
      <w:proofErr w:type="spellStart"/>
      <w:r w:rsidRPr="00643F6A">
        <w:rPr>
          <w:lang w:val="en-US"/>
        </w:rPr>
        <w:t>Stenogram</w:t>
      </w:r>
      <w:proofErr w:type="spellEnd"/>
      <w:r w:rsidRPr="00643F6A">
        <w:rPr>
          <w:lang w:val="en-US"/>
        </w:rPr>
        <w:t xml:space="preserve"> of Special control commission meeting </w:t>
      </w:r>
      <w:r w:rsidR="009E40FD">
        <w:rPr>
          <w:lang w:val="en-US"/>
        </w:rPr>
        <w:t>on privatization 14 December 20</w:t>
      </w:r>
      <w:r w:rsidRPr="00643F6A">
        <w:rPr>
          <w:lang w:val="en-US"/>
        </w:rPr>
        <w:t>06</w:t>
      </w:r>
    </w:p>
    <w:p w:rsidR="009E40FD" w:rsidRDefault="009E40FD" w:rsidP="00D80C66">
      <w:pPr>
        <w:rPr>
          <w:lang w:val="en-US"/>
        </w:rPr>
      </w:pPr>
      <w:r>
        <w:rPr>
          <w:lang w:val="en-US"/>
        </w:rPr>
        <w:t>Documents for the meeting of the special control commission on privatization 14 December 20</w:t>
      </w:r>
      <w:r w:rsidRPr="00643F6A">
        <w:rPr>
          <w:lang w:val="en-US"/>
        </w:rPr>
        <w:t>06</w:t>
      </w:r>
    </w:p>
    <w:p w:rsidR="00CD03EF" w:rsidRDefault="00CD03EF" w:rsidP="00CD03EF">
      <w:pPr>
        <w:rPr>
          <w:lang w:val="en-US"/>
        </w:rPr>
      </w:pPr>
      <w:r>
        <w:rPr>
          <w:lang w:val="en-US"/>
        </w:rPr>
        <w:t>Draft resolution for the meeting of the special control commission on privatization 14 December 20</w:t>
      </w:r>
      <w:r w:rsidRPr="00643F6A">
        <w:rPr>
          <w:lang w:val="en-US"/>
        </w:rPr>
        <w:t>06</w:t>
      </w:r>
    </w:p>
    <w:p w:rsidR="00CD03EF" w:rsidRPr="00F622C5" w:rsidRDefault="00CD03EF" w:rsidP="00D80C66">
      <w:pPr>
        <w:rPr>
          <w:lang w:val="en-US"/>
        </w:rPr>
      </w:pPr>
    </w:p>
    <w:p w:rsidR="00D80C66" w:rsidRPr="001014FF" w:rsidRDefault="00D80C66" w:rsidP="00D80C66">
      <w:pPr>
        <w:rPr>
          <w:b/>
        </w:rPr>
      </w:pPr>
    </w:p>
    <w:p w:rsidR="00391E14" w:rsidRPr="00D80C66" w:rsidRDefault="00391E14" w:rsidP="00391E14">
      <w:pPr>
        <w:rPr>
          <w:lang w:val="en-US"/>
        </w:rPr>
      </w:pPr>
    </w:p>
    <w:p w:rsidR="000D5D83" w:rsidRPr="000D5D83" w:rsidRDefault="000D5D83" w:rsidP="000D5D83"/>
    <w:p w:rsidR="005E38C9" w:rsidRPr="005E38C9" w:rsidRDefault="005E38C9" w:rsidP="005E38C9"/>
    <w:p w:rsidR="00A64730" w:rsidRPr="00A64730" w:rsidRDefault="00A64730" w:rsidP="00A64730"/>
    <w:p w:rsidR="00A64730" w:rsidRPr="00A64730" w:rsidRDefault="00A64730" w:rsidP="00A64730"/>
    <w:p w:rsidR="002702B0" w:rsidRPr="002702B0" w:rsidRDefault="002702B0" w:rsidP="002702B0"/>
    <w:p w:rsidR="002D6F13" w:rsidRPr="002D6F13" w:rsidRDefault="002D6F13" w:rsidP="002D6F13"/>
    <w:p w:rsidR="002D6F13" w:rsidRPr="002D6F13" w:rsidRDefault="002D6F13" w:rsidP="002D6F13"/>
    <w:p w:rsidR="003C40F6" w:rsidRDefault="003C40F6"/>
    <w:sectPr w:rsidR="003C40F6" w:rsidSect="003C40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ragma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27F74"/>
    <w:multiLevelType w:val="hybridMultilevel"/>
    <w:tmpl w:val="95660B7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103444"/>
    <w:multiLevelType w:val="hybridMultilevel"/>
    <w:tmpl w:val="EA6860A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D6F13"/>
    <w:rsid w:val="00055291"/>
    <w:rsid w:val="00090859"/>
    <w:rsid w:val="000D0616"/>
    <w:rsid w:val="000D5D83"/>
    <w:rsid w:val="001014FF"/>
    <w:rsid w:val="00120364"/>
    <w:rsid w:val="00147B45"/>
    <w:rsid w:val="00181EFD"/>
    <w:rsid w:val="001E6DDB"/>
    <w:rsid w:val="001F67B2"/>
    <w:rsid w:val="00230151"/>
    <w:rsid w:val="00242DC8"/>
    <w:rsid w:val="00242F05"/>
    <w:rsid w:val="00247393"/>
    <w:rsid w:val="002702B0"/>
    <w:rsid w:val="002B7CEE"/>
    <w:rsid w:val="002C5FAF"/>
    <w:rsid w:val="002C603E"/>
    <w:rsid w:val="002D6F13"/>
    <w:rsid w:val="002F7E13"/>
    <w:rsid w:val="00310A0C"/>
    <w:rsid w:val="003529F4"/>
    <w:rsid w:val="00391E14"/>
    <w:rsid w:val="003C40F6"/>
    <w:rsid w:val="003C61D5"/>
    <w:rsid w:val="00426034"/>
    <w:rsid w:val="004F2E40"/>
    <w:rsid w:val="00501C04"/>
    <w:rsid w:val="00547602"/>
    <w:rsid w:val="005E38C9"/>
    <w:rsid w:val="00600C05"/>
    <w:rsid w:val="00643F6A"/>
    <w:rsid w:val="0066132A"/>
    <w:rsid w:val="0066750C"/>
    <w:rsid w:val="0068290C"/>
    <w:rsid w:val="006948A5"/>
    <w:rsid w:val="00697717"/>
    <w:rsid w:val="006C2072"/>
    <w:rsid w:val="006F1722"/>
    <w:rsid w:val="0072777A"/>
    <w:rsid w:val="0073101F"/>
    <w:rsid w:val="00753139"/>
    <w:rsid w:val="00762CB0"/>
    <w:rsid w:val="0079010B"/>
    <w:rsid w:val="007A4FF2"/>
    <w:rsid w:val="007B2903"/>
    <w:rsid w:val="007C6761"/>
    <w:rsid w:val="00823F72"/>
    <w:rsid w:val="00827903"/>
    <w:rsid w:val="008D11B0"/>
    <w:rsid w:val="008E3A3C"/>
    <w:rsid w:val="00913E5C"/>
    <w:rsid w:val="009E40FD"/>
    <w:rsid w:val="00A53841"/>
    <w:rsid w:val="00A64730"/>
    <w:rsid w:val="00AE352C"/>
    <w:rsid w:val="00B01BD3"/>
    <w:rsid w:val="00B66159"/>
    <w:rsid w:val="00B727F2"/>
    <w:rsid w:val="00BE2702"/>
    <w:rsid w:val="00C24A80"/>
    <w:rsid w:val="00C80258"/>
    <w:rsid w:val="00C8780A"/>
    <w:rsid w:val="00CD03EF"/>
    <w:rsid w:val="00D23BF8"/>
    <w:rsid w:val="00D42003"/>
    <w:rsid w:val="00D61036"/>
    <w:rsid w:val="00D80C66"/>
    <w:rsid w:val="00D82F71"/>
    <w:rsid w:val="00DC1665"/>
    <w:rsid w:val="00DF766E"/>
    <w:rsid w:val="00E85C15"/>
    <w:rsid w:val="00F050D5"/>
    <w:rsid w:val="00F2410B"/>
    <w:rsid w:val="00F52EF1"/>
    <w:rsid w:val="00F622C5"/>
    <w:rsid w:val="00F87A2D"/>
    <w:rsid w:val="00FC3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F13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CEE"/>
    <w:pPr>
      <w:ind w:left="720"/>
      <w:contextualSpacing/>
    </w:pPr>
  </w:style>
  <w:style w:type="paragraph" w:customStyle="1" w:styleId="ses">
    <w:name w:val="ses"/>
    <w:basedOn w:val="Normal"/>
    <w:rsid w:val="000D0616"/>
    <w:pPr>
      <w:spacing w:line="360" w:lineRule="auto"/>
      <w:ind w:firstLine="709"/>
      <w:jc w:val="both"/>
    </w:pPr>
    <w:rPr>
      <w:rFonts w:ascii="Pragmatica" w:hAnsi="Pragmatica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68</cp:revision>
  <dcterms:created xsi:type="dcterms:W3CDTF">2010-12-13T15:35:00Z</dcterms:created>
  <dcterms:modified xsi:type="dcterms:W3CDTF">2010-12-20T20:59:00Z</dcterms:modified>
</cp:coreProperties>
</file>