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F7" w:rsidRDefault="00BB1871" w:rsidP="00223D79">
      <w:pPr>
        <w:rPr>
          <w:rFonts w:ascii="Arial" w:hAnsi="Arial" w:cs="Arial"/>
          <w:b/>
          <w:bCs/>
          <w:iCs/>
          <w:color w:val="4F81BD"/>
          <w:sz w:val="32"/>
          <w:szCs w:val="32"/>
        </w:rPr>
      </w:pPr>
      <w:r>
        <w:rPr>
          <w:rFonts w:ascii="Arial" w:hAnsi="Arial" w:cs="Arial"/>
          <w:b/>
          <w:bCs/>
          <w:iCs/>
          <w:noProof/>
          <w:color w:val="4F81BD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-848995</wp:posOffset>
            </wp:positionV>
            <wp:extent cx="895350" cy="762000"/>
            <wp:effectExtent l="19050" t="0" r="0" b="0"/>
            <wp:wrapNone/>
            <wp:docPr id="1" name="Picture 1" descr="P:\Desktop\8-2754esrc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esktop\8-2754esrc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iCs/>
          <w:noProof/>
          <w:color w:val="4F81BD"/>
          <w:sz w:val="32"/>
          <w:szCs w:val="3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-848995</wp:posOffset>
            </wp:positionV>
            <wp:extent cx="2838450" cy="466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20A7">
        <w:rPr>
          <w:rFonts w:ascii="Arial" w:hAnsi="Arial" w:cs="Arial"/>
          <w:b/>
          <w:bCs/>
          <w:iCs/>
          <w:color w:val="4F81BD"/>
          <w:sz w:val="32"/>
          <w:szCs w:val="32"/>
        </w:rPr>
        <w:t>LIVING WITH SICKLE CELL OR</w:t>
      </w:r>
      <w:r w:rsidR="009820A7" w:rsidRPr="009820A7">
        <w:rPr>
          <w:rFonts w:ascii="Arial" w:hAnsi="Arial" w:cs="Arial"/>
          <w:b/>
          <w:bCs/>
          <w:iCs/>
          <w:color w:val="4F81BD"/>
          <w:sz w:val="32"/>
          <w:szCs w:val="32"/>
        </w:rPr>
        <w:t xml:space="preserve"> THALASSAEMIA TRAIT</w:t>
      </w:r>
    </w:p>
    <w:p w:rsidR="009820A7" w:rsidRPr="00F01905" w:rsidRDefault="009820A7" w:rsidP="00223D79">
      <w:pPr>
        <w:rPr>
          <w:rFonts w:ascii="Arial" w:hAnsi="Arial" w:cs="Arial"/>
          <w:sz w:val="22"/>
          <w:szCs w:val="22"/>
        </w:rPr>
      </w:pPr>
    </w:p>
    <w:p w:rsidR="00AC45F7" w:rsidRPr="00685021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szCs w:val="24"/>
        </w:rPr>
        <w:t xml:space="preserve">You are being invited to take part in a research study. Before you decide it is important for you to understand </w:t>
      </w:r>
      <w:r>
        <w:rPr>
          <w:rFonts w:ascii="Arial" w:hAnsi="Arial" w:cs="Arial"/>
          <w:szCs w:val="24"/>
        </w:rPr>
        <w:t xml:space="preserve">why the research is being done </w:t>
      </w:r>
      <w:r w:rsidRPr="00685021">
        <w:rPr>
          <w:rFonts w:ascii="Arial" w:hAnsi="Arial" w:cs="Arial"/>
          <w:szCs w:val="24"/>
        </w:rPr>
        <w:t xml:space="preserve">and what it will involve.  Please take time to read the following information carefully. </w:t>
      </w:r>
      <w:r w:rsidR="008C4D4B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Please feel free to ask your family, friends, sickle cell</w:t>
      </w:r>
      <w:r w:rsidR="009820A7">
        <w:rPr>
          <w:rFonts w:ascii="Arial" w:hAnsi="Arial" w:cs="Arial"/>
          <w:szCs w:val="24"/>
        </w:rPr>
        <w:t xml:space="preserve"> or thalassaemia</w:t>
      </w:r>
      <w:r w:rsidRPr="00685021">
        <w:rPr>
          <w:rFonts w:ascii="Arial" w:hAnsi="Arial" w:cs="Arial"/>
          <w:szCs w:val="24"/>
        </w:rPr>
        <w:t xml:space="preserve"> counsellor</w:t>
      </w:r>
      <w:r w:rsidR="009820A7">
        <w:rPr>
          <w:rFonts w:ascii="Arial" w:hAnsi="Arial" w:cs="Arial"/>
          <w:szCs w:val="24"/>
        </w:rPr>
        <w:t>,</w:t>
      </w:r>
      <w:r w:rsidRPr="00685021">
        <w:rPr>
          <w:rFonts w:ascii="Arial" w:hAnsi="Arial" w:cs="Arial"/>
          <w:szCs w:val="24"/>
        </w:rPr>
        <w:t xml:space="preserve"> or the researchers if there is anything that is not clear or if you would like more information.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2C58F3" w:rsidRPr="0084672B" w:rsidRDefault="00AC45F7" w:rsidP="00223D79">
      <w:pPr>
        <w:outlineLvl w:val="0"/>
        <w:rPr>
          <w:rFonts w:ascii="Arial" w:hAnsi="Arial" w:cs="Arial"/>
        </w:rPr>
      </w:pPr>
      <w:r w:rsidRPr="00685021">
        <w:rPr>
          <w:rFonts w:ascii="Arial" w:hAnsi="Arial" w:cs="Arial"/>
          <w:b/>
          <w:color w:val="2960A3"/>
          <w:szCs w:val="24"/>
        </w:rPr>
        <w:t>What is the study about?</w:t>
      </w:r>
      <w:r w:rsidR="002C58F3">
        <w:rPr>
          <w:rFonts w:ascii="Arial" w:hAnsi="Arial" w:cs="Arial"/>
          <w:b/>
          <w:color w:val="2960A3"/>
          <w:szCs w:val="24"/>
        </w:rPr>
        <w:t xml:space="preserve"> </w:t>
      </w:r>
      <w:r w:rsidR="002C58F3" w:rsidRPr="002C58F3">
        <w:rPr>
          <w:rFonts w:ascii="Arial" w:hAnsi="Arial" w:cs="Arial"/>
        </w:rPr>
        <w:t>We</w:t>
      </w:r>
      <w:r w:rsidR="002C58F3">
        <w:rPr>
          <w:rFonts w:ascii="Arial" w:hAnsi="Arial" w:cs="Arial"/>
        </w:rPr>
        <w:t xml:space="preserve"> are interes</w:t>
      </w:r>
      <w:r w:rsidR="00ED7A60">
        <w:rPr>
          <w:rFonts w:ascii="Arial" w:hAnsi="Arial" w:cs="Arial"/>
        </w:rPr>
        <w:t xml:space="preserve">ted in your views about </w:t>
      </w:r>
      <w:r w:rsidR="002C58F3">
        <w:rPr>
          <w:rFonts w:ascii="Arial" w:hAnsi="Arial" w:cs="Arial"/>
        </w:rPr>
        <w:t>sickle cell or thala</w:t>
      </w:r>
      <w:r w:rsidR="00661EE0">
        <w:rPr>
          <w:rFonts w:ascii="Arial" w:hAnsi="Arial" w:cs="Arial"/>
        </w:rPr>
        <w:t>ssaemia trait.  W</w:t>
      </w:r>
      <w:r w:rsidR="002C58F3">
        <w:rPr>
          <w:rFonts w:ascii="Arial" w:hAnsi="Arial" w:cs="Arial"/>
        </w:rPr>
        <w:t>e would like to discuss</w:t>
      </w:r>
      <w:r w:rsidR="00626BFA">
        <w:rPr>
          <w:rFonts w:ascii="Arial" w:hAnsi="Arial" w:cs="Arial"/>
        </w:rPr>
        <w:t xml:space="preserve"> </w:t>
      </w:r>
      <w:r w:rsidR="00ED7A60">
        <w:rPr>
          <w:rFonts w:ascii="Arial" w:hAnsi="Arial" w:cs="Arial"/>
        </w:rPr>
        <w:t xml:space="preserve">how being a carrier of a trait might affect a person’s life.  </w:t>
      </w:r>
      <w:r w:rsidR="00626BFA">
        <w:rPr>
          <w:rFonts w:ascii="Arial" w:hAnsi="Arial" w:cs="Arial"/>
        </w:rPr>
        <w:t>We would also like to chat</w:t>
      </w:r>
      <w:r w:rsidR="00412895">
        <w:rPr>
          <w:rFonts w:ascii="Arial" w:hAnsi="Arial" w:cs="Arial"/>
        </w:rPr>
        <w:t xml:space="preserve"> about what kind of advice you think should</w:t>
      </w:r>
      <w:r w:rsidR="00626BFA">
        <w:rPr>
          <w:rFonts w:ascii="Arial" w:hAnsi="Arial" w:cs="Arial"/>
        </w:rPr>
        <w:t xml:space="preserve"> be a</w:t>
      </w:r>
      <w:r w:rsidR="00ED7A60">
        <w:rPr>
          <w:rFonts w:ascii="Arial" w:hAnsi="Arial" w:cs="Arial"/>
        </w:rPr>
        <w:t>vailable to those who carry a trait</w:t>
      </w:r>
      <w:r w:rsidR="00626BFA">
        <w:rPr>
          <w:rFonts w:ascii="Arial" w:hAnsi="Arial" w:cs="Arial"/>
        </w:rPr>
        <w:t>.</w:t>
      </w:r>
      <w:r w:rsidR="0084672B">
        <w:rPr>
          <w:rFonts w:ascii="Arial" w:hAnsi="Arial" w:cs="Arial"/>
        </w:rPr>
        <w:t xml:space="preserve">  </w:t>
      </w:r>
      <w:r w:rsidRPr="00685021">
        <w:rPr>
          <w:rFonts w:ascii="Arial" w:hAnsi="Arial" w:cs="Arial"/>
          <w:szCs w:val="24"/>
        </w:rPr>
        <w:t>By taking part you will help those who</w:t>
      </w:r>
      <w:r w:rsidR="002C58F3">
        <w:rPr>
          <w:rFonts w:ascii="Arial" w:hAnsi="Arial" w:cs="Arial"/>
          <w:szCs w:val="24"/>
        </w:rPr>
        <w:t xml:space="preserve"> provide support to better understand the needs of those who carry a trait. </w:t>
      </w:r>
    </w:p>
    <w:p w:rsidR="00AC45F7" w:rsidRPr="002C58F3" w:rsidRDefault="00AC45F7" w:rsidP="00223D79">
      <w:pPr>
        <w:outlineLvl w:val="0"/>
        <w:rPr>
          <w:rFonts w:ascii="Arial" w:hAnsi="Arial" w:cs="Arial"/>
          <w:b/>
          <w:color w:val="2960A3"/>
          <w:szCs w:val="24"/>
        </w:rPr>
      </w:pPr>
    </w:p>
    <w:p w:rsidR="00AC45F7" w:rsidRPr="00685021" w:rsidRDefault="00AC45F7" w:rsidP="00223D79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Why have I been approached?</w:t>
      </w:r>
      <w:r w:rsidRPr="00685021">
        <w:rPr>
          <w:rFonts w:ascii="Arial" w:hAnsi="Arial" w:cs="Arial"/>
          <w:b/>
          <w:szCs w:val="24"/>
        </w:rPr>
        <w:t xml:space="preserve"> </w:t>
      </w:r>
      <w:r w:rsidR="00661EE0">
        <w:rPr>
          <w:rFonts w:ascii="Arial" w:hAnsi="Arial" w:cs="Arial"/>
          <w:szCs w:val="24"/>
        </w:rPr>
        <w:t xml:space="preserve">During the study, we want to talk to people, who live in communities that have a risk of sickle cell or thalassaemia. </w:t>
      </w:r>
      <w:r w:rsidR="008C4D4B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If you have been given or sent this informat</w:t>
      </w:r>
      <w:r w:rsidR="004E3FB4">
        <w:rPr>
          <w:rFonts w:ascii="Arial" w:hAnsi="Arial" w:cs="Arial"/>
          <w:szCs w:val="24"/>
        </w:rPr>
        <w:t>ion sheet, we</w:t>
      </w:r>
      <w:r w:rsidRPr="00685021">
        <w:rPr>
          <w:rFonts w:ascii="Arial" w:hAnsi="Arial" w:cs="Arial"/>
          <w:szCs w:val="24"/>
        </w:rPr>
        <w:t xml:space="preserve"> will not have</w:t>
      </w:r>
      <w:r w:rsidR="00661EE0">
        <w:rPr>
          <w:rFonts w:ascii="Arial" w:hAnsi="Arial" w:cs="Arial"/>
          <w:szCs w:val="24"/>
        </w:rPr>
        <w:t xml:space="preserve"> been</w:t>
      </w:r>
      <w:r w:rsidRPr="00685021">
        <w:rPr>
          <w:rFonts w:ascii="Arial" w:hAnsi="Arial" w:cs="Arial"/>
          <w:szCs w:val="24"/>
        </w:rPr>
        <w:t xml:space="preserve"> </w:t>
      </w:r>
      <w:r w:rsidR="0025286E" w:rsidRPr="0025286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.25pt;margin-top:-60.45pt;width:267.9pt;height:55.2pt;z-index:-251657728;mso-position-horizontal-relative:text;mso-position-vertical-relative:text" stroked="f">
            <v:textbox>
              <w:txbxContent>
                <w:p w:rsidR="008C4D4B" w:rsidRDefault="008C4D4B"/>
              </w:txbxContent>
            </v:textbox>
          </v:shape>
        </w:pict>
      </w:r>
      <w:r w:rsidR="00661EE0">
        <w:rPr>
          <w:rFonts w:ascii="Arial" w:hAnsi="Arial" w:cs="Arial"/>
          <w:szCs w:val="24"/>
        </w:rPr>
        <w:t xml:space="preserve">told </w:t>
      </w:r>
      <w:r w:rsidRPr="00685021">
        <w:rPr>
          <w:rFonts w:ascii="Arial" w:hAnsi="Arial" w:cs="Arial"/>
          <w:szCs w:val="24"/>
        </w:rPr>
        <w:t>y</w:t>
      </w:r>
      <w:r w:rsidR="004E3FB4">
        <w:rPr>
          <w:rFonts w:ascii="Arial" w:hAnsi="Arial" w:cs="Arial"/>
          <w:szCs w:val="24"/>
        </w:rPr>
        <w:t xml:space="preserve">our name or address or given </w:t>
      </w:r>
      <w:r w:rsidRPr="00685021">
        <w:rPr>
          <w:rFonts w:ascii="Arial" w:hAnsi="Arial" w:cs="Arial"/>
          <w:szCs w:val="24"/>
        </w:rPr>
        <w:t>any personal details about you.</w:t>
      </w:r>
      <w:r w:rsidR="00412895">
        <w:rPr>
          <w:rFonts w:ascii="Arial" w:hAnsi="Arial" w:cs="Arial"/>
          <w:szCs w:val="24"/>
        </w:rPr>
        <w:t xml:space="preserve">  Nor does it mean you carry a trait. 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744C8D" w:rsidRDefault="00AC45F7" w:rsidP="00223D79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Who is involved in the study?</w:t>
      </w:r>
      <w:r w:rsidRPr="00685021">
        <w:rPr>
          <w:rFonts w:ascii="Arial" w:hAnsi="Arial" w:cs="Arial"/>
          <w:b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The study is led by researchers from the Department of Health Sciences, University of Yor</w:t>
      </w:r>
      <w:r w:rsidR="00412895">
        <w:rPr>
          <w:rFonts w:ascii="Arial" w:hAnsi="Arial" w:cs="Arial"/>
          <w:szCs w:val="24"/>
        </w:rPr>
        <w:t>k.  It</w:t>
      </w:r>
      <w:r w:rsidR="00626BFA">
        <w:rPr>
          <w:rFonts w:ascii="Arial" w:hAnsi="Arial" w:cs="Arial"/>
          <w:szCs w:val="24"/>
        </w:rPr>
        <w:t xml:space="preserve"> also involves </w:t>
      </w:r>
      <w:proofErr w:type="spellStart"/>
      <w:r w:rsidRPr="00685021">
        <w:rPr>
          <w:rFonts w:ascii="Arial" w:hAnsi="Arial" w:cs="Arial"/>
          <w:szCs w:val="24"/>
        </w:rPr>
        <w:t>DeMontfort</w:t>
      </w:r>
      <w:proofErr w:type="spellEnd"/>
      <w:r w:rsidRPr="00685021">
        <w:rPr>
          <w:rFonts w:ascii="Arial" w:hAnsi="Arial" w:cs="Arial"/>
          <w:szCs w:val="24"/>
        </w:rPr>
        <w:t xml:space="preserve"> University</w:t>
      </w:r>
      <w:r w:rsidR="00412895">
        <w:rPr>
          <w:rFonts w:ascii="Arial" w:hAnsi="Arial" w:cs="Arial"/>
          <w:szCs w:val="24"/>
        </w:rPr>
        <w:t xml:space="preserve"> and </w:t>
      </w:r>
      <w:r w:rsidR="00626BFA">
        <w:rPr>
          <w:rFonts w:ascii="Arial" w:hAnsi="Arial" w:cs="Arial"/>
          <w:szCs w:val="24"/>
        </w:rPr>
        <w:t xml:space="preserve">Middlesex </w:t>
      </w:r>
      <w:r w:rsidR="00E1029E">
        <w:rPr>
          <w:rFonts w:ascii="Arial" w:hAnsi="Arial" w:cs="Arial"/>
          <w:szCs w:val="24"/>
        </w:rPr>
        <w:t>University</w:t>
      </w:r>
      <w:r w:rsidR="00626BFA">
        <w:rPr>
          <w:rFonts w:ascii="Arial" w:hAnsi="Arial" w:cs="Arial"/>
          <w:szCs w:val="24"/>
        </w:rPr>
        <w:t>.</w:t>
      </w:r>
      <w:r w:rsidRPr="00685021">
        <w:rPr>
          <w:rFonts w:ascii="Arial" w:hAnsi="Arial" w:cs="Arial"/>
          <w:szCs w:val="24"/>
        </w:rPr>
        <w:t xml:space="preserve">  The study has the sup</w:t>
      </w:r>
      <w:r w:rsidR="004E3FB4">
        <w:rPr>
          <w:rFonts w:ascii="Arial" w:hAnsi="Arial" w:cs="Arial"/>
          <w:szCs w:val="24"/>
        </w:rPr>
        <w:t xml:space="preserve">port of the Sickle Cell Society and </w:t>
      </w:r>
      <w:r w:rsidR="00661EE0">
        <w:rPr>
          <w:rFonts w:ascii="Arial" w:hAnsi="Arial" w:cs="Arial"/>
          <w:szCs w:val="24"/>
        </w:rPr>
        <w:t>the UK Thalassaemia Society</w:t>
      </w:r>
      <w:r w:rsidRPr="00685021">
        <w:rPr>
          <w:rFonts w:ascii="Arial" w:hAnsi="Arial" w:cs="Arial"/>
          <w:szCs w:val="24"/>
        </w:rPr>
        <w:t xml:space="preserve">. </w:t>
      </w:r>
      <w:r w:rsidR="00661EE0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All the </w:t>
      </w:r>
    </w:p>
    <w:p w:rsidR="00744C8D" w:rsidRDefault="00744C8D" w:rsidP="00223D79">
      <w:pPr>
        <w:outlineLvl w:val="0"/>
        <w:rPr>
          <w:rFonts w:ascii="Arial" w:hAnsi="Arial" w:cs="Arial"/>
          <w:szCs w:val="24"/>
        </w:rPr>
      </w:pPr>
    </w:p>
    <w:p w:rsidR="00AC45F7" w:rsidRPr="00685021" w:rsidRDefault="00AC45F7" w:rsidP="00223D79">
      <w:pPr>
        <w:outlineLvl w:val="0"/>
        <w:rPr>
          <w:rFonts w:ascii="Arial" w:hAnsi="Arial" w:cs="Arial"/>
          <w:szCs w:val="24"/>
        </w:rPr>
      </w:pPr>
      <w:proofErr w:type="gramStart"/>
      <w:r w:rsidRPr="00685021">
        <w:rPr>
          <w:rFonts w:ascii="Arial" w:hAnsi="Arial" w:cs="Arial"/>
          <w:szCs w:val="24"/>
        </w:rPr>
        <w:t>researchers</w:t>
      </w:r>
      <w:proofErr w:type="gramEnd"/>
      <w:r w:rsidRPr="00685021">
        <w:rPr>
          <w:rFonts w:ascii="Arial" w:hAnsi="Arial" w:cs="Arial"/>
          <w:szCs w:val="24"/>
        </w:rPr>
        <w:t xml:space="preserve"> who contact you have been checked out by the Criminal Records Bureau. 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AC45F7" w:rsidRDefault="00AC45F7" w:rsidP="00223D79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Do I have to take part?</w:t>
      </w:r>
      <w:r w:rsidRPr="00685021">
        <w:rPr>
          <w:rFonts w:ascii="Arial" w:hAnsi="Arial" w:cs="Arial"/>
          <w:b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No, the study is entirely volu</w:t>
      </w:r>
      <w:r w:rsidR="00626BFA">
        <w:rPr>
          <w:rFonts w:ascii="Arial" w:hAnsi="Arial" w:cs="Arial"/>
          <w:szCs w:val="24"/>
        </w:rPr>
        <w:t xml:space="preserve">ntary. </w:t>
      </w:r>
      <w:r w:rsidRPr="00685021">
        <w:rPr>
          <w:rFonts w:ascii="Arial" w:hAnsi="Arial" w:cs="Arial"/>
          <w:szCs w:val="24"/>
        </w:rPr>
        <w:t>Whether you choose to take pa</w:t>
      </w:r>
      <w:r w:rsidR="00626BFA">
        <w:rPr>
          <w:rFonts w:ascii="Arial" w:hAnsi="Arial" w:cs="Arial"/>
          <w:szCs w:val="24"/>
        </w:rPr>
        <w:t xml:space="preserve">rt or not, will not affect your </w:t>
      </w:r>
      <w:r w:rsidRPr="00685021">
        <w:rPr>
          <w:rFonts w:ascii="Arial" w:hAnsi="Arial" w:cs="Arial"/>
          <w:szCs w:val="24"/>
        </w:rPr>
        <w:t>health</w:t>
      </w:r>
      <w:r w:rsidR="00626BFA">
        <w:rPr>
          <w:rFonts w:ascii="Arial" w:hAnsi="Arial" w:cs="Arial"/>
          <w:szCs w:val="24"/>
        </w:rPr>
        <w:t xml:space="preserve"> or social</w:t>
      </w:r>
      <w:r w:rsidRPr="00685021">
        <w:rPr>
          <w:rFonts w:ascii="Arial" w:hAnsi="Arial" w:cs="Arial"/>
          <w:szCs w:val="24"/>
        </w:rPr>
        <w:t xml:space="preserve"> care in any way.  If you decide to take part, you will be given this information sheet to keep and you will be asked to sign a consent form.  If you</w:t>
      </w:r>
      <w:r>
        <w:rPr>
          <w:rFonts w:ascii="Arial" w:hAnsi="Arial" w:cs="Arial"/>
          <w:szCs w:val="24"/>
        </w:rPr>
        <w:t xml:space="preserve"> do</w:t>
      </w:r>
      <w:r w:rsidRPr="00685021">
        <w:rPr>
          <w:rFonts w:ascii="Arial" w:hAnsi="Arial" w:cs="Arial"/>
          <w:szCs w:val="24"/>
        </w:rPr>
        <w:t xml:space="preserve"> dec</w:t>
      </w:r>
      <w:r>
        <w:rPr>
          <w:rFonts w:ascii="Arial" w:hAnsi="Arial" w:cs="Arial"/>
          <w:szCs w:val="24"/>
        </w:rPr>
        <w:t xml:space="preserve">ide to take part, you are </w:t>
      </w:r>
      <w:r w:rsidRPr="00685021">
        <w:rPr>
          <w:rFonts w:ascii="Arial" w:hAnsi="Arial" w:cs="Arial"/>
          <w:szCs w:val="24"/>
        </w:rPr>
        <w:t>free to with</w:t>
      </w:r>
      <w:r w:rsidR="004E3FB4">
        <w:rPr>
          <w:rFonts w:ascii="Arial" w:hAnsi="Arial" w:cs="Arial"/>
          <w:szCs w:val="24"/>
        </w:rPr>
        <w:t>draw from the study at any time and th</w:t>
      </w:r>
      <w:r w:rsidR="00661EE0">
        <w:rPr>
          <w:rFonts w:ascii="Arial" w:hAnsi="Arial" w:cs="Arial"/>
          <w:szCs w:val="24"/>
        </w:rPr>
        <w:t>is includes during the discussion</w:t>
      </w:r>
      <w:r w:rsidR="004E3FB4">
        <w:rPr>
          <w:rFonts w:ascii="Arial" w:hAnsi="Arial" w:cs="Arial"/>
          <w:szCs w:val="24"/>
        </w:rPr>
        <w:t>.</w:t>
      </w:r>
      <w:r w:rsidRPr="00685021">
        <w:rPr>
          <w:rFonts w:ascii="Arial" w:hAnsi="Arial" w:cs="Arial"/>
          <w:szCs w:val="24"/>
        </w:rPr>
        <w:t xml:space="preserve">  You do not need to give </w:t>
      </w:r>
      <w:r>
        <w:rPr>
          <w:rFonts w:ascii="Arial" w:hAnsi="Arial" w:cs="Arial"/>
          <w:szCs w:val="24"/>
        </w:rPr>
        <w:t>a reason</w:t>
      </w:r>
      <w:r w:rsidRPr="00685021">
        <w:rPr>
          <w:rFonts w:ascii="Arial" w:hAnsi="Arial" w:cs="Arial"/>
          <w:szCs w:val="24"/>
        </w:rPr>
        <w:t>.  Withdrawing from the study will not affect present or future c</w:t>
      </w:r>
      <w:r w:rsidR="00626BFA">
        <w:rPr>
          <w:rFonts w:ascii="Arial" w:hAnsi="Arial" w:cs="Arial"/>
          <w:szCs w:val="24"/>
        </w:rPr>
        <w:t>are.</w:t>
      </w:r>
    </w:p>
    <w:p w:rsidR="00626BFA" w:rsidRPr="00685021" w:rsidRDefault="00626BFA" w:rsidP="00223D79">
      <w:pPr>
        <w:outlineLvl w:val="0"/>
        <w:rPr>
          <w:rFonts w:ascii="Arial" w:hAnsi="Arial" w:cs="Arial"/>
          <w:szCs w:val="24"/>
        </w:rPr>
      </w:pPr>
    </w:p>
    <w:p w:rsidR="00AC45F7" w:rsidRDefault="00AC45F7" w:rsidP="003F0D0B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 xml:space="preserve">What is involved? </w:t>
      </w:r>
      <w:r w:rsidRPr="00685021">
        <w:rPr>
          <w:rFonts w:ascii="Arial" w:hAnsi="Arial" w:cs="Arial"/>
          <w:szCs w:val="24"/>
        </w:rPr>
        <w:t xml:space="preserve">If you are willing, we would </w:t>
      </w:r>
      <w:r w:rsidR="00ED7A60">
        <w:rPr>
          <w:rFonts w:ascii="Arial" w:hAnsi="Arial" w:cs="Arial"/>
          <w:szCs w:val="24"/>
        </w:rPr>
        <w:t xml:space="preserve">ask you to </w:t>
      </w:r>
      <w:r w:rsidR="00661EE0">
        <w:rPr>
          <w:rFonts w:ascii="Arial" w:hAnsi="Arial" w:cs="Arial"/>
          <w:szCs w:val="24"/>
        </w:rPr>
        <w:t xml:space="preserve">take part in a group discussion </w:t>
      </w:r>
      <w:r w:rsidR="00ED7A60">
        <w:rPr>
          <w:rFonts w:ascii="Arial" w:hAnsi="Arial" w:cs="Arial"/>
          <w:szCs w:val="24"/>
        </w:rPr>
        <w:t>along with six to</w:t>
      </w:r>
      <w:r w:rsidR="00661EE0">
        <w:rPr>
          <w:rFonts w:ascii="Arial" w:hAnsi="Arial" w:cs="Arial"/>
          <w:szCs w:val="24"/>
        </w:rPr>
        <w:t xml:space="preserve"> eight other people</w:t>
      </w:r>
      <w:r w:rsidR="00412895">
        <w:rPr>
          <w:rFonts w:ascii="Arial" w:hAnsi="Arial" w:cs="Arial"/>
          <w:szCs w:val="24"/>
        </w:rPr>
        <w:t>.</w:t>
      </w:r>
      <w:r w:rsidR="00661EE0">
        <w:rPr>
          <w:rFonts w:ascii="Arial" w:hAnsi="Arial" w:cs="Arial"/>
          <w:szCs w:val="24"/>
        </w:rPr>
        <w:t xml:space="preserve">  A</w:t>
      </w:r>
      <w:r w:rsidR="00412895">
        <w:rPr>
          <w:rFonts w:ascii="Arial" w:hAnsi="Arial" w:cs="Arial"/>
          <w:szCs w:val="24"/>
        </w:rPr>
        <w:t xml:space="preserve"> </w:t>
      </w:r>
      <w:r w:rsidR="00ED7A60">
        <w:rPr>
          <w:rFonts w:ascii="Arial" w:hAnsi="Arial" w:cs="Arial"/>
          <w:szCs w:val="24"/>
        </w:rPr>
        <w:t>member of the research team</w:t>
      </w:r>
      <w:r w:rsidR="00661EE0">
        <w:rPr>
          <w:rFonts w:ascii="Arial" w:hAnsi="Arial" w:cs="Arial"/>
          <w:szCs w:val="24"/>
        </w:rPr>
        <w:t xml:space="preserve"> will lead this discussion.  The</w:t>
      </w:r>
      <w:r w:rsidR="00ED7A60">
        <w:rPr>
          <w:rFonts w:ascii="Arial" w:hAnsi="Arial" w:cs="Arial"/>
          <w:szCs w:val="24"/>
        </w:rPr>
        <w:t xml:space="preserve"> discussion</w:t>
      </w:r>
      <w:r w:rsidRPr="00685021">
        <w:rPr>
          <w:rFonts w:ascii="Arial" w:hAnsi="Arial" w:cs="Arial"/>
          <w:szCs w:val="24"/>
        </w:rPr>
        <w:t xml:space="preserve"> would be audio-recorded, with your permission, and would take around 45 to 60 minutes.  We will choose people</w:t>
      </w:r>
      <w:r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to r</w:t>
      </w:r>
      <w:r w:rsidR="00ED7A60">
        <w:rPr>
          <w:rFonts w:ascii="Arial" w:hAnsi="Arial" w:cs="Arial"/>
          <w:szCs w:val="24"/>
        </w:rPr>
        <w:t xml:space="preserve">eflect a range of experiences.  </w:t>
      </w:r>
      <w:r w:rsidR="00ED7A60" w:rsidRPr="002A043B">
        <w:rPr>
          <w:rFonts w:ascii="Arial" w:hAnsi="Arial" w:cs="Arial"/>
          <w:szCs w:val="24"/>
        </w:rPr>
        <w:t>The discussion group will be held at a venue which</w:t>
      </w:r>
      <w:r w:rsidR="00412895">
        <w:rPr>
          <w:rFonts w:ascii="Arial" w:hAnsi="Arial" w:cs="Arial"/>
          <w:szCs w:val="24"/>
        </w:rPr>
        <w:t xml:space="preserve"> will be easy for you to get to</w:t>
      </w:r>
      <w:r w:rsidR="00ED7A60" w:rsidRPr="002A043B">
        <w:rPr>
          <w:rFonts w:ascii="Arial" w:hAnsi="Arial" w:cs="Arial"/>
          <w:szCs w:val="24"/>
        </w:rPr>
        <w:t>.  We will pay</w:t>
      </w:r>
      <w:r w:rsidR="00ED7A60">
        <w:rPr>
          <w:rFonts w:ascii="Arial" w:hAnsi="Arial" w:cs="Arial"/>
          <w:szCs w:val="24"/>
        </w:rPr>
        <w:t xml:space="preserve"> reasonable travel expenses and </w:t>
      </w:r>
      <w:r w:rsidR="00ED7A60" w:rsidRPr="002A043B">
        <w:rPr>
          <w:rFonts w:ascii="Arial" w:hAnsi="Arial" w:cs="Arial"/>
          <w:szCs w:val="24"/>
        </w:rPr>
        <w:t xml:space="preserve">offer you refreshments. </w:t>
      </w:r>
    </w:p>
    <w:p w:rsidR="00ED7A60" w:rsidRDefault="0025286E" w:rsidP="003F0D0B">
      <w:pPr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_x0000_s1030" type="#_x0000_t202" style="position:absolute;margin-left:259.3pt;margin-top:145.75pt;width:85.6pt;height:25.15pt;z-index:251659776" stroked="f">
            <v:textbox>
              <w:txbxContent>
                <w:p w:rsidR="008C4D4B" w:rsidRPr="00373567" w:rsidRDefault="008C4D4B" w:rsidP="00B5090B">
                  <w:pPr>
                    <w:rPr>
                      <w:rFonts w:ascii="Arial" w:hAnsi="Arial" w:cs="Arial"/>
                      <w:sz w:val="20"/>
                    </w:rPr>
                  </w:pPr>
                  <w:r w:rsidRPr="00373567">
                    <w:rPr>
                      <w:rFonts w:ascii="Arial" w:hAnsi="Arial" w:cs="Arial"/>
                      <w:sz w:val="20"/>
                    </w:rPr>
                    <w:t>1 of 3</w:t>
                  </w:r>
                </w:p>
              </w:txbxContent>
            </v:textbox>
          </v:shape>
        </w:pict>
      </w:r>
    </w:p>
    <w:p w:rsidR="00F51403" w:rsidRDefault="00AC45F7" w:rsidP="00ED7A60">
      <w:pPr>
        <w:outlineLvl w:val="0"/>
        <w:rPr>
          <w:rFonts w:ascii="Arial" w:hAnsi="Arial" w:cs="Arial"/>
          <w:szCs w:val="24"/>
        </w:rPr>
        <w:sectPr w:rsidR="00F51403" w:rsidSect="00D40E24"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6838" w:h="11906" w:orient="landscape" w:code="9"/>
          <w:pgMar w:top="1440" w:right="1440" w:bottom="1440" w:left="1440" w:header="720" w:footer="964" w:gutter="0"/>
          <w:cols w:num="2" w:space="720"/>
          <w:docGrid w:linePitch="326"/>
        </w:sectPr>
      </w:pPr>
      <w:r w:rsidRPr="00685021">
        <w:rPr>
          <w:rFonts w:ascii="Arial" w:hAnsi="Arial" w:cs="Arial"/>
          <w:b/>
          <w:color w:val="2960A3"/>
          <w:szCs w:val="24"/>
        </w:rPr>
        <w:t>What happens to the information?</w:t>
      </w:r>
      <w:r w:rsidRPr="00685021">
        <w:rPr>
          <w:rFonts w:ascii="Arial" w:hAnsi="Arial" w:cs="Arial"/>
          <w:szCs w:val="24"/>
        </w:rPr>
        <w:t xml:space="preserve"> All the information is confidential.  No one will be able to identify you from the study.  Nor will we </w:t>
      </w:r>
      <w:r w:rsidR="00395880">
        <w:rPr>
          <w:rFonts w:ascii="Arial" w:hAnsi="Arial" w:cs="Arial"/>
          <w:szCs w:val="24"/>
        </w:rPr>
        <w:t xml:space="preserve">share what you tell us with </w:t>
      </w:r>
      <w:r w:rsidRPr="00685021">
        <w:rPr>
          <w:rFonts w:ascii="Arial" w:hAnsi="Arial" w:cs="Arial"/>
          <w:szCs w:val="24"/>
        </w:rPr>
        <w:t>health prof</w:t>
      </w:r>
      <w:r w:rsidR="002959B9">
        <w:rPr>
          <w:rFonts w:ascii="Arial" w:hAnsi="Arial" w:cs="Arial"/>
          <w:szCs w:val="24"/>
        </w:rPr>
        <w:t xml:space="preserve">essionals involved in your care </w:t>
      </w:r>
      <w:r w:rsidRPr="00685021">
        <w:rPr>
          <w:rFonts w:ascii="Arial" w:hAnsi="Arial" w:cs="Arial"/>
          <w:szCs w:val="24"/>
        </w:rPr>
        <w:t xml:space="preserve">or family members, including your partner or children.  However, if you </w:t>
      </w:r>
    </w:p>
    <w:p w:rsidR="00A61396" w:rsidRDefault="00A61396" w:rsidP="00ED7A60">
      <w:pPr>
        <w:outlineLvl w:val="0"/>
        <w:rPr>
          <w:rFonts w:ascii="Arial" w:hAnsi="Arial" w:cs="Arial"/>
          <w:szCs w:val="24"/>
        </w:rPr>
      </w:pPr>
    </w:p>
    <w:p w:rsidR="00AC45F7" w:rsidRDefault="00AC45F7" w:rsidP="00ED7A60">
      <w:pPr>
        <w:outlineLvl w:val="0"/>
        <w:rPr>
          <w:rFonts w:ascii="Arial" w:hAnsi="Arial" w:cs="Arial"/>
          <w:szCs w:val="24"/>
        </w:rPr>
      </w:pPr>
      <w:proofErr w:type="gramStart"/>
      <w:r w:rsidRPr="00685021">
        <w:rPr>
          <w:rFonts w:ascii="Arial" w:hAnsi="Arial" w:cs="Arial"/>
          <w:szCs w:val="24"/>
        </w:rPr>
        <w:t>tell</w:t>
      </w:r>
      <w:proofErr w:type="gramEnd"/>
      <w:r w:rsidRPr="00685021">
        <w:rPr>
          <w:rFonts w:ascii="Arial" w:hAnsi="Arial" w:cs="Arial"/>
          <w:szCs w:val="24"/>
        </w:rPr>
        <w:t xml:space="preserve"> us </w:t>
      </w:r>
      <w:r>
        <w:rPr>
          <w:rFonts w:ascii="Arial" w:hAnsi="Arial" w:cs="Arial"/>
          <w:szCs w:val="24"/>
        </w:rPr>
        <w:t>something,</w:t>
      </w:r>
      <w:r w:rsidRPr="00685021">
        <w:rPr>
          <w:rFonts w:ascii="Arial" w:hAnsi="Arial" w:cs="Arial"/>
          <w:szCs w:val="24"/>
        </w:rPr>
        <w:t xml:space="preserve"> which we believe place you or other</w:t>
      </w:r>
      <w:r>
        <w:rPr>
          <w:rFonts w:ascii="Arial" w:hAnsi="Arial" w:cs="Arial"/>
          <w:szCs w:val="24"/>
        </w:rPr>
        <w:t xml:space="preserve">s </w:t>
      </w:r>
      <w:r w:rsidRPr="00685021">
        <w:rPr>
          <w:rFonts w:ascii="Arial" w:hAnsi="Arial" w:cs="Arial"/>
          <w:szCs w:val="24"/>
        </w:rPr>
        <w:t>at serious risk, we are obliged to</w:t>
      </w:r>
      <w:r>
        <w:rPr>
          <w:rFonts w:ascii="Arial" w:hAnsi="Arial" w:cs="Arial"/>
          <w:szCs w:val="24"/>
        </w:rPr>
        <w:t xml:space="preserve"> tell the relevant authorities.</w:t>
      </w:r>
    </w:p>
    <w:p w:rsidR="00AC45F7" w:rsidRDefault="00AC45F7" w:rsidP="00223D79">
      <w:pPr>
        <w:rPr>
          <w:rFonts w:ascii="Arial" w:hAnsi="Arial" w:cs="Arial"/>
          <w:szCs w:val="24"/>
        </w:rPr>
      </w:pPr>
    </w:p>
    <w:p w:rsidR="00AC45F7" w:rsidRPr="00685021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szCs w:val="24"/>
        </w:rPr>
        <w:t xml:space="preserve">The audio-files from interviews </w:t>
      </w:r>
      <w:r>
        <w:rPr>
          <w:rFonts w:ascii="Arial" w:hAnsi="Arial" w:cs="Arial"/>
          <w:szCs w:val="24"/>
        </w:rPr>
        <w:t xml:space="preserve">will be </w:t>
      </w:r>
      <w:r w:rsidRPr="00685021">
        <w:rPr>
          <w:rFonts w:ascii="Arial" w:hAnsi="Arial" w:cs="Arial"/>
          <w:szCs w:val="24"/>
        </w:rPr>
        <w:t>transcribed (listened to and written down in full).  The notes</w:t>
      </w:r>
      <w:r>
        <w:rPr>
          <w:rFonts w:ascii="Arial" w:hAnsi="Arial" w:cs="Arial"/>
          <w:szCs w:val="24"/>
        </w:rPr>
        <w:t xml:space="preserve"> taken by researchers, the audio-files</w:t>
      </w:r>
      <w:r w:rsidRPr="00685021">
        <w:rPr>
          <w:rFonts w:ascii="Arial" w:hAnsi="Arial" w:cs="Arial"/>
          <w:szCs w:val="24"/>
        </w:rPr>
        <w:t xml:space="preserve"> and the transcripts will be kept safely in locked offices at the University of York</w:t>
      </w:r>
      <w:r>
        <w:rPr>
          <w:rFonts w:ascii="Arial" w:hAnsi="Arial" w:cs="Arial"/>
          <w:szCs w:val="24"/>
        </w:rPr>
        <w:t>.</w:t>
      </w:r>
      <w:r w:rsidR="008C4D4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Only the research team can access</w:t>
      </w:r>
      <w:r w:rsidRPr="00685021">
        <w:rPr>
          <w:rFonts w:ascii="Arial" w:hAnsi="Arial" w:cs="Arial"/>
          <w:szCs w:val="24"/>
        </w:rPr>
        <w:t xml:space="preserve"> them.  </w:t>
      </w:r>
      <w:r>
        <w:rPr>
          <w:rFonts w:ascii="Arial" w:hAnsi="Arial" w:cs="Arial"/>
          <w:szCs w:val="24"/>
        </w:rPr>
        <w:t xml:space="preserve">Notes, audio-files and transcripts will be given a code </w:t>
      </w:r>
      <w:r w:rsidRPr="00685021">
        <w:rPr>
          <w:rFonts w:ascii="Arial" w:hAnsi="Arial" w:cs="Arial"/>
          <w:szCs w:val="24"/>
        </w:rPr>
        <w:t xml:space="preserve">to safeguard confidentiality.  At the end of the research the audio </w:t>
      </w:r>
      <w:r>
        <w:rPr>
          <w:rFonts w:ascii="Arial" w:hAnsi="Arial" w:cs="Arial"/>
          <w:szCs w:val="24"/>
        </w:rPr>
        <w:t xml:space="preserve">tapes will be erased and the interview transcripts </w:t>
      </w:r>
      <w:r w:rsidRPr="00685021">
        <w:rPr>
          <w:rFonts w:ascii="Arial" w:hAnsi="Arial" w:cs="Arial"/>
          <w:szCs w:val="24"/>
        </w:rPr>
        <w:t>will be stored for fi</w:t>
      </w:r>
      <w:r w:rsidR="00E1029E">
        <w:rPr>
          <w:rFonts w:ascii="Arial" w:hAnsi="Arial" w:cs="Arial"/>
          <w:szCs w:val="24"/>
        </w:rPr>
        <w:t>ve years</w:t>
      </w:r>
      <w:r w:rsidRPr="00685021">
        <w:rPr>
          <w:rFonts w:ascii="Arial" w:hAnsi="Arial" w:cs="Arial"/>
          <w:szCs w:val="24"/>
        </w:rPr>
        <w:t>.  All data will be treated in accordance with the current Data Protection Act.</w:t>
      </w:r>
    </w:p>
    <w:p w:rsidR="00AC45F7" w:rsidRPr="00685021" w:rsidRDefault="00AC45F7" w:rsidP="00223D79">
      <w:pPr>
        <w:rPr>
          <w:rFonts w:ascii="Arial" w:hAnsi="Arial" w:cs="Arial"/>
          <w:b/>
          <w:bCs/>
          <w:szCs w:val="24"/>
        </w:rPr>
      </w:pPr>
    </w:p>
    <w:p w:rsidR="00AC45F7" w:rsidRPr="00685021" w:rsidRDefault="00AC45F7" w:rsidP="00223D79">
      <w:pPr>
        <w:rPr>
          <w:rFonts w:ascii="Arial" w:hAnsi="Arial" w:cs="Arial"/>
          <w:bCs/>
          <w:szCs w:val="24"/>
        </w:rPr>
      </w:pPr>
      <w:r w:rsidRPr="00685021">
        <w:rPr>
          <w:rFonts w:ascii="Arial" w:hAnsi="Arial" w:cs="Arial"/>
          <w:b/>
          <w:bCs/>
          <w:color w:val="2960A3"/>
          <w:szCs w:val="24"/>
        </w:rPr>
        <w:t xml:space="preserve">What are the possible advantages of taking part? </w:t>
      </w:r>
      <w:r w:rsidRPr="00685021">
        <w:rPr>
          <w:rFonts w:ascii="Arial" w:hAnsi="Arial" w:cs="Arial"/>
          <w:bCs/>
          <w:szCs w:val="24"/>
        </w:rPr>
        <w:t>There may be no personal benefit.  By taking part you may gain some more knowledge about sickle cell or</w:t>
      </w:r>
      <w:r w:rsidR="00817F95">
        <w:rPr>
          <w:rFonts w:ascii="Arial" w:hAnsi="Arial" w:cs="Arial"/>
          <w:bCs/>
          <w:szCs w:val="24"/>
        </w:rPr>
        <w:t xml:space="preserve"> thalassaemia.  </w:t>
      </w:r>
      <w:r w:rsidRPr="00685021">
        <w:rPr>
          <w:rFonts w:ascii="Arial" w:hAnsi="Arial" w:cs="Arial"/>
          <w:bCs/>
          <w:szCs w:val="24"/>
        </w:rPr>
        <w:t>At the end of the study you will be given a feedback sheet summarising the results of the study and what recommendations for improving practice are being made as a result of the research.</w:t>
      </w:r>
    </w:p>
    <w:p w:rsidR="00AC45F7" w:rsidRPr="00685021" w:rsidRDefault="00AC45F7" w:rsidP="00223D79">
      <w:pPr>
        <w:rPr>
          <w:rFonts w:ascii="Arial" w:hAnsi="Arial" w:cs="Arial"/>
          <w:bCs/>
          <w:szCs w:val="24"/>
        </w:rPr>
      </w:pPr>
    </w:p>
    <w:p w:rsidR="00AC45F7" w:rsidRDefault="00AC45F7" w:rsidP="00223D79">
      <w:pPr>
        <w:rPr>
          <w:rFonts w:ascii="Arial" w:hAnsi="Arial" w:cs="Arial"/>
          <w:bCs/>
          <w:szCs w:val="24"/>
        </w:rPr>
      </w:pPr>
      <w:r w:rsidRPr="00685021">
        <w:rPr>
          <w:rFonts w:ascii="Arial" w:hAnsi="Arial" w:cs="Arial"/>
          <w:b/>
          <w:bCs/>
          <w:color w:val="2960A3"/>
          <w:szCs w:val="24"/>
        </w:rPr>
        <w:t xml:space="preserve">What are the possible disadvantages of taking part? </w:t>
      </w:r>
      <w:r w:rsidRPr="00685021">
        <w:rPr>
          <w:rFonts w:ascii="Arial" w:hAnsi="Arial" w:cs="Arial"/>
          <w:bCs/>
          <w:szCs w:val="24"/>
        </w:rPr>
        <w:t xml:space="preserve">You might become more anxious about </w:t>
      </w:r>
      <w:r w:rsidR="00817F95">
        <w:rPr>
          <w:rFonts w:ascii="Arial" w:hAnsi="Arial" w:cs="Arial"/>
          <w:bCs/>
          <w:szCs w:val="24"/>
        </w:rPr>
        <w:t>being a carrier</w:t>
      </w:r>
      <w:r w:rsidRPr="00685021">
        <w:rPr>
          <w:rFonts w:ascii="Arial" w:hAnsi="Arial" w:cs="Arial"/>
          <w:bCs/>
          <w:szCs w:val="24"/>
        </w:rPr>
        <w:t xml:space="preserve"> but you will be given verbal and written in</w:t>
      </w:r>
      <w:r w:rsidR="00661EE0">
        <w:rPr>
          <w:rFonts w:ascii="Arial" w:hAnsi="Arial" w:cs="Arial"/>
          <w:bCs/>
          <w:szCs w:val="24"/>
        </w:rPr>
        <w:t xml:space="preserve">formation </w:t>
      </w:r>
      <w:r w:rsidRPr="00685021">
        <w:rPr>
          <w:rFonts w:ascii="Arial" w:hAnsi="Arial" w:cs="Arial"/>
          <w:bCs/>
          <w:szCs w:val="24"/>
        </w:rPr>
        <w:t>explaining</w:t>
      </w:r>
      <w:r>
        <w:rPr>
          <w:rFonts w:ascii="Arial" w:hAnsi="Arial" w:cs="Arial"/>
          <w:bCs/>
          <w:szCs w:val="24"/>
        </w:rPr>
        <w:t xml:space="preserve"> more about </w:t>
      </w:r>
      <w:r w:rsidRPr="00685021">
        <w:rPr>
          <w:rFonts w:ascii="Arial" w:hAnsi="Arial" w:cs="Arial"/>
          <w:bCs/>
          <w:szCs w:val="24"/>
        </w:rPr>
        <w:t>sickle cell</w:t>
      </w:r>
      <w:r w:rsidR="00661EE0">
        <w:rPr>
          <w:rFonts w:ascii="Arial" w:hAnsi="Arial" w:cs="Arial"/>
          <w:bCs/>
          <w:szCs w:val="24"/>
        </w:rPr>
        <w:t xml:space="preserve"> and thalassaemia</w:t>
      </w:r>
      <w:r w:rsidRPr="00685021">
        <w:rPr>
          <w:rFonts w:ascii="Arial" w:hAnsi="Arial" w:cs="Arial"/>
          <w:bCs/>
          <w:szCs w:val="24"/>
        </w:rPr>
        <w:t>.  You will have the opportuni</w:t>
      </w:r>
      <w:r w:rsidR="004E3FB4">
        <w:rPr>
          <w:rFonts w:ascii="Arial" w:hAnsi="Arial" w:cs="Arial"/>
          <w:bCs/>
          <w:szCs w:val="24"/>
        </w:rPr>
        <w:t>ty to speak further to someone from</w:t>
      </w:r>
      <w:r w:rsidR="00661EE0">
        <w:rPr>
          <w:rFonts w:ascii="Arial" w:hAnsi="Arial" w:cs="Arial"/>
          <w:bCs/>
          <w:szCs w:val="24"/>
        </w:rPr>
        <w:t xml:space="preserve"> the NHS </w:t>
      </w:r>
      <w:r w:rsidRPr="00685021">
        <w:rPr>
          <w:rFonts w:ascii="Arial" w:hAnsi="Arial" w:cs="Arial"/>
          <w:bCs/>
          <w:szCs w:val="24"/>
        </w:rPr>
        <w:t>should you wish.</w:t>
      </w:r>
    </w:p>
    <w:p w:rsidR="00AC45F7" w:rsidRPr="00685021" w:rsidRDefault="00AC45F7" w:rsidP="00223D79">
      <w:pPr>
        <w:rPr>
          <w:rFonts w:ascii="Arial" w:hAnsi="Arial" w:cs="Arial"/>
          <w:bCs/>
          <w:szCs w:val="24"/>
        </w:rPr>
      </w:pPr>
    </w:p>
    <w:p w:rsidR="00A61396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bCs/>
          <w:color w:val="2960A3"/>
          <w:szCs w:val="24"/>
        </w:rPr>
        <w:t>What if something goes wrong?</w:t>
      </w:r>
      <w:r w:rsidRPr="00685021">
        <w:rPr>
          <w:rFonts w:ascii="Arial" w:hAnsi="Arial" w:cs="Arial"/>
          <w:color w:val="2960A3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In the event that something does go wrong and you are </w:t>
      </w:r>
      <w:r>
        <w:rPr>
          <w:rFonts w:ascii="Arial" w:hAnsi="Arial" w:cs="Arial"/>
          <w:szCs w:val="24"/>
        </w:rPr>
        <w:t>harmed during the research</w:t>
      </w:r>
      <w:r w:rsidRPr="00685021">
        <w:rPr>
          <w:rFonts w:ascii="Arial" w:hAnsi="Arial" w:cs="Arial"/>
          <w:szCs w:val="24"/>
        </w:rPr>
        <w:t xml:space="preserve"> there </w:t>
      </w:r>
    </w:p>
    <w:p w:rsidR="00A61396" w:rsidRDefault="00A61396" w:rsidP="00223D79">
      <w:pPr>
        <w:rPr>
          <w:rFonts w:ascii="Arial" w:hAnsi="Arial" w:cs="Arial"/>
          <w:szCs w:val="24"/>
        </w:rPr>
      </w:pPr>
    </w:p>
    <w:p w:rsidR="00A61396" w:rsidRDefault="00A61396" w:rsidP="00223D79">
      <w:pPr>
        <w:rPr>
          <w:rFonts w:ascii="Arial" w:hAnsi="Arial" w:cs="Arial"/>
          <w:szCs w:val="24"/>
        </w:rPr>
      </w:pPr>
    </w:p>
    <w:p w:rsidR="00A61396" w:rsidRDefault="00AC45F7" w:rsidP="00223D79">
      <w:pPr>
        <w:rPr>
          <w:rFonts w:ascii="Arial" w:hAnsi="Arial" w:cs="Arial"/>
          <w:szCs w:val="24"/>
        </w:rPr>
      </w:pPr>
      <w:proofErr w:type="gramStart"/>
      <w:r w:rsidRPr="00685021">
        <w:rPr>
          <w:rFonts w:ascii="Arial" w:hAnsi="Arial" w:cs="Arial"/>
          <w:szCs w:val="24"/>
        </w:rPr>
        <w:t>are</w:t>
      </w:r>
      <w:proofErr w:type="gramEnd"/>
      <w:r w:rsidRPr="00685021">
        <w:rPr>
          <w:rFonts w:ascii="Arial" w:hAnsi="Arial" w:cs="Arial"/>
          <w:szCs w:val="24"/>
        </w:rPr>
        <w:t xml:space="preserve"> no special compensation arrangements.  If you are harmed and this is due to someone’s negligence then you 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  <w:proofErr w:type="gramStart"/>
      <w:r w:rsidRPr="00685021">
        <w:rPr>
          <w:rFonts w:ascii="Arial" w:hAnsi="Arial" w:cs="Arial"/>
          <w:szCs w:val="24"/>
        </w:rPr>
        <w:t>may</w:t>
      </w:r>
      <w:proofErr w:type="gramEnd"/>
      <w:r w:rsidRPr="00685021">
        <w:rPr>
          <w:rFonts w:ascii="Arial" w:hAnsi="Arial" w:cs="Arial"/>
          <w:szCs w:val="24"/>
        </w:rPr>
        <w:t xml:space="preserve"> have grounds for a legal action for compensation against University of York (who have</w:t>
      </w:r>
      <w:r>
        <w:rPr>
          <w:rFonts w:ascii="Arial" w:hAnsi="Arial" w:cs="Arial"/>
          <w:szCs w:val="24"/>
        </w:rPr>
        <w:t xml:space="preserve"> indemnity for negligent harm) </w:t>
      </w:r>
      <w:r w:rsidRPr="00685021">
        <w:rPr>
          <w:rFonts w:ascii="Arial" w:hAnsi="Arial" w:cs="Arial"/>
          <w:szCs w:val="24"/>
        </w:rPr>
        <w:t xml:space="preserve">but you may have to pay your legal costs.  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AC45F7" w:rsidRPr="00685021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What if I wish to complain?</w:t>
      </w:r>
      <w:r w:rsidRPr="00685021">
        <w:rPr>
          <w:rFonts w:ascii="Arial" w:hAnsi="Arial" w:cs="Arial"/>
          <w:b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Please raise any difficulties or questions with Karl Atkin (01904) 321355 (8am to 5pm weekdays) or email </w:t>
      </w:r>
      <w:hyperlink r:id="rId13" w:history="1">
        <w:r w:rsidRPr="00685021">
          <w:rPr>
            <w:rStyle w:val="Hyperlink"/>
            <w:rFonts w:ascii="Arial" w:hAnsi="Arial" w:cs="Arial"/>
            <w:szCs w:val="24"/>
          </w:rPr>
          <w:t>karl.atk</w:t>
        </w:r>
        <w:r w:rsidR="004C5D8F">
          <w:rPr>
            <w:rStyle w:val="Hyperlink"/>
            <w:rFonts w:ascii="Arial" w:hAnsi="Arial" w:cs="Arial"/>
            <w:szCs w:val="24"/>
          </w:rPr>
          <w:t>i</w:t>
        </w:r>
        <w:r w:rsidRPr="00685021">
          <w:rPr>
            <w:rStyle w:val="Hyperlink"/>
            <w:rFonts w:ascii="Arial" w:hAnsi="Arial" w:cs="Arial"/>
            <w:szCs w:val="24"/>
          </w:rPr>
          <w:t>n @york.ac.uk</w:t>
        </w:r>
      </w:hyperlink>
      <w:r w:rsidRPr="00685021">
        <w:rPr>
          <w:rFonts w:ascii="Arial" w:hAnsi="Arial" w:cs="Arial"/>
          <w:szCs w:val="24"/>
        </w:rPr>
        <w:t xml:space="preserve">. </w:t>
      </w:r>
      <w:r w:rsidR="008C4D4B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If the research team are unable to give you a satisfactory answer, please contact Professor Hilary Graham (Head of Department, Department of Health Sciences, University of York) on (01904) 321934 or email </w:t>
      </w:r>
      <w:hyperlink r:id="rId14" w:history="1">
        <w:r w:rsidR="00661EE0" w:rsidRPr="0011509F">
          <w:rPr>
            <w:rStyle w:val="Hyperlink"/>
            <w:rFonts w:ascii="Arial" w:hAnsi="Arial" w:cs="Arial"/>
            <w:szCs w:val="24"/>
          </w:rPr>
          <w:t>hilary.graham@york.ac.uk</w:t>
        </w:r>
      </w:hyperlink>
      <w:r w:rsidRPr="00685021">
        <w:rPr>
          <w:rFonts w:ascii="Arial" w:hAnsi="Arial" w:cs="Arial"/>
          <w:szCs w:val="24"/>
        </w:rPr>
        <w:t xml:space="preserve"> 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AC45F7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What will happen to the results of the study?</w:t>
      </w:r>
      <w:r w:rsidRPr="00685021">
        <w:rPr>
          <w:rFonts w:ascii="Arial" w:hAnsi="Arial" w:cs="Arial"/>
          <w:szCs w:val="24"/>
        </w:rPr>
        <w:t xml:space="preserve"> The results will be made available following the</w:t>
      </w:r>
      <w:r w:rsidR="00661EE0">
        <w:rPr>
          <w:rFonts w:ascii="Arial" w:hAnsi="Arial" w:cs="Arial"/>
          <w:szCs w:val="24"/>
        </w:rPr>
        <w:t xml:space="preserve"> completion of the study in 2014</w:t>
      </w:r>
      <w:r w:rsidRPr="00685021">
        <w:rPr>
          <w:rFonts w:ascii="Arial" w:hAnsi="Arial" w:cs="Arial"/>
          <w:szCs w:val="24"/>
        </w:rPr>
        <w:t xml:space="preserve">.  We will provide a </w:t>
      </w:r>
      <w:r>
        <w:rPr>
          <w:rFonts w:ascii="Arial" w:hAnsi="Arial" w:cs="Arial"/>
          <w:szCs w:val="24"/>
        </w:rPr>
        <w:t xml:space="preserve">summary and you will </w:t>
      </w:r>
      <w:r w:rsidRPr="00685021">
        <w:rPr>
          <w:rFonts w:ascii="Arial" w:hAnsi="Arial" w:cs="Arial"/>
          <w:szCs w:val="24"/>
        </w:rPr>
        <w:t>receive a copy of this if you wish.</w:t>
      </w:r>
      <w:r w:rsidR="00701587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 We will also hold workshops in several parts of the </w:t>
      </w:r>
      <w:r w:rsidR="00661EE0">
        <w:rPr>
          <w:rFonts w:ascii="Arial" w:hAnsi="Arial" w:cs="Arial"/>
          <w:szCs w:val="24"/>
        </w:rPr>
        <w:t>country to feed back our findings</w:t>
      </w:r>
      <w:r w:rsidRPr="00685021">
        <w:rPr>
          <w:rFonts w:ascii="Arial" w:hAnsi="Arial" w:cs="Arial"/>
          <w:szCs w:val="24"/>
        </w:rPr>
        <w:t xml:space="preserve"> and to get ideas about what policies should b</w:t>
      </w:r>
      <w:r w:rsidR="00817F95">
        <w:rPr>
          <w:rFonts w:ascii="Arial" w:hAnsi="Arial" w:cs="Arial"/>
          <w:szCs w:val="24"/>
        </w:rPr>
        <w:t xml:space="preserve">e put into place to better support those who carry sickle cell or thalassaemia trait.  </w:t>
      </w:r>
      <w:r>
        <w:rPr>
          <w:rFonts w:ascii="Arial" w:hAnsi="Arial" w:cs="Arial"/>
          <w:szCs w:val="24"/>
        </w:rPr>
        <w:t>You will be inv</w:t>
      </w:r>
      <w:r w:rsidR="00661EE0">
        <w:rPr>
          <w:rFonts w:ascii="Arial" w:hAnsi="Arial" w:cs="Arial"/>
          <w:szCs w:val="24"/>
        </w:rPr>
        <w:t xml:space="preserve">ited to one of these workshops, although it is up to you, whether you attend or not. </w:t>
      </w:r>
      <w:r>
        <w:rPr>
          <w:rFonts w:ascii="Arial" w:hAnsi="Arial" w:cs="Arial"/>
          <w:szCs w:val="24"/>
        </w:rPr>
        <w:t xml:space="preserve"> </w:t>
      </w:r>
      <w:r w:rsidR="00817F95">
        <w:rPr>
          <w:rFonts w:ascii="Arial" w:hAnsi="Arial" w:cs="Arial"/>
          <w:szCs w:val="24"/>
        </w:rPr>
        <w:t>You can also call</w:t>
      </w:r>
      <w:r w:rsidRPr="00685021">
        <w:rPr>
          <w:rFonts w:ascii="Arial" w:hAnsi="Arial" w:cs="Arial"/>
          <w:szCs w:val="24"/>
        </w:rPr>
        <w:t xml:space="preserve"> members of the research team at anytime to discuss</w:t>
      </w:r>
      <w:r>
        <w:rPr>
          <w:rFonts w:ascii="Arial" w:hAnsi="Arial" w:cs="Arial"/>
          <w:szCs w:val="24"/>
        </w:rPr>
        <w:t xml:space="preserve"> the progress of the research.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701587" w:rsidRDefault="0025286E" w:rsidP="00661EE0">
      <w:pPr>
        <w:rPr>
          <w:rFonts w:ascii="Arial" w:hAnsi="Arial" w:cs="Arial"/>
          <w:szCs w:val="24"/>
        </w:rPr>
      </w:pPr>
      <w:r w:rsidRPr="0025286E">
        <w:rPr>
          <w:rFonts w:ascii="Arial" w:hAnsi="Arial" w:cs="Arial"/>
          <w:b/>
          <w:noProof/>
          <w:color w:val="2960A3"/>
          <w:szCs w:val="24"/>
        </w:rPr>
        <w:pict>
          <v:shape id="_x0000_s1031" type="#_x0000_t202" style="position:absolute;margin-left:255.55pt;margin-top:105.85pt;width:85.6pt;height:25.15pt;z-index:251660800" stroked="f">
            <v:textbox>
              <w:txbxContent>
                <w:p w:rsidR="008C4D4B" w:rsidRPr="00373567" w:rsidRDefault="008C4D4B" w:rsidP="00B5090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2</w:t>
                  </w:r>
                  <w:r w:rsidRPr="00373567">
                    <w:rPr>
                      <w:rFonts w:ascii="Arial" w:hAnsi="Arial" w:cs="Arial"/>
                      <w:sz w:val="20"/>
                    </w:rPr>
                    <w:t xml:space="preserve"> of 3</w:t>
                  </w:r>
                </w:p>
              </w:txbxContent>
            </v:textbox>
          </v:shape>
        </w:pict>
      </w:r>
      <w:r w:rsidR="00AC45F7" w:rsidRPr="00685021">
        <w:rPr>
          <w:rFonts w:ascii="Arial" w:hAnsi="Arial" w:cs="Arial"/>
          <w:b/>
          <w:color w:val="2960A3"/>
          <w:szCs w:val="24"/>
        </w:rPr>
        <w:t>Who is organising and funding the study?</w:t>
      </w:r>
      <w:r w:rsidR="00AC45F7" w:rsidRPr="00685021">
        <w:rPr>
          <w:rFonts w:ascii="Arial" w:hAnsi="Arial" w:cs="Arial"/>
          <w:b/>
          <w:szCs w:val="24"/>
        </w:rPr>
        <w:t xml:space="preserve"> </w:t>
      </w:r>
      <w:r w:rsidR="00AC45F7" w:rsidRPr="00685021">
        <w:rPr>
          <w:rFonts w:ascii="Arial" w:hAnsi="Arial" w:cs="Arial"/>
          <w:szCs w:val="24"/>
        </w:rPr>
        <w:t>The study is organised by researchers at University of York</w:t>
      </w:r>
      <w:r w:rsidR="00AC45F7">
        <w:rPr>
          <w:rFonts w:ascii="Arial" w:hAnsi="Arial" w:cs="Arial"/>
          <w:szCs w:val="24"/>
        </w:rPr>
        <w:t xml:space="preserve"> and De</w:t>
      </w:r>
      <w:r w:rsidR="004C5D8F">
        <w:rPr>
          <w:rFonts w:ascii="Arial" w:hAnsi="Arial" w:cs="Arial"/>
          <w:szCs w:val="24"/>
        </w:rPr>
        <w:t xml:space="preserve"> </w:t>
      </w:r>
      <w:r w:rsidR="00AC45F7">
        <w:rPr>
          <w:rFonts w:ascii="Arial" w:hAnsi="Arial" w:cs="Arial"/>
          <w:szCs w:val="24"/>
        </w:rPr>
        <w:t xml:space="preserve">Montfort University.  </w:t>
      </w:r>
      <w:r w:rsidR="00661EE0" w:rsidRPr="00661EE0">
        <w:rPr>
          <w:rFonts w:ascii="Arial" w:hAnsi="Arial" w:cs="Arial"/>
          <w:szCs w:val="24"/>
        </w:rPr>
        <w:t xml:space="preserve">The University of Middlesex, University of </w:t>
      </w:r>
    </w:p>
    <w:p w:rsidR="00701587" w:rsidRDefault="00701587" w:rsidP="00661EE0">
      <w:pPr>
        <w:rPr>
          <w:rFonts w:ascii="Arial" w:hAnsi="Arial" w:cs="Arial"/>
          <w:szCs w:val="24"/>
        </w:rPr>
      </w:pPr>
    </w:p>
    <w:p w:rsidR="00701587" w:rsidRDefault="00701587" w:rsidP="00661EE0">
      <w:pPr>
        <w:rPr>
          <w:rFonts w:ascii="Arial" w:hAnsi="Arial" w:cs="Arial"/>
          <w:szCs w:val="24"/>
        </w:rPr>
      </w:pPr>
    </w:p>
    <w:p w:rsidR="00661EE0" w:rsidRPr="00661EE0" w:rsidRDefault="00661EE0" w:rsidP="00661EE0">
      <w:pPr>
        <w:rPr>
          <w:rFonts w:ascii="Arial" w:hAnsi="Arial" w:cs="Arial"/>
          <w:szCs w:val="24"/>
        </w:rPr>
      </w:pPr>
      <w:r w:rsidRPr="00661EE0">
        <w:rPr>
          <w:rFonts w:ascii="Arial" w:hAnsi="Arial" w:cs="Arial"/>
          <w:szCs w:val="24"/>
        </w:rPr>
        <w:t>West London, The Sickle Cell Society and UK Thalassaemia Society are involved in the research too</w:t>
      </w:r>
      <w:r w:rsidR="00B2465A">
        <w:rPr>
          <w:rFonts w:ascii="Arial" w:hAnsi="Arial" w:cs="Arial"/>
          <w:szCs w:val="24"/>
        </w:rPr>
        <w:t>.</w:t>
      </w:r>
    </w:p>
    <w:p w:rsidR="00661EE0" w:rsidRDefault="00661EE0" w:rsidP="00223D79">
      <w:pPr>
        <w:rPr>
          <w:rFonts w:ascii="Arial" w:hAnsi="Arial" w:cs="Arial"/>
          <w:szCs w:val="24"/>
        </w:rPr>
      </w:pPr>
    </w:p>
    <w:p w:rsidR="00AC45F7" w:rsidRPr="004E3FB4" w:rsidRDefault="00AC45F7" w:rsidP="00223D7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The study is </w:t>
      </w:r>
      <w:r w:rsidRPr="00685021">
        <w:rPr>
          <w:rFonts w:ascii="Arial" w:hAnsi="Arial" w:cs="Arial"/>
          <w:szCs w:val="24"/>
        </w:rPr>
        <w:t xml:space="preserve">funded </w:t>
      </w:r>
      <w:r w:rsidR="00817F95">
        <w:rPr>
          <w:rFonts w:ascii="Arial" w:hAnsi="Arial" w:cs="Arial"/>
          <w:szCs w:val="24"/>
        </w:rPr>
        <w:t xml:space="preserve">by the Economic and Social Research Council </w:t>
      </w:r>
      <w:r w:rsidR="00007D27">
        <w:rPr>
          <w:rFonts w:ascii="Arial" w:hAnsi="Arial" w:cs="Arial"/>
          <w:szCs w:val="24"/>
        </w:rPr>
        <w:t>(</w:t>
      </w:r>
      <w:r w:rsidR="004C5D8F">
        <w:rPr>
          <w:rFonts w:ascii="Arial" w:hAnsi="Arial" w:cs="Arial"/>
          <w:szCs w:val="24"/>
        </w:rPr>
        <w:t>ES/1</w:t>
      </w:r>
      <w:r w:rsidR="00007D27" w:rsidRPr="00007D27">
        <w:rPr>
          <w:rFonts w:ascii="Arial" w:hAnsi="Arial" w:cs="Arial"/>
          <w:szCs w:val="24"/>
        </w:rPr>
        <w:t>035508/1</w:t>
      </w:r>
      <w:r w:rsidR="00007D27">
        <w:rPr>
          <w:rFonts w:ascii="Arial" w:hAnsi="Arial" w:cs="Arial"/>
          <w:szCs w:val="24"/>
        </w:rPr>
        <w:t xml:space="preserve">).  </w:t>
      </w:r>
      <w:r w:rsidR="00007D27" w:rsidRPr="00007D27">
        <w:rPr>
          <w:rFonts w:ascii="Arial" w:hAnsi="Arial" w:cs="Arial"/>
          <w:szCs w:val="24"/>
        </w:rPr>
        <w:t>The ESRC is the UK's largest organisation for funding researc</w:t>
      </w:r>
      <w:r w:rsidR="00007D27">
        <w:rPr>
          <w:rFonts w:ascii="Arial" w:hAnsi="Arial" w:cs="Arial"/>
          <w:szCs w:val="24"/>
        </w:rPr>
        <w:t>h on economic and social issues</w:t>
      </w:r>
      <w:r w:rsidR="004C5D8F">
        <w:rPr>
          <w:rFonts w:ascii="Arial" w:hAnsi="Arial" w:cs="Arial"/>
          <w:szCs w:val="24"/>
        </w:rPr>
        <w:t>.  Its aim is to</w:t>
      </w:r>
      <w:r w:rsidR="004E3FB4">
        <w:rPr>
          <w:rFonts w:ascii="Arial" w:hAnsi="Arial" w:cs="Arial"/>
          <w:szCs w:val="24"/>
        </w:rPr>
        <w:t xml:space="preserve"> produce evidence to improve the economic, social and cultural life of people living in the UK</w:t>
      </w:r>
      <w:r w:rsidR="00007D27">
        <w:rPr>
          <w:rFonts w:ascii="Arial" w:hAnsi="Arial" w:cs="Arial"/>
          <w:szCs w:val="24"/>
        </w:rPr>
        <w:t xml:space="preserve"> (</w:t>
      </w:r>
      <w:hyperlink r:id="rId15" w:history="1">
        <w:r w:rsidR="00007D27" w:rsidRPr="00D41A55">
          <w:rPr>
            <w:rStyle w:val="Hyperlink"/>
            <w:rFonts w:ascii="Arial" w:hAnsi="Arial" w:cs="Arial"/>
            <w:szCs w:val="24"/>
          </w:rPr>
          <w:t>http://www.esrc.ac.uk/</w:t>
        </w:r>
      </w:hyperlink>
      <w:r w:rsidR="00007D27">
        <w:rPr>
          <w:rFonts w:ascii="Arial" w:hAnsi="Arial" w:cs="Arial"/>
          <w:szCs w:val="24"/>
        </w:rPr>
        <w:t>)</w:t>
      </w:r>
      <w:r w:rsidR="004E3FB4">
        <w:rPr>
          <w:rFonts w:ascii="Arial" w:hAnsi="Arial" w:cs="Arial"/>
          <w:szCs w:val="24"/>
        </w:rPr>
        <w:t xml:space="preserve">.  </w:t>
      </w:r>
      <w:r w:rsidRPr="00685021">
        <w:rPr>
          <w:rFonts w:ascii="Arial" w:hAnsi="Arial" w:cs="Arial"/>
          <w:color w:val="000000"/>
          <w:szCs w:val="24"/>
        </w:rPr>
        <w:t>The study has been re</w:t>
      </w:r>
      <w:r w:rsidR="00817F95">
        <w:rPr>
          <w:rFonts w:ascii="Arial" w:hAnsi="Arial" w:cs="Arial"/>
          <w:color w:val="000000"/>
          <w:szCs w:val="24"/>
        </w:rPr>
        <w:t xml:space="preserve">viewed and approved </w:t>
      </w:r>
      <w:r w:rsidRPr="00685021">
        <w:rPr>
          <w:rFonts w:ascii="Arial" w:hAnsi="Arial" w:cs="Arial"/>
          <w:color w:val="000000"/>
          <w:szCs w:val="24"/>
        </w:rPr>
        <w:t>by the University of York Human Research Ethics</w:t>
      </w:r>
      <w:r>
        <w:rPr>
          <w:rFonts w:ascii="Arial" w:hAnsi="Arial" w:cs="Arial"/>
          <w:color w:val="000000"/>
          <w:szCs w:val="24"/>
        </w:rPr>
        <w:t xml:space="preserve"> and Governance</w:t>
      </w:r>
      <w:r w:rsidRPr="00685021">
        <w:rPr>
          <w:rFonts w:ascii="Arial" w:hAnsi="Arial" w:cs="Arial"/>
          <w:color w:val="000000"/>
          <w:szCs w:val="24"/>
        </w:rPr>
        <w:t xml:space="preserve"> Committee.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701587" w:rsidRDefault="00AC45F7" w:rsidP="00223D79">
      <w:pPr>
        <w:pStyle w:val="HTMLPreformatted"/>
        <w:rPr>
          <w:rFonts w:ascii="Arial" w:hAnsi="Arial" w:cs="Arial"/>
          <w:sz w:val="24"/>
          <w:szCs w:val="24"/>
        </w:rPr>
      </w:pPr>
      <w:r w:rsidRPr="00685021">
        <w:rPr>
          <w:rFonts w:ascii="Arial" w:hAnsi="Arial" w:cs="Arial"/>
          <w:b/>
          <w:color w:val="2960A3"/>
          <w:sz w:val="24"/>
          <w:szCs w:val="24"/>
        </w:rPr>
        <w:t>Contact for further information</w:t>
      </w:r>
      <w:r w:rsidRPr="00685021">
        <w:rPr>
          <w:rFonts w:ascii="Arial" w:hAnsi="Arial" w:cs="Arial"/>
          <w:sz w:val="24"/>
          <w:szCs w:val="24"/>
        </w:rPr>
        <w:t xml:space="preserve"> If you would like any further information about the study please contact Karl Atkin Tel: (01904) 321 355.  Thank you for taking the time to read this </w:t>
      </w:r>
    </w:p>
    <w:p w:rsidR="00701587" w:rsidRDefault="00701587" w:rsidP="00223D79">
      <w:pPr>
        <w:pStyle w:val="HTMLPreformatted"/>
        <w:rPr>
          <w:rFonts w:ascii="Arial" w:hAnsi="Arial" w:cs="Arial"/>
          <w:sz w:val="24"/>
          <w:szCs w:val="24"/>
        </w:rPr>
      </w:pPr>
    </w:p>
    <w:p w:rsidR="00701587" w:rsidRDefault="00701587" w:rsidP="00223D79">
      <w:pPr>
        <w:pStyle w:val="HTMLPreformatted"/>
        <w:rPr>
          <w:rFonts w:ascii="Arial" w:hAnsi="Arial" w:cs="Arial"/>
          <w:sz w:val="24"/>
          <w:szCs w:val="24"/>
        </w:rPr>
      </w:pPr>
    </w:p>
    <w:p w:rsidR="00AC45F7" w:rsidRDefault="00AC45F7" w:rsidP="00223D79">
      <w:pPr>
        <w:pStyle w:val="HTMLPreformatted"/>
        <w:rPr>
          <w:rFonts w:ascii="Arial" w:hAnsi="Arial" w:cs="Arial"/>
          <w:sz w:val="24"/>
          <w:szCs w:val="24"/>
        </w:rPr>
      </w:pPr>
      <w:proofErr w:type="gramStart"/>
      <w:r w:rsidRPr="00685021">
        <w:rPr>
          <w:rFonts w:ascii="Arial" w:hAnsi="Arial" w:cs="Arial"/>
          <w:sz w:val="24"/>
          <w:szCs w:val="24"/>
        </w:rPr>
        <w:t>information</w:t>
      </w:r>
      <w:proofErr w:type="gramEnd"/>
      <w:r w:rsidRPr="00685021">
        <w:rPr>
          <w:rFonts w:ascii="Arial" w:hAnsi="Arial" w:cs="Arial"/>
          <w:sz w:val="24"/>
          <w:szCs w:val="24"/>
        </w:rPr>
        <w:t xml:space="preserve"> sheet.  We are very grateful to you for considering participation</w:t>
      </w:r>
      <w:r>
        <w:rPr>
          <w:rFonts w:ascii="Arial" w:hAnsi="Arial" w:cs="Arial"/>
          <w:sz w:val="24"/>
          <w:szCs w:val="24"/>
        </w:rPr>
        <w:t xml:space="preserve"> in this study.</w:t>
      </w:r>
    </w:p>
    <w:p w:rsidR="00BB1871" w:rsidRDefault="00BB1871" w:rsidP="00223D79">
      <w:pPr>
        <w:pStyle w:val="HTMLPreformatted"/>
        <w:rPr>
          <w:rFonts w:ascii="Arial" w:hAnsi="Arial" w:cs="Arial"/>
          <w:sz w:val="24"/>
          <w:szCs w:val="24"/>
        </w:rPr>
      </w:pPr>
    </w:p>
    <w:p w:rsidR="00AC45F7" w:rsidRPr="00711083" w:rsidRDefault="00AC45F7" w:rsidP="00223D79">
      <w:pPr>
        <w:pStyle w:val="HTMLPreformatted"/>
        <w:rPr>
          <w:rFonts w:ascii="Arial" w:hAnsi="Arial" w:cs="Arial"/>
          <w:b/>
          <w:sz w:val="24"/>
          <w:szCs w:val="24"/>
        </w:rPr>
      </w:pPr>
      <w:r w:rsidRPr="00711083">
        <w:rPr>
          <w:rFonts w:ascii="Arial" w:hAnsi="Arial" w:cs="Arial"/>
          <w:b/>
          <w:sz w:val="24"/>
          <w:szCs w:val="24"/>
        </w:rPr>
        <w:t xml:space="preserve">Professor Karl Atkin, </w:t>
      </w:r>
      <w:proofErr w:type="spellStart"/>
      <w:r w:rsidRPr="00711083">
        <w:rPr>
          <w:rFonts w:ascii="Arial" w:hAnsi="Arial" w:cs="Arial"/>
          <w:b/>
          <w:sz w:val="24"/>
          <w:szCs w:val="24"/>
        </w:rPr>
        <w:t>Seebohm</w:t>
      </w:r>
      <w:proofErr w:type="spellEnd"/>
      <w:r w:rsidRPr="007110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11083">
        <w:rPr>
          <w:rFonts w:ascii="Arial" w:hAnsi="Arial" w:cs="Arial"/>
          <w:b/>
          <w:sz w:val="24"/>
          <w:szCs w:val="24"/>
        </w:rPr>
        <w:t>Rowntree</w:t>
      </w:r>
      <w:proofErr w:type="spellEnd"/>
      <w:r w:rsidRPr="00711083">
        <w:rPr>
          <w:rFonts w:ascii="Arial" w:hAnsi="Arial" w:cs="Arial"/>
          <w:b/>
          <w:sz w:val="24"/>
          <w:szCs w:val="24"/>
        </w:rPr>
        <w:t xml:space="preserve"> Building, Department of Health Sciences, University of York, York, YO10 5DD. Tel: (01904) 321 355 </w:t>
      </w:r>
      <w:hyperlink r:id="rId16" w:history="1">
        <w:r w:rsidRPr="00711083">
          <w:rPr>
            <w:rStyle w:val="Hyperlink"/>
            <w:rFonts w:ascii="Arial" w:hAnsi="Arial" w:cs="Arial"/>
            <w:b/>
            <w:sz w:val="24"/>
            <w:szCs w:val="24"/>
          </w:rPr>
          <w:t>Karl.Atkin@york.ac.uk</w:t>
        </w:r>
      </w:hyperlink>
      <w:r w:rsidRPr="00711083">
        <w:rPr>
          <w:rFonts w:ascii="Arial" w:hAnsi="Arial" w:cs="Arial"/>
          <w:b/>
          <w:sz w:val="24"/>
          <w:szCs w:val="24"/>
        </w:rPr>
        <w:t xml:space="preserve">.  </w:t>
      </w:r>
    </w:p>
    <w:p w:rsidR="00661EE0" w:rsidRDefault="00AC45F7" w:rsidP="00661EE0">
      <w:pPr>
        <w:pStyle w:val="HTMLPreformatted"/>
        <w:rPr>
          <w:rFonts w:ascii="Arial" w:hAnsi="Arial" w:cs="Arial"/>
          <w:sz w:val="24"/>
          <w:szCs w:val="24"/>
        </w:rPr>
      </w:pPr>
      <w:r w:rsidRPr="00685021">
        <w:rPr>
          <w:rFonts w:ascii="Arial" w:hAnsi="Arial" w:cs="Arial"/>
          <w:sz w:val="24"/>
          <w:szCs w:val="24"/>
        </w:rPr>
        <w:t>Other members of the research team include: Professor Simon Dyson, De</w:t>
      </w:r>
      <w:r w:rsidR="004C5D8F">
        <w:rPr>
          <w:rFonts w:ascii="Arial" w:hAnsi="Arial" w:cs="Arial"/>
          <w:sz w:val="24"/>
          <w:szCs w:val="24"/>
        </w:rPr>
        <w:t xml:space="preserve"> </w:t>
      </w:r>
      <w:r w:rsidRPr="00685021">
        <w:rPr>
          <w:rFonts w:ascii="Arial" w:hAnsi="Arial" w:cs="Arial"/>
          <w:sz w:val="24"/>
          <w:szCs w:val="24"/>
        </w:rPr>
        <w:t>Montfort University 0116 257 7751, sdyson@</w:t>
      </w:r>
      <w:r w:rsidR="00661EE0">
        <w:rPr>
          <w:rFonts w:ascii="Arial" w:hAnsi="Arial" w:cs="Arial"/>
          <w:sz w:val="24"/>
          <w:szCs w:val="24"/>
        </w:rPr>
        <w:t>dmu.ac.uk)</w:t>
      </w:r>
      <w:proofErr w:type="gramStart"/>
      <w:r w:rsidR="00661EE0">
        <w:rPr>
          <w:rFonts w:ascii="Arial" w:hAnsi="Arial" w:cs="Arial"/>
          <w:sz w:val="24"/>
          <w:szCs w:val="24"/>
        </w:rPr>
        <w:t>;  [</w:t>
      </w:r>
      <w:proofErr w:type="gramEnd"/>
      <w:r w:rsidR="00661EE0">
        <w:rPr>
          <w:rFonts w:ascii="Arial" w:hAnsi="Arial" w:cs="Arial"/>
          <w:sz w:val="24"/>
          <w:szCs w:val="24"/>
        </w:rPr>
        <w:t xml:space="preserve">Researcher </w:t>
      </w:r>
      <w:proofErr w:type="spellStart"/>
      <w:r w:rsidR="00661EE0">
        <w:rPr>
          <w:rFonts w:ascii="Arial" w:hAnsi="Arial" w:cs="Arial"/>
          <w:sz w:val="24"/>
          <w:szCs w:val="24"/>
        </w:rPr>
        <w:t>tba</w:t>
      </w:r>
      <w:proofErr w:type="spellEnd"/>
      <w:r w:rsidR="00661EE0">
        <w:rPr>
          <w:rFonts w:ascii="Arial" w:hAnsi="Arial" w:cs="Arial"/>
          <w:sz w:val="24"/>
          <w:szCs w:val="24"/>
        </w:rPr>
        <w:t xml:space="preserve">]; </w:t>
      </w:r>
      <w:r w:rsidR="00007D27">
        <w:rPr>
          <w:rFonts w:ascii="Arial" w:hAnsi="Arial" w:cs="Arial"/>
          <w:sz w:val="24"/>
          <w:szCs w:val="24"/>
        </w:rPr>
        <w:t xml:space="preserve">Professor </w:t>
      </w:r>
      <w:proofErr w:type="spellStart"/>
      <w:r w:rsidR="00007D27">
        <w:rPr>
          <w:rFonts w:ascii="Arial" w:hAnsi="Arial" w:cs="Arial"/>
          <w:sz w:val="24"/>
          <w:szCs w:val="24"/>
        </w:rPr>
        <w:t>Waqar</w:t>
      </w:r>
      <w:proofErr w:type="spellEnd"/>
      <w:r w:rsidR="00007D27">
        <w:rPr>
          <w:rFonts w:ascii="Arial" w:hAnsi="Arial" w:cs="Arial"/>
          <w:sz w:val="24"/>
          <w:szCs w:val="24"/>
        </w:rPr>
        <w:t xml:space="preserve"> Ahm</w:t>
      </w:r>
      <w:r w:rsidR="00661EE0">
        <w:rPr>
          <w:rFonts w:ascii="Arial" w:hAnsi="Arial" w:cs="Arial"/>
          <w:sz w:val="24"/>
          <w:szCs w:val="24"/>
        </w:rPr>
        <w:t>ad (University of Middlesex);</w:t>
      </w:r>
      <w:r w:rsidR="00007D27">
        <w:rPr>
          <w:rFonts w:ascii="Arial" w:hAnsi="Arial" w:cs="Arial"/>
          <w:sz w:val="24"/>
          <w:szCs w:val="24"/>
        </w:rPr>
        <w:t xml:space="preserve"> Professor Elizabeth </w:t>
      </w:r>
      <w:proofErr w:type="spellStart"/>
      <w:r w:rsidR="00007D27">
        <w:rPr>
          <w:rFonts w:ascii="Arial" w:hAnsi="Arial" w:cs="Arial"/>
          <w:sz w:val="24"/>
          <w:szCs w:val="24"/>
        </w:rPr>
        <w:t>Anionwu</w:t>
      </w:r>
      <w:proofErr w:type="spellEnd"/>
      <w:r w:rsidR="00007D27">
        <w:rPr>
          <w:rFonts w:ascii="Arial" w:hAnsi="Arial" w:cs="Arial"/>
          <w:sz w:val="24"/>
          <w:szCs w:val="24"/>
        </w:rPr>
        <w:t xml:space="preserve"> (</w:t>
      </w:r>
      <w:r w:rsidR="00661EE0">
        <w:rPr>
          <w:rFonts w:ascii="Arial" w:hAnsi="Arial" w:cs="Arial"/>
          <w:sz w:val="24"/>
          <w:szCs w:val="24"/>
        </w:rPr>
        <w:t>University of West London)</w:t>
      </w:r>
      <w:r w:rsidR="00007D27">
        <w:rPr>
          <w:rFonts w:ascii="Arial" w:hAnsi="Arial" w:cs="Arial"/>
          <w:sz w:val="24"/>
          <w:szCs w:val="24"/>
        </w:rPr>
        <w:t xml:space="preserve">.  </w:t>
      </w:r>
      <w:r w:rsidR="00661EE0" w:rsidRPr="00661EE0">
        <w:rPr>
          <w:rFonts w:ascii="Arial" w:hAnsi="Arial" w:cs="Arial"/>
          <w:sz w:val="24"/>
          <w:szCs w:val="24"/>
        </w:rPr>
        <w:t>The Sickle Cell Society (</w:t>
      </w:r>
      <w:hyperlink r:id="rId17" w:history="1">
        <w:r w:rsidR="00661EE0" w:rsidRPr="00661EE0">
          <w:rPr>
            <w:rStyle w:val="Hyperlink"/>
            <w:rFonts w:ascii="Arial" w:hAnsi="Arial" w:cs="Arial"/>
            <w:sz w:val="24"/>
            <w:szCs w:val="24"/>
          </w:rPr>
          <w:t>http://www.sicklecellsociety.org/</w:t>
        </w:r>
      </w:hyperlink>
      <w:r w:rsidR="00661EE0" w:rsidRPr="00661EE0">
        <w:rPr>
          <w:rFonts w:ascii="Arial" w:hAnsi="Arial" w:cs="Arial"/>
          <w:sz w:val="24"/>
          <w:szCs w:val="24"/>
        </w:rPr>
        <w:t>) and UK Thalassaemia Society (</w:t>
      </w:r>
      <w:hyperlink r:id="rId18" w:history="1">
        <w:r w:rsidR="00661EE0" w:rsidRPr="00661EE0">
          <w:rPr>
            <w:rStyle w:val="Hyperlink"/>
            <w:rFonts w:ascii="Arial" w:hAnsi="Arial" w:cs="Arial"/>
            <w:sz w:val="24"/>
            <w:szCs w:val="24"/>
          </w:rPr>
          <w:t>http://www.ukts.org/</w:t>
        </w:r>
      </w:hyperlink>
      <w:r w:rsidR="004C5D8F">
        <w:rPr>
          <w:rFonts w:ascii="Arial" w:hAnsi="Arial" w:cs="Arial"/>
          <w:sz w:val="24"/>
          <w:szCs w:val="24"/>
        </w:rPr>
        <w:t>) are</w:t>
      </w:r>
      <w:r w:rsidR="00661EE0" w:rsidRPr="00661EE0">
        <w:rPr>
          <w:rFonts w:ascii="Arial" w:hAnsi="Arial" w:cs="Arial"/>
          <w:sz w:val="24"/>
          <w:szCs w:val="24"/>
        </w:rPr>
        <w:t xml:space="preserve"> also offering advice and support. </w:t>
      </w:r>
    </w:p>
    <w:p w:rsidR="00BB1871" w:rsidRDefault="00BB1871" w:rsidP="00661EE0">
      <w:pPr>
        <w:pStyle w:val="HTMLPreformatted"/>
        <w:rPr>
          <w:rFonts w:ascii="Arial" w:hAnsi="Arial" w:cs="Arial"/>
          <w:sz w:val="24"/>
          <w:szCs w:val="24"/>
        </w:rPr>
      </w:pPr>
    </w:p>
    <w:p w:rsidR="00BB1871" w:rsidRPr="00661EE0" w:rsidRDefault="00BB1871" w:rsidP="00661EE0">
      <w:pPr>
        <w:pStyle w:val="HTMLPreformatted"/>
        <w:rPr>
          <w:rFonts w:ascii="Arial" w:hAnsi="Arial" w:cs="Arial"/>
          <w:sz w:val="24"/>
          <w:szCs w:val="24"/>
        </w:rPr>
        <w:sectPr w:rsidR="00BB1871" w:rsidRPr="00661EE0" w:rsidSect="00F51403">
          <w:footerReference w:type="default" r:id="rId19"/>
          <w:pgSz w:w="16838" w:h="11906" w:orient="landscape" w:code="9"/>
          <w:pgMar w:top="1440" w:right="1440" w:bottom="1440" w:left="1440" w:header="720" w:footer="964" w:gutter="0"/>
          <w:cols w:num="2" w:space="720"/>
          <w:docGrid w:linePitch="326"/>
        </w:sectPr>
      </w:pPr>
    </w:p>
    <w:p w:rsidR="00AC45F7" w:rsidRPr="00685021" w:rsidRDefault="0025286E" w:rsidP="00223D79">
      <w:pPr>
        <w:pStyle w:val="HTMLPreformatte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shape id="_x0000_s1032" type="#_x0000_t202" style="position:absolute;margin-left:619.5pt;margin-top:234.9pt;width:85.6pt;height:25.15pt;z-index:251661824" stroked="f">
            <v:textbox>
              <w:txbxContent>
                <w:p w:rsidR="008C4D4B" w:rsidRPr="00373567" w:rsidRDefault="008C4D4B" w:rsidP="00B5090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</w:t>
                  </w:r>
                  <w:r w:rsidRPr="00373567">
                    <w:rPr>
                      <w:rFonts w:ascii="Arial" w:hAnsi="Arial" w:cs="Arial"/>
                      <w:sz w:val="20"/>
                    </w:rPr>
                    <w:t xml:space="preserve"> of 3</w:t>
                  </w:r>
                </w:p>
              </w:txbxContent>
            </v:textbox>
          </v:shape>
        </w:pict>
      </w:r>
    </w:p>
    <w:sectPr w:rsidR="00AC45F7" w:rsidRPr="00685021" w:rsidSect="0085610B">
      <w:type w:val="continuous"/>
      <w:pgSz w:w="16838" w:h="11906" w:orient="landscape" w:code="9"/>
      <w:pgMar w:top="1440" w:right="1440" w:bottom="1440" w:left="1440" w:header="720" w:footer="96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D4B" w:rsidRDefault="008C4D4B">
      <w:r>
        <w:separator/>
      </w:r>
    </w:p>
  </w:endnote>
  <w:endnote w:type="continuationSeparator" w:id="0">
    <w:p w:rsidR="008C4D4B" w:rsidRDefault="008C4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4B" w:rsidRPr="000165F5" w:rsidRDefault="008C4D4B" w:rsidP="008C4D4B">
    <w:pPr>
      <w:pStyle w:val="Footer"/>
      <w:ind w:right="360"/>
      <w:jc w:val="right"/>
      <w:rPr>
        <w:rFonts w:ascii="Arial" w:hAnsi="Arial" w:cs="Arial"/>
        <w:sz w:val="20"/>
      </w:rPr>
    </w:pPr>
    <w:r w:rsidRPr="000165F5">
      <w:rPr>
        <w:rFonts w:ascii="Arial" w:hAnsi="Arial" w:cs="Arial"/>
        <w:sz w:val="20"/>
      </w:rPr>
      <w:t>2 of 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4B" w:rsidRPr="000165F5" w:rsidRDefault="008C4D4B" w:rsidP="00B5090B">
    <w:pPr>
      <w:pStyle w:val="Footer"/>
      <w:ind w:right="360"/>
      <w:jc w:val="right"/>
      <w:rPr>
        <w:rFonts w:ascii="Arial" w:hAnsi="Arial" w:cs="Arial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4B" w:rsidRPr="00562D50" w:rsidRDefault="008C4D4B" w:rsidP="008C4D4B">
    <w:pPr>
      <w:pStyle w:val="Footer"/>
      <w:jc w:val="right"/>
      <w:rPr>
        <w:rFonts w:ascii="Arial" w:hAnsi="Arial" w:cs="Arial"/>
        <w:sz w:val="20"/>
      </w:rPr>
    </w:pPr>
    <w:r w:rsidRPr="00562D50">
      <w:rPr>
        <w:rFonts w:ascii="Arial" w:hAnsi="Arial" w:cs="Arial"/>
        <w:sz w:val="20"/>
      </w:rPr>
      <w:t>3 of 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4B" w:rsidRPr="000165F5" w:rsidRDefault="008C4D4B" w:rsidP="008C4D4B">
    <w:pPr>
      <w:pStyle w:val="Footer"/>
      <w:ind w:right="360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D4B" w:rsidRDefault="008C4D4B">
      <w:r>
        <w:separator/>
      </w:r>
    </w:p>
  </w:footnote>
  <w:footnote w:type="continuationSeparator" w:id="0">
    <w:p w:rsidR="008C4D4B" w:rsidRDefault="008C4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4B" w:rsidRPr="009E664E" w:rsidRDefault="008C4D4B" w:rsidP="00BB1871">
    <w:pPr>
      <w:pStyle w:val="Header"/>
      <w:ind w:left="7920"/>
      <w:rPr>
        <w:rFonts w:ascii="Calibri" w:hAnsi="Calibri"/>
        <w:sz w:val="20"/>
      </w:rPr>
    </w:pPr>
    <w:r w:rsidRPr="009E664E">
      <w:rPr>
        <w:rFonts w:ascii="Calibri" w:hAnsi="Calibri"/>
        <w:sz w:val="20"/>
      </w:rPr>
      <w:t>Study Number: ES/I035508/1</w:t>
    </w:r>
  </w:p>
  <w:p w:rsidR="008C4D4B" w:rsidRPr="009E664E" w:rsidRDefault="008C4D4B" w:rsidP="00BB1871">
    <w:pPr>
      <w:pStyle w:val="Header"/>
      <w:ind w:left="7920"/>
      <w:rPr>
        <w:rFonts w:ascii="Calibri" w:hAnsi="Calibri"/>
        <w:sz w:val="20"/>
      </w:rPr>
    </w:pPr>
    <w:r w:rsidRPr="009E664E">
      <w:rPr>
        <w:rFonts w:ascii="Calibri" w:hAnsi="Calibri"/>
        <w:sz w:val="20"/>
      </w:rPr>
      <w:t>Short title: Living with sickle cell or beta thalassaemia trait</w:t>
    </w:r>
  </w:p>
  <w:p w:rsidR="008C4D4B" w:rsidRPr="009E664E" w:rsidRDefault="009D450D" w:rsidP="00BB1871">
    <w:pPr>
      <w:pStyle w:val="Header"/>
      <w:ind w:left="7920"/>
      <w:rPr>
        <w:rFonts w:ascii="Calibri" w:hAnsi="Calibri"/>
        <w:sz w:val="20"/>
      </w:rPr>
    </w:pPr>
    <w:r>
      <w:rPr>
        <w:rFonts w:ascii="Calibri" w:hAnsi="Calibri"/>
        <w:sz w:val="20"/>
      </w:rPr>
      <w:t xml:space="preserve">Participant Information </w:t>
    </w:r>
    <w:proofErr w:type="spellStart"/>
    <w:r>
      <w:rPr>
        <w:rFonts w:ascii="Calibri" w:hAnsi="Calibri"/>
        <w:sz w:val="20"/>
      </w:rPr>
      <w:t>Sheet_</w:t>
    </w:r>
    <w:proofErr w:type="gramStart"/>
    <w:r>
      <w:rPr>
        <w:rFonts w:ascii="Calibri" w:hAnsi="Calibri"/>
        <w:sz w:val="20"/>
      </w:rPr>
      <w:t>Focus</w:t>
    </w:r>
    <w:proofErr w:type="spellEnd"/>
    <w:r>
      <w:rPr>
        <w:rFonts w:ascii="Calibri" w:hAnsi="Calibri"/>
        <w:sz w:val="20"/>
      </w:rPr>
      <w:t xml:space="preserve">  Group</w:t>
    </w:r>
    <w:proofErr w:type="gramEnd"/>
    <w:r w:rsidR="00395880">
      <w:rPr>
        <w:rFonts w:ascii="Calibri" w:hAnsi="Calibri"/>
        <w:sz w:val="20"/>
      </w:rPr>
      <w:t xml:space="preserve"> (Version 2</w:t>
    </w:r>
    <w:r w:rsidR="008C4D4B" w:rsidRPr="009E664E">
      <w:rPr>
        <w:rFonts w:ascii="Calibri" w:hAnsi="Calibri"/>
        <w:sz w:val="20"/>
      </w:rPr>
      <w:t xml:space="preserve">.0) </w:t>
    </w:r>
    <w:r w:rsidR="008C4D4B" w:rsidRPr="009E664E">
      <w:rPr>
        <w:rFonts w:ascii="Calibri" w:hAnsi="Calibri"/>
        <w:sz w:val="20"/>
      </w:rPr>
      <w:tab/>
    </w:r>
  </w:p>
  <w:p w:rsidR="008C4D4B" w:rsidRPr="009E664E" w:rsidRDefault="008C4D4B" w:rsidP="00BB1871">
    <w:pPr>
      <w:pStyle w:val="Header"/>
      <w:tabs>
        <w:tab w:val="clear" w:pos="4153"/>
        <w:tab w:val="clear" w:pos="8306"/>
        <w:tab w:val="left" w:pos="1755"/>
      </w:tabs>
      <w:ind w:left="7920"/>
    </w:pPr>
    <w:r w:rsidRPr="009E664E">
      <w:rPr>
        <w:rFonts w:ascii="Calibri" w:hAnsi="Calibri"/>
        <w:sz w:val="20"/>
      </w:rPr>
      <w:t xml:space="preserve">Date: </w:t>
    </w:r>
    <w:r w:rsidR="00395880">
      <w:rPr>
        <w:rFonts w:ascii="Calibri" w:hAnsi="Calibri"/>
        <w:sz w:val="20"/>
      </w:rPr>
      <w:t>2nd</w:t>
    </w:r>
    <w:r w:rsidR="002C3518">
      <w:rPr>
        <w:rFonts w:ascii="Calibri" w:hAnsi="Calibri"/>
        <w:sz w:val="20"/>
      </w:rPr>
      <w:t xml:space="preserve"> </w:t>
    </w:r>
    <w:r w:rsidR="00395880">
      <w:rPr>
        <w:rFonts w:ascii="Calibri" w:hAnsi="Calibri"/>
        <w:sz w:val="20"/>
      </w:rPr>
      <w:t>August</w:t>
    </w:r>
    <w:r w:rsidRPr="009E664E">
      <w:rPr>
        <w:rFonts w:ascii="Calibri" w:hAnsi="Calibri"/>
        <w:sz w:val="20"/>
      </w:rPr>
      <w:t xml:space="preserve"> 2011</w:t>
    </w:r>
    <w:r w:rsidRPr="009E664E">
      <w:rPr>
        <w:rFonts w:ascii="Calibri" w:hAnsi="Calibri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233B0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5ACA46C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167C1"/>
    <w:rsid w:val="00007D27"/>
    <w:rsid w:val="00012C7D"/>
    <w:rsid w:val="000239B3"/>
    <w:rsid w:val="00023E61"/>
    <w:rsid w:val="00037877"/>
    <w:rsid w:val="00040935"/>
    <w:rsid w:val="00060692"/>
    <w:rsid w:val="00087EFE"/>
    <w:rsid w:val="000B1944"/>
    <w:rsid w:val="000B4831"/>
    <w:rsid w:val="000C1045"/>
    <w:rsid w:val="000D199C"/>
    <w:rsid w:val="000D3F7A"/>
    <w:rsid w:val="001119D0"/>
    <w:rsid w:val="00141A59"/>
    <w:rsid w:val="0014739F"/>
    <w:rsid w:val="00151831"/>
    <w:rsid w:val="001622E9"/>
    <w:rsid w:val="001721B6"/>
    <w:rsid w:val="00184083"/>
    <w:rsid w:val="001858AC"/>
    <w:rsid w:val="0018706C"/>
    <w:rsid w:val="00192902"/>
    <w:rsid w:val="00197C3B"/>
    <w:rsid w:val="001C4411"/>
    <w:rsid w:val="001E0A35"/>
    <w:rsid w:val="001F370B"/>
    <w:rsid w:val="002022AF"/>
    <w:rsid w:val="00223D79"/>
    <w:rsid w:val="0025286E"/>
    <w:rsid w:val="00276E73"/>
    <w:rsid w:val="002959B9"/>
    <w:rsid w:val="002A3937"/>
    <w:rsid w:val="002A6120"/>
    <w:rsid w:val="002A6A0D"/>
    <w:rsid w:val="002C3518"/>
    <w:rsid w:val="002C58F3"/>
    <w:rsid w:val="002D5571"/>
    <w:rsid w:val="002E5991"/>
    <w:rsid w:val="00330061"/>
    <w:rsid w:val="00344413"/>
    <w:rsid w:val="0034714D"/>
    <w:rsid w:val="00351BC5"/>
    <w:rsid w:val="00361FCD"/>
    <w:rsid w:val="0036591C"/>
    <w:rsid w:val="00371EEC"/>
    <w:rsid w:val="00380242"/>
    <w:rsid w:val="00386DE5"/>
    <w:rsid w:val="00392BE2"/>
    <w:rsid w:val="003931C1"/>
    <w:rsid w:val="003935A7"/>
    <w:rsid w:val="00395880"/>
    <w:rsid w:val="0039755B"/>
    <w:rsid w:val="003D27D0"/>
    <w:rsid w:val="003E1AE9"/>
    <w:rsid w:val="003F0D0B"/>
    <w:rsid w:val="00401D45"/>
    <w:rsid w:val="004119AC"/>
    <w:rsid w:val="00412895"/>
    <w:rsid w:val="00423BDF"/>
    <w:rsid w:val="00467F9E"/>
    <w:rsid w:val="00474F38"/>
    <w:rsid w:val="0048374F"/>
    <w:rsid w:val="00492D96"/>
    <w:rsid w:val="004957DC"/>
    <w:rsid w:val="004A4457"/>
    <w:rsid w:val="004C5D8F"/>
    <w:rsid w:val="004D7F0A"/>
    <w:rsid w:val="004E0B20"/>
    <w:rsid w:val="004E1E35"/>
    <w:rsid w:val="004E3FB4"/>
    <w:rsid w:val="004F0C13"/>
    <w:rsid w:val="00503D2D"/>
    <w:rsid w:val="00512F57"/>
    <w:rsid w:val="00523B22"/>
    <w:rsid w:val="00531184"/>
    <w:rsid w:val="00543656"/>
    <w:rsid w:val="005770EF"/>
    <w:rsid w:val="00581182"/>
    <w:rsid w:val="00586CDB"/>
    <w:rsid w:val="0059113B"/>
    <w:rsid w:val="005B011D"/>
    <w:rsid w:val="005B7181"/>
    <w:rsid w:val="005C0386"/>
    <w:rsid w:val="005F7E3D"/>
    <w:rsid w:val="0060465D"/>
    <w:rsid w:val="00615926"/>
    <w:rsid w:val="00626BFA"/>
    <w:rsid w:val="006431E6"/>
    <w:rsid w:val="00661EE0"/>
    <w:rsid w:val="0067312A"/>
    <w:rsid w:val="006831AF"/>
    <w:rsid w:val="00685021"/>
    <w:rsid w:val="00687E6D"/>
    <w:rsid w:val="00693932"/>
    <w:rsid w:val="006C429D"/>
    <w:rsid w:val="006E583D"/>
    <w:rsid w:val="006F0349"/>
    <w:rsid w:val="006F27EB"/>
    <w:rsid w:val="006F36CA"/>
    <w:rsid w:val="006F4CB9"/>
    <w:rsid w:val="00701587"/>
    <w:rsid w:val="00711083"/>
    <w:rsid w:val="0071145A"/>
    <w:rsid w:val="00712CA6"/>
    <w:rsid w:val="00725E08"/>
    <w:rsid w:val="00744C8D"/>
    <w:rsid w:val="00755576"/>
    <w:rsid w:val="0075680E"/>
    <w:rsid w:val="00763331"/>
    <w:rsid w:val="0076774B"/>
    <w:rsid w:val="007A09E9"/>
    <w:rsid w:val="007B54A6"/>
    <w:rsid w:val="007C1FF6"/>
    <w:rsid w:val="007D0D77"/>
    <w:rsid w:val="007D66CF"/>
    <w:rsid w:val="007E4A3B"/>
    <w:rsid w:val="007E4AF8"/>
    <w:rsid w:val="007F7F10"/>
    <w:rsid w:val="0080464A"/>
    <w:rsid w:val="00812EB0"/>
    <w:rsid w:val="008131E7"/>
    <w:rsid w:val="008167C1"/>
    <w:rsid w:val="00817F95"/>
    <w:rsid w:val="008440C0"/>
    <w:rsid w:val="008464A7"/>
    <w:rsid w:val="0084672B"/>
    <w:rsid w:val="0085413C"/>
    <w:rsid w:val="0085610B"/>
    <w:rsid w:val="0088734E"/>
    <w:rsid w:val="008A0F01"/>
    <w:rsid w:val="008B427C"/>
    <w:rsid w:val="008C1874"/>
    <w:rsid w:val="008C4D4B"/>
    <w:rsid w:val="00922209"/>
    <w:rsid w:val="009369D5"/>
    <w:rsid w:val="00942291"/>
    <w:rsid w:val="00943B4B"/>
    <w:rsid w:val="009572B7"/>
    <w:rsid w:val="009820A7"/>
    <w:rsid w:val="00993B2D"/>
    <w:rsid w:val="009C1543"/>
    <w:rsid w:val="009C73F9"/>
    <w:rsid w:val="009D1A1E"/>
    <w:rsid w:val="009D450D"/>
    <w:rsid w:val="009D4B82"/>
    <w:rsid w:val="009E664E"/>
    <w:rsid w:val="009F1A40"/>
    <w:rsid w:val="00A1597F"/>
    <w:rsid w:val="00A23220"/>
    <w:rsid w:val="00A354BD"/>
    <w:rsid w:val="00A375A1"/>
    <w:rsid w:val="00A53A40"/>
    <w:rsid w:val="00A609C7"/>
    <w:rsid w:val="00A61396"/>
    <w:rsid w:val="00A65148"/>
    <w:rsid w:val="00AA0862"/>
    <w:rsid w:val="00AB38B2"/>
    <w:rsid w:val="00AC1036"/>
    <w:rsid w:val="00AC45F7"/>
    <w:rsid w:val="00AD03B7"/>
    <w:rsid w:val="00AE1C63"/>
    <w:rsid w:val="00AE2A32"/>
    <w:rsid w:val="00AF06DA"/>
    <w:rsid w:val="00B2465A"/>
    <w:rsid w:val="00B5090B"/>
    <w:rsid w:val="00BB1871"/>
    <w:rsid w:val="00BD6CA2"/>
    <w:rsid w:val="00BE1655"/>
    <w:rsid w:val="00BF0FC0"/>
    <w:rsid w:val="00BF74F4"/>
    <w:rsid w:val="00C058AE"/>
    <w:rsid w:val="00C15D43"/>
    <w:rsid w:val="00C761BF"/>
    <w:rsid w:val="00CA621B"/>
    <w:rsid w:val="00CC0429"/>
    <w:rsid w:val="00D10BEB"/>
    <w:rsid w:val="00D2654C"/>
    <w:rsid w:val="00D32350"/>
    <w:rsid w:val="00D3356A"/>
    <w:rsid w:val="00D34BAE"/>
    <w:rsid w:val="00D37ED7"/>
    <w:rsid w:val="00D40E24"/>
    <w:rsid w:val="00D678C6"/>
    <w:rsid w:val="00D7131D"/>
    <w:rsid w:val="00D8591F"/>
    <w:rsid w:val="00D904D2"/>
    <w:rsid w:val="00DA40B3"/>
    <w:rsid w:val="00DE6C7E"/>
    <w:rsid w:val="00DF272E"/>
    <w:rsid w:val="00E1029E"/>
    <w:rsid w:val="00E3496D"/>
    <w:rsid w:val="00E37A12"/>
    <w:rsid w:val="00E4296E"/>
    <w:rsid w:val="00E6090B"/>
    <w:rsid w:val="00E64B2A"/>
    <w:rsid w:val="00E70A81"/>
    <w:rsid w:val="00E747A4"/>
    <w:rsid w:val="00E90BFB"/>
    <w:rsid w:val="00EA7864"/>
    <w:rsid w:val="00EC6ACA"/>
    <w:rsid w:val="00ED7A60"/>
    <w:rsid w:val="00F01905"/>
    <w:rsid w:val="00F42AE6"/>
    <w:rsid w:val="00F51403"/>
    <w:rsid w:val="00F57FBE"/>
    <w:rsid w:val="00F75EF3"/>
    <w:rsid w:val="00F938DC"/>
    <w:rsid w:val="00FB7E4E"/>
    <w:rsid w:val="00FD3E3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3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92902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E2A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6B0"/>
    <w:rPr>
      <w:sz w:val="24"/>
    </w:rPr>
  </w:style>
  <w:style w:type="paragraph" w:styleId="Footer">
    <w:name w:val="footer"/>
    <w:basedOn w:val="Normal"/>
    <w:link w:val="FooterChar"/>
    <w:uiPriority w:val="99"/>
    <w:rsid w:val="00AE2A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A0862"/>
    <w:rPr>
      <w:rFonts w:cs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AE2A32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76B0"/>
    <w:rPr>
      <w:sz w:val="0"/>
      <w:szCs w:val="0"/>
    </w:rPr>
  </w:style>
  <w:style w:type="character" w:styleId="Hyperlink">
    <w:name w:val="Hyperlink"/>
    <w:basedOn w:val="DefaultParagraphFont"/>
    <w:uiPriority w:val="99"/>
    <w:rsid w:val="00AE2A3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rsid w:val="00AE2A32"/>
    <w:rPr>
      <w:rFonts w:cs="Times New Roman"/>
    </w:rPr>
  </w:style>
  <w:style w:type="paragraph" w:customStyle="1" w:styleId="NormalWeb5">
    <w:name w:val="Normal (Web)5"/>
    <w:basedOn w:val="Normal"/>
    <w:rsid w:val="008440C0"/>
    <w:pPr>
      <w:spacing w:before="75" w:after="150"/>
    </w:pPr>
    <w:rPr>
      <w:rFonts w:ascii="Arial" w:hAnsi="Arial" w:cs="Arial"/>
      <w:sz w:val="20"/>
    </w:rPr>
  </w:style>
  <w:style w:type="character" w:styleId="HTMLDefinition">
    <w:name w:val="HTML Definition"/>
    <w:basedOn w:val="DefaultParagraphFont"/>
    <w:uiPriority w:val="99"/>
    <w:rsid w:val="008440C0"/>
    <w:rPr>
      <w:rFonts w:cs="Times New Roman"/>
      <w:i/>
      <w:iCs/>
    </w:rPr>
  </w:style>
  <w:style w:type="character" w:customStyle="1" w:styleId="Hyperlink4">
    <w:name w:val="Hyperlink4"/>
    <w:basedOn w:val="DefaultParagraphFont"/>
    <w:rsid w:val="008440C0"/>
    <w:rPr>
      <w:rFonts w:cs="Times New Roman"/>
      <w:color w:val="336699"/>
      <w:u w:val="singl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rsid w:val="005770EF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15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B0"/>
    <w:rPr>
      <w:sz w:val="0"/>
      <w:szCs w:val="0"/>
    </w:rPr>
  </w:style>
  <w:style w:type="paragraph" w:styleId="BodyText2">
    <w:name w:val="Body Text 2"/>
    <w:basedOn w:val="Normal"/>
    <w:link w:val="BodyText2Char"/>
    <w:uiPriority w:val="99"/>
    <w:rsid w:val="00197C3B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autoSpaceDE w:val="0"/>
      <w:autoSpaceDN w:val="0"/>
      <w:spacing w:line="240" w:lineRule="atLeast"/>
      <w:jc w:val="both"/>
    </w:pPr>
    <w:rPr>
      <w:rFonts w:ascii="Arial" w:hAnsi="Arial" w:cs="Arial"/>
      <w:i/>
      <w:iCs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76B0"/>
    <w:rPr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75E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75EF3"/>
    <w:rPr>
      <w:rFonts w:ascii="Courier New" w:eastAsia="Times New Roman" w:hAnsi="Courier New" w:cs="Courier New"/>
      <w:color w:val="000000"/>
    </w:rPr>
  </w:style>
  <w:style w:type="character" w:styleId="IntenseEmphasis">
    <w:name w:val="Intense Emphasis"/>
    <w:basedOn w:val="DefaultParagraphFont"/>
    <w:uiPriority w:val="21"/>
    <w:qFormat/>
    <w:rsid w:val="00192902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55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another@york.ac.uk" TargetMode="External"/><Relationship Id="rId18" Type="http://schemas.openxmlformats.org/officeDocument/2006/relationships/hyperlink" Target="http://www.ukts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hyperlink" Target="http://www.sicklecellsociety.org/" TargetMode="External"/><Relationship Id="rId2" Type="http://schemas.openxmlformats.org/officeDocument/2006/relationships/styles" Target="styles.xml"/><Relationship Id="rId16" Type="http://schemas.openxmlformats.org/officeDocument/2006/relationships/hyperlink" Target="mailto:Karl.Atkin@york.ac.u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esrc.ac.uk/" TargetMode="Externa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mailto:hilary.graham@york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1198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 MONTFORT UNIVERSITY HEADED PAPER</vt:lpstr>
    </vt:vector>
  </TitlesOfParts>
  <Company>De-Montfort University</Company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MONTFORT UNIVERSITY HEADED PAPER</dc:title>
  <dc:subject/>
  <dc:creator>Health &amp; Community Studies</dc:creator>
  <cp:keywords/>
  <dc:description/>
  <cp:lastModifiedBy>ka512</cp:lastModifiedBy>
  <cp:revision>11</cp:revision>
  <cp:lastPrinted>2011-05-26T11:16:00Z</cp:lastPrinted>
  <dcterms:created xsi:type="dcterms:W3CDTF">2011-06-28T11:06:00Z</dcterms:created>
  <dcterms:modified xsi:type="dcterms:W3CDTF">2011-08-02T13:41:00Z</dcterms:modified>
</cp:coreProperties>
</file>