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F8" w:rsidRPr="005735ED" w:rsidRDefault="00277B36" w:rsidP="00A11A8A">
      <w:pPr>
        <w:jc w:val="center"/>
        <w:rPr>
          <w:rFonts w:cs="Arial"/>
        </w:rPr>
      </w:pPr>
      <w:r>
        <w:rPr>
          <w:rFonts w:cs="Arial"/>
        </w:rPr>
        <w:t xml:space="preserve">Procedure for securing informed consent and ensuring confidentiality </w:t>
      </w:r>
    </w:p>
    <w:p w:rsidR="00A11A8A" w:rsidRDefault="00162F85" w:rsidP="00A11A8A">
      <w:pPr>
        <w:jc w:val="center"/>
        <w:rPr>
          <w:rFonts w:cs="Arial"/>
        </w:rPr>
      </w:pPr>
      <w:r>
        <w:rPr>
          <w:rFonts w:cs="Arial"/>
        </w:rPr>
        <w:t>For ESRC funded research p</w:t>
      </w:r>
      <w:r w:rsidR="005735ED" w:rsidRPr="005735ED">
        <w:rPr>
          <w:rFonts w:cs="Arial"/>
        </w:rPr>
        <w:t>roject:</w:t>
      </w:r>
    </w:p>
    <w:p w:rsidR="005735ED" w:rsidRDefault="005735ED" w:rsidP="00A11A8A">
      <w:pPr>
        <w:jc w:val="center"/>
        <w:rPr>
          <w:rStyle w:val="Strong"/>
          <w:bCs w:val="0"/>
          <w:lang w:val="en"/>
        </w:rPr>
      </w:pPr>
      <w:r w:rsidRPr="005735ED">
        <w:rPr>
          <w:rStyle w:val="Strong"/>
          <w:bCs w:val="0"/>
          <w:lang w:val="en"/>
        </w:rPr>
        <w:t>Governing ‘New Social Risks’: The Case of Recent Child Policies in European Welfare States</w:t>
      </w:r>
    </w:p>
    <w:p w:rsidR="00FD73A2" w:rsidRDefault="00277B36" w:rsidP="00277B36">
      <w:pPr>
        <w:jc w:val="center"/>
        <w:rPr>
          <w:b/>
        </w:rPr>
      </w:pPr>
      <w:r w:rsidRPr="00277B36">
        <w:rPr>
          <w:rStyle w:val="Strong"/>
          <w:b w:val="0"/>
          <w:bCs w:val="0"/>
          <w:lang w:val="en"/>
        </w:rPr>
        <w:t xml:space="preserve">A study of Parenting Support in England </w:t>
      </w:r>
      <w:r>
        <w:rPr>
          <w:rFonts w:cs="Arial"/>
        </w:rPr>
        <w:t>by Mary Daly and Rachel Bray</w:t>
      </w:r>
    </w:p>
    <w:p w:rsidR="005735ED" w:rsidRPr="00DC576A" w:rsidRDefault="00FD73A2" w:rsidP="00DC576A">
      <w:pPr>
        <w:rPr>
          <w:b/>
        </w:rPr>
      </w:pPr>
      <w:r>
        <w:rPr>
          <w:b/>
        </w:rPr>
        <w:t>Item 1</w:t>
      </w:r>
      <w:r w:rsidR="00D21DEF">
        <w:rPr>
          <w:b/>
        </w:rPr>
        <w:tab/>
      </w:r>
      <w:r w:rsidR="00D21DEF">
        <w:rPr>
          <w:b/>
        </w:rPr>
        <w:tab/>
      </w:r>
      <w:r w:rsidR="00D21DEF">
        <w:rPr>
          <w:b/>
        </w:rPr>
        <w:tab/>
      </w:r>
      <w:r w:rsidR="00DC576A">
        <w:rPr>
          <w:b/>
        </w:rPr>
        <w:t xml:space="preserve">Participant Information Sheet </w:t>
      </w:r>
    </w:p>
    <w:p w:rsidR="00A50609" w:rsidRPr="00B91CB8" w:rsidRDefault="00A50609" w:rsidP="00B91CB8">
      <w:pPr>
        <w:pStyle w:val="Default"/>
        <w:rPr>
          <w:rFonts w:asciiTheme="minorHAnsi" w:hAnsiTheme="minorHAnsi"/>
          <w:i/>
          <w:sz w:val="22"/>
          <w:szCs w:val="22"/>
        </w:rPr>
      </w:pPr>
    </w:p>
    <w:p w:rsidR="00A50609" w:rsidRPr="00B97F52" w:rsidRDefault="00A50609" w:rsidP="00B97F52">
      <w:pPr>
        <w:pStyle w:val="Paragraphedeliste1"/>
        <w:ind w:left="0"/>
        <w:rPr>
          <w:rFonts w:asciiTheme="minorHAnsi" w:hAnsiTheme="minorHAnsi"/>
          <w:szCs w:val="24"/>
          <w:lang w:val="en-GB"/>
        </w:rPr>
      </w:pPr>
      <w:r w:rsidRPr="00B97F52">
        <w:rPr>
          <w:rFonts w:asciiTheme="minorHAnsi" w:hAnsiTheme="minorHAnsi"/>
          <w:szCs w:val="24"/>
          <w:lang w:val="en-GB"/>
        </w:rPr>
        <w:t>We are staff members of the University of Oxford and are carrying out research on parenting support and related services in England. This research is funded by the Economic and Social Research Council and its main purpose is to ascertain what is happening in the sphere of parent-related services</w:t>
      </w:r>
      <w:r w:rsidR="00DC576A">
        <w:rPr>
          <w:rFonts w:asciiTheme="minorHAnsi" w:hAnsiTheme="minorHAnsi"/>
          <w:szCs w:val="24"/>
          <w:lang w:val="en-GB"/>
        </w:rPr>
        <w:t>, especially parenting support</w:t>
      </w:r>
      <w:r w:rsidRPr="00B97F52">
        <w:rPr>
          <w:rFonts w:asciiTheme="minorHAnsi" w:hAnsiTheme="minorHAnsi"/>
          <w:szCs w:val="24"/>
          <w:lang w:val="en-GB"/>
        </w:rPr>
        <w:t xml:space="preserve">. </w:t>
      </w:r>
    </w:p>
    <w:p w:rsidR="00B97F52" w:rsidRPr="00B97F52" w:rsidRDefault="00B97F52" w:rsidP="00B97F52">
      <w:pPr>
        <w:pStyle w:val="Paragraphedeliste1"/>
        <w:ind w:left="0"/>
        <w:rPr>
          <w:rFonts w:asciiTheme="minorHAnsi" w:hAnsiTheme="minorHAnsi"/>
          <w:szCs w:val="24"/>
          <w:lang w:val="en-GB"/>
        </w:rPr>
      </w:pPr>
    </w:p>
    <w:p w:rsidR="00A50609" w:rsidRPr="00B97F52" w:rsidRDefault="00A50609" w:rsidP="00B97F52">
      <w:pPr>
        <w:pStyle w:val="Paragraphedeliste1"/>
        <w:ind w:left="0"/>
        <w:rPr>
          <w:rFonts w:asciiTheme="minorHAnsi" w:hAnsiTheme="minorHAnsi"/>
          <w:szCs w:val="24"/>
          <w:lang w:val="en-GB"/>
        </w:rPr>
      </w:pPr>
      <w:r w:rsidRPr="00B97F52">
        <w:rPr>
          <w:rFonts w:asciiTheme="minorHAnsi" w:hAnsiTheme="minorHAnsi"/>
          <w:szCs w:val="24"/>
          <w:lang w:val="en-GB"/>
        </w:rPr>
        <w:t xml:space="preserve">In all we intend to carry out some 40 interviews with people whom we consider as knowledgable about the provision of parenting support in England. These will include people who are involved in decision making about parenting support, people who are involved in delivery or those who are experts in some other respect.  </w:t>
      </w:r>
    </w:p>
    <w:p w:rsidR="00B97F52" w:rsidRDefault="00B97F52" w:rsidP="00B97F52">
      <w:pPr>
        <w:pStyle w:val="Paragraphedeliste1"/>
        <w:ind w:left="0"/>
        <w:rPr>
          <w:rFonts w:asciiTheme="minorHAnsi" w:hAnsiTheme="minorHAnsi"/>
          <w:szCs w:val="24"/>
          <w:lang w:val="en-GB"/>
        </w:rPr>
      </w:pPr>
    </w:p>
    <w:p w:rsidR="00A50609" w:rsidRPr="00B97F52" w:rsidRDefault="00DC576A" w:rsidP="00B97F52">
      <w:pPr>
        <w:pStyle w:val="Paragraphedeliste1"/>
        <w:ind w:left="0"/>
        <w:rPr>
          <w:rFonts w:asciiTheme="minorHAnsi" w:hAnsiTheme="minorHAnsi"/>
          <w:szCs w:val="24"/>
          <w:lang w:val="en-GB"/>
        </w:rPr>
      </w:pPr>
      <w:r>
        <w:rPr>
          <w:rFonts w:asciiTheme="minorHAnsi" w:hAnsiTheme="minorHAnsi"/>
          <w:szCs w:val="24"/>
          <w:lang w:val="en-GB"/>
        </w:rPr>
        <w:t>Our goal is to ascertain</w:t>
      </w:r>
      <w:r w:rsidR="00A50609" w:rsidRPr="00B97F52">
        <w:rPr>
          <w:rFonts w:asciiTheme="minorHAnsi" w:hAnsiTheme="minorHAnsi"/>
          <w:szCs w:val="24"/>
          <w:lang w:val="en-GB"/>
        </w:rPr>
        <w:t xml:space="preserve"> views and experiences on a range of matters including the idea of parenting support itself, where it came from and how it operates in an English context. </w:t>
      </w:r>
      <w:r>
        <w:rPr>
          <w:rFonts w:asciiTheme="minorHAnsi" w:hAnsiTheme="minorHAnsi"/>
          <w:szCs w:val="24"/>
          <w:lang w:val="en-GB"/>
        </w:rPr>
        <w:t xml:space="preserve">In addition to this we are interested in how parenting support is organised within </w:t>
      </w:r>
      <w:r w:rsidR="00A50609" w:rsidRPr="00B97F52">
        <w:rPr>
          <w:rFonts w:asciiTheme="minorHAnsi" w:hAnsiTheme="minorHAnsi"/>
          <w:szCs w:val="24"/>
          <w:lang w:val="en-GB"/>
        </w:rPr>
        <w:t>organisation</w:t>
      </w:r>
      <w:r>
        <w:rPr>
          <w:rFonts w:asciiTheme="minorHAnsi" w:hAnsiTheme="minorHAnsi"/>
          <w:szCs w:val="24"/>
          <w:lang w:val="en-GB"/>
        </w:rPr>
        <w:t>s</w:t>
      </w:r>
      <w:r w:rsidR="00A50609" w:rsidRPr="00B97F52">
        <w:rPr>
          <w:rFonts w:asciiTheme="minorHAnsi" w:hAnsiTheme="minorHAnsi"/>
          <w:szCs w:val="24"/>
          <w:lang w:val="en-GB"/>
        </w:rPr>
        <w:t xml:space="preserve"> and the characteristics of the parenting-related </w:t>
      </w:r>
      <w:r>
        <w:rPr>
          <w:rFonts w:asciiTheme="minorHAnsi" w:hAnsiTheme="minorHAnsi"/>
          <w:szCs w:val="24"/>
          <w:lang w:val="en-GB"/>
        </w:rPr>
        <w:t>and other services that are made available.</w:t>
      </w:r>
      <w:r w:rsidR="00A50609" w:rsidRPr="00B97F52">
        <w:rPr>
          <w:rFonts w:asciiTheme="minorHAnsi" w:hAnsiTheme="minorHAnsi"/>
          <w:szCs w:val="24"/>
          <w:lang w:val="en-GB"/>
        </w:rPr>
        <w:t xml:space="preserve"> </w:t>
      </w:r>
    </w:p>
    <w:p w:rsidR="00A50609" w:rsidRPr="00B97F52" w:rsidRDefault="00A50609" w:rsidP="00B97F52">
      <w:pPr>
        <w:pStyle w:val="Paragraphedeliste1"/>
        <w:ind w:left="0"/>
        <w:rPr>
          <w:rFonts w:asciiTheme="minorHAnsi" w:hAnsiTheme="minorHAnsi"/>
          <w:szCs w:val="24"/>
          <w:lang w:val="en-GB"/>
        </w:rPr>
      </w:pPr>
    </w:p>
    <w:p w:rsidR="00A50609" w:rsidRPr="00B97F52" w:rsidRDefault="00A50609" w:rsidP="00B97F52">
      <w:pPr>
        <w:pStyle w:val="Paragraphedeliste1"/>
        <w:ind w:left="0"/>
        <w:rPr>
          <w:rFonts w:asciiTheme="minorHAnsi" w:hAnsiTheme="minorHAnsi"/>
          <w:szCs w:val="24"/>
          <w:lang w:val="en-GB"/>
        </w:rPr>
      </w:pPr>
      <w:r w:rsidRPr="00B97F52">
        <w:rPr>
          <w:rFonts w:asciiTheme="minorHAnsi" w:hAnsiTheme="minorHAnsi"/>
          <w:szCs w:val="24"/>
          <w:lang w:val="en-GB"/>
        </w:rPr>
        <w:t>The interview will last for a maximum of about one hour and a half, and b</w:t>
      </w:r>
      <w:r w:rsidR="00DC576A">
        <w:rPr>
          <w:rFonts w:asciiTheme="minorHAnsi" w:hAnsiTheme="minorHAnsi"/>
          <w:szCs w:val="24"/>
          <w:lang w:val="en-GB"/>
        </w:rPr>
        <w:t>e conducted in a location convenient to the respondent</w:t>
      </w:r>
      <w:r w:rsidRPr="00B97F52">
        <w:rPr>
          <w:rFonts w:asciiTheme="minorHAnsi" w:hAnsiTheme="minorHAnsi"/>
          <w:szCs w:val="24"/>
          <w:lang w:val="en-GB"/>
        </w:rPr>
        <w:t xml:space="preserve">. We </w:t>
      </w:r>
      <w:r w:rsidR="007B164E" w:rsidRPr="00B97F52">
        <w:rPr>
          <w:rFonts w:asciiTheme="minorHAnsi" w:hAnsiTheme="minorHAnsi"/>
          <w:szCs w:val="24"/>
          <w:lang w:val="en-GB"/>
        </w:rPr>
        <w:t xml:space="preserve">will ask </w:t>
      </w:r>
      <w:r w:rsidR="00DC576A">
        <w:rPr>
          <w:rFonts w:asciiTheme="minorHAnsi" w:hAnsiTheme="minorHAnsi"/>
          <w:szCs w:val="24"/>
          <w:lang w:val="en-GB"/>
        </w:rPr>
        <w:t>people’s</w:t>
      </w:r>
      <w:r w:rsidRPr="00B97F52">
        <w:rPr>
          <w:rFonts w:asciiTheme="minorHAnsi" w:hAnsiTheme="minorHAnsi"/>
          <w:szCs w:val="24"/>
          <w:lang w:val="en-GB"/>
        </w:rPr>
        <w:t xml:space="preserve"> permission to record it – for ease of notetaking and also</w:t>
      </w:r>
      <w:r w:rsidR="00DC576A">
        <w:rPr>
          <w:rFonts w:asciiTheme="minorHAnsi" w:hAnsiTheme="minorHAnsi"/>
          <w:szCs w:val="24"/>
          <w:lang w:val="en-GB"/>
        </w:rPr>
        <w:t xml:space="preserve"> to ensure we get everything that people</w:t>
      </w:r>
      <w:r w:rsidRPr="00B97F52">
        <w:rPr>
          <w:rFonts w:asciiTheme="minorHAnsi" w:hAnsiTheme="minorHAnsi"/>
          <w:szCs w:val="24"/>
          <w:lang w:val="en-GB"/>
        </w:rPr>
        <w:t xml:space="preserve"> have to say. We</w:t>
      </w:r>
      <w:r w:rsidR="007B164E" w:rsidRPr="00B97F52">
        <w:rPr>
          <w:rFonts w:asciiTheme="minorHAnsi" w:hAnsiTheme="minorHAnsi"/>
          <w:szCs w:val="24"/>
          <w:lang w:val="en-GB"/>
        </w:rPr>
        <w:t xml:space="preserve"> will use the information in writing research reports and papers for the academic and policy communities, and will ensure confidentiality by avoiding the use of personal names or positions of those we interview. Instead we will use anonymous general descriptions (for example ‘senior policy maker’, ‘expert academic adviser’, ‘member of an advocacy organisation’). The </w:t>
      </w:r>
      <w:r w:rsidRPr="00B97F52">
        <w:rPr>
          <w:rFonts w:asciiTheme="minorHAnsi" w:hAnsiTheme="minorHAnsi"/>
          <w:szCs w:val="24"/>
          <w:lang w:val="en-GB"/>
        </w:rPr>
        <w:t xml:space="preserve">information </w:t>
      </w:r>
      <w:r w:rsidR="007B164E" w:rsidRPr="00B97F52">
        <w:rPr>
          <w:rFonts w:asciiTheme="minorHAnsi" w:hAnsiTheme="minorHAnsi"/>
          <w:szCs w:val="24"/>
          <w:lang w:val="en-GB"/>
        </w:rPr>
        <w:t>provide</w:t>
      </w:r>
      <w:r w:rsidR="00DC576A">
        <w:rPr>
          <w:rFonts w:asciiTheme="minorHAnsi" w:hAnsiTheme="minorHAnsi"/>
          <w:szCs w:val="24"/>
          <w:lang w:val="en-GB"/>
        </w:rPr>
        <w:t>d</w:t>
      </w:r>
      <w:r w:rsidR="007B164E" w:rsidRPr="00B97F52">
        <w:rPr>
          <w:rFonts w:asciiTheme="minorHAnsi" w:hAnsiTheme="minorHAnsi"/>
          <w:szCs w:val="24"/>
          <w:lang w:val="en-GB"/>
        </w:rPr>
        <w:t xml:space="preserve"> </w:t>
      </w:r>
      <w:r w:rsidRPr="00B97F52">
        <w:rPr>
          <w:rFonts w:asciiTheme="minorHAnsi" w:hAnsiTheme="minorHAnsi"/>
          <w:szCs w:val="24"/>
          <w:lang w:val="en-GB"/>
        </w:rPr>
        <w:t>will</w:t>
      </w:r>
      <w:r w:rsidR="007B164E" w:rsidRPr="00B97F52">
        <w:rPr>
          <w:rFonts w:asciiTheme="minorHAnsi" w:hAnsiTheme="minorHAnsi"/>
          <w:szCs w:val="24"/>
          <w:lang w:val="en-GB"/>
        </w:rPr>
        <w:t xml:space="preserve"> be made anonymous in this way, then</w:t>
      </w:r>
      <w:r w:rsidRPr="00B97F52">
        <w:rPr>
          <w:rFonts w:asciiTheme="minorHAnsi" w:hAnsiTheme="minorHAnsi"/>
          <w:szCs w:val="24"/>
          <w:lang w:val="en-GB"/>
        </w:rPr>
        <w:t xml:space="preserve"> stored in a secure place and deleted once we no longer need to use it</w:t>
      </w:r>
      <w:r w:rsidR="007B164E" w:rsidRPr="00B97F52">
        <w:rPr>
          <w:rFonts w:asciiTheme="minorHAnsi" w:hAnsiTheme="minorHAnsi"/>
          <w:szCs w:val="24"/>
          <w:lang w:val="en-GB"/>
        </w:rPr>
        <w:t>.</w:t>
      </w:r>
    </w:p>
    <w:p w:rsidR="00B97F52" w:rsidRPr="00B97F52" w:rsidRDefault="00B97F52" w:rsidP="00B97F52">
      <w:pPr>
        <w:pStyle w:val="Paragraphedeliste1"/>
        <w:ind w:left="0"/>
        <w:rPr>
          <w:rFonts w:asciiTheme="minorHAnsi" w:hAnsiTheme="minorHAnsi"/>
          <w:szCs w:val="24"/>
          <w:lang w:val="en-GB"/>
        </w:rPr>
      </w:pPr>
    </w:p>
    <w:p w:rsidR="00B97F52" w:rsidRPr="00B97F52" w:rsidRDefault="00B97F52" w:rsidP="00B97F52">
      <w:pPr>
        <w:pStyle w:val="Paragraphedeliste1"/>
        <w:ind w:left="0"/>
        <w:rPr>
          <w:rFonts w:asciiTheme="minorHAnsi" w:hAnsiTheme="minorHAnsi"/>
          <w:szCs w:val="24"/>
          <w:lang w:val="en-GB"/>
        </w:rPr>
      </w:pPr>
    </w:p>
    <w:p w:rsidR="00B97F52" w:rsidRDefault="00B97F52" w:rsidP="005735ED">
      <w:pPr>
        <w:pStyle w:val="Default"/>
        <w:rPr>
          <w:rFonts w:asciiTheme="minorHAnsi" w:hAnsiTheme="minorHAnsi"/>
          <w:sz w:val="22"/>
          <w:szCs w:val="22"/>
        </w:rPr>
      </w:pPr>
    </w:p>
    <w:p w:rsidR="00B97F52" w:rsidRDefault="007B164E" w:rsidP="005735ED">
      <w:pPr>
        <w:pStyle w:val="Default"/>
        <w:rPr>
          <w:rFonts w:asciiTheme="minorHAnsi" w:hAnsiTheme="minorHAnsi"/>
          <w:sz w:val="22"/>
          <w:szCs w:val="22"/>
        </w:rPr>
      </w:pPr>
      <w:r>
        <w:rPr>
          <w:rFonts w:asciiTheme="minorHAnsi" w:hAnsiTheme="minorHAnsi"/>
          <w:sz w:val="22"/>
          <w:szCs w:val="22"/>
        </w:rPr>
        <w:t xml:space="preserve">Professor Mary Daly </w:t>
      </w:r>
      <w:r w:rsidR="00B97F52">
        <w:rPr>
          <w:rFonts w:asciiTheme="minorHAnsi" w:hAnsiTheme="minorHAnsi"/>
          <w:sz w:val="22"/>
          <w:szCs w:val="22"/>
        </w:rPr>
        <w:tab/>
      </w:r>
      <w:r w:rsidR="00B97F52">
        <w:rPr>
          <w:rFonts w:asciiTheme="minorHAnsi" w:hAnsiTheme="minorHAnsi"/>
          <w:sz w:val="22"/>
          <w:szCs w:val="22"/>
        </w:rPr>
        <w:tab/>
      </w:r>
      <w:r w:rsidR="00B97F52">
        <w:rPr>
          <w:rFonts w:asciiTheme="minorHAnsi" w:hAnsiTheme="minorHAnsi"/>
          <w:sz w:val="22"/>
          <w:szCs w:val="22"/>
        </w:rPr>
        <w:tab/>
      </w:r>
      <w:r w:rsidR="00B97F52">
        <w:rPr>
          <w:rFonts w:asciiTheme="minorHAnsi" w:hAnsiTheme="minorHAnsi"/>
          <w:sz w:val="22"/>
          <w:szCs w:val="22"/>
        </w:rPr>
        <w:tab/>
      </w:r>
      <w:r w:rsidR="00B97F52">
        <w:rPr>
          <w:rFonts w:asciiTheme="minorHAnsi" w:hAnsiTheme="minorHAnsi"/>
          <w:sz w:val="22"/>
          <w:szCs w:val="22"/>
        </w:rPr>
        <w:tab/>
        <w:t xml:space="preserve">Dr Rachel Bray  </w:t>
      </w:r>
    </w:p>
    <w:p w:rsidR="00B97F52" w:rsidRPr="00B97F52" w:rsidRDefault="00850F4E" w:rsidP="00B97F52">
      <w:hyperlink r:id="rId8" w:history="1">
        <w:r w:rsidR="00B97F52" w:rsidRPr="00B97F52">
          <w:rPr>
            <w:rStyle w:val="Hyperlink"/>
            <w:rFonts w:ascii="Tahoma" w:hAnsi="Tahoma" w:cs="Tahoma"/>
            <w:color w:val="auto"/>
            <w:sz w:val="20"/>
            <w:szCs w:val="20"/>
            <w:u w:val="none"/>
          </w:rPr>
          <w:t>Mary.Daly@spi.ox.ac.uk</w:t>
        </w:r>
      </w:hyperlink>
      <w:r w:rsidR="00B97F52" w:rsidRPr="00B97F52">
        <w:rPr>
          <w:rFonts w:ascii="Tahoma" w:hAnsi="Tahoma" w:cs="Tahoma"/>
          <w:sz w:val="20"/>
          <w:szCs w:val="20"/>
        </w:rPr>
        <w:t xml:space="preserve"> </w:t>
      </w:r>
      <w:r w:rsidR="00B97F52" w:rsidRPr="00B97F52">
        <w:rPr>
          <w:rFonts w:ascii="Tahoma" w:hAnsi="Tahoma" w:cs="Tahoma"/>
          <w:sz w:val="20"/>
          <w:szCs w:val="20"/>
        </w:rPr>
        <w:tab/>
      </w:r>
      <w:r w:rsidR="00B97F52" w:rsidRPr="00B97F52">
        <w:rPr>
          <w:rFonts w:ascii="Tahoma" w:hAnsi="Tahoma" w:cs="Tahoma"/>
          <w:sz w:val="20"/>
          <w:szCs w:val="20"/>
        </w:rPr>
        <w:tab/>
      </w:r>
      <w:r w:rsidR="00B97F52" w:rsidRPr="00B97F52">
        <w:rPr>
          <w:rFonts w:ascii="Tahoma" w:hAnsi="Tahoma" w:cs="Tahoma"/>
          <w:sz w:val="20"/>
          <w:szCs w:val="20"/>
        </w:rPr>
        <w:tab/>
      </w:r>
      <w:r w:rsidR="00B97F52" w:rsidRPr="00B97F52">
        <w:rPr>
          <w:rFonts w:ascii="Tahoma" w:hAnsi="Tahoma" w:cs="Tahoma"/>
          <w:sz w:val="20"/>
          <w:szCs w:val="20"/>
        </w:rPr>
        <w:tab/>
      </w:r>
      <w:hyperlink r:id="rId9" w:tgtFrame="_blank" w:history="1">
        <w:r w:rsidR="00B97F52" w:rsidRPr="00B97F52">
          <w:rPr>
            <w:rStyle w:val="Hyperlink"/>
            <w:color w:val="auto"/>
            <w:u w:val="none"/>
          </w:rPr>
          <w:t>Rachel.Bray@spi.ox.ac.uk</w:t>
        </w:r>
      </w:hyperlink>
    </w:p>
    <w:p w:rsidR="00B97F52" w:rsidRDefault="00B97F52" w:rsidP="00B97F52">
      <w:pPr>
        <w:rPr>
          <w:color w:val="000000"/>
        </w:rPr>
      </w:pPr>
      <w:r>
        <w:rPr>
          <w:rFonts w:ascii="Tahoma" w:hAnsi="Tahoma" w:cs="Tahoma"/>
          <w:color w:val="000000"/>
          <w:sz w:val="20"/>
          <w:szCs w:val="20"/>
        </w:rPr>
        <w:t>Tel: 44 (0) 1865 280553</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color w:val="000000"/>
        </w:rPr>
        <w:t>Tel: 44 (0)1865 280336</w:t>
      </w:r>
    </w:p>
    <w:p w:rsidR="00B97F52" w:rsidRDefault="00B97F52" w:rsidP="00B97F52">
      <w:pPr>
        <w:pStyle w:val="NormalWeb"/>
        <w:rPr>
          <w:rFonts w:ascii="Tahoma" w:hAnsi="Tahoma" w:cs="Tahoma"/>
          <w:color w:val="000000"/>
          <w:sz w:val="20"/>
          <w:szCs w:val="20"/>
        </w:rPr>
      </w:pPr>
    </w:p>
    <w:p w:rsidR="00850F4E" w:rsidRDefault="00850F4E">
      <w:pPr>
        <w:rPr>
          <w:rFonts w:ascii="Tahoma" w:hAnsi="Tahoma" w:cs="Tahoma"/>
          <w:color w:val="000000"/>
          <w:sz w:val="20"/>
          <w:szCs w:val="20"/>
          <w:lang w:eastAsia="en-GB"/>
        </w:rPr>
      </w:pPr>
      <w:r>
        <w:rPr>
          <w:rFonts w:ascii="Tahoma" w:hAnsi="Tahoma" w:cs="Tahoma"/>
          <w:color w:val="000000"/>
          <w:sz w:val="20"/>
          <w:szCs w:val="20"/>
        </w:rPr>
        <w:br w:type="page"/>
      </w:r>
    </w:p>
    <w:p w:rsidR="00277B36" w:rsidRDefault="00277B36" w:rsidP="00B97F52">
      <w:pPr>
        <w:pStyle w:val="NormalWeb"/>
        <w:rPr>
          <w:rFonts w:ascii="Tahoma" w:hAnsi="Tahoma" w:cs="Tahoma"/>
          <w:color w:val="000000"/>
          <w:sz w:val="20"/>
          <w:szCs w:val="20"/>
        </w:rPr>
      </w:pPr>
    </w:p>
    <w:p w:rsidR="001077D2" w:rsidRDefault="001077D2" w:rsidP="005735ED">
      <w:pPr>
        <w:pStyle w:val="Default"/>
        <w:rPr>
          <w:rFonts w:asciiTheme="minorHAnsi" w:hAnsiTheme="minorHAnsi"/>
          <w:sz w:val="22"/>
          <w:szCs w:val="22"/>
        </w:rPr>
      </w:pPr>
    </w:p>
    <w:p w:rsidR="00D21DEF" w:rsidRPr="00D21DEF" w:rsidRDefault="00D21DEF" w:rsidP="00D21DEF">
      <w:pPr>
        <w:pStyle w:val="Default"/>
        <w:rPr>
          <w:rFonts w:asciiTheme="minorHAnsi" w:hAnsiTheme="minorHAnsi"/>
          <w:b/>
          <w:sz w:val="22"/>
          <w:szCs w:val="22"/>
        </w:rPr>
      </w:pPr>
      <w:r w:rsidRPr="00D21DEF">
        <w:rPr>
          <w:rFonts w:asciiTheme="minorHAnsi" w:hAnsiTheme="minorHAnsi"/>
          <w:b/>
          <w:sz w:val="22"/>
          <w:szCs w:val="22"/>
        </w:rPr>
        <w:lastRenderedPageBreak/>
        <w:t xml:space="preserve">Item 2 </w:t>
      </w:r>
      <w:r>
        <w:rPr>
          <w:rFonts w:asciiTheme="minorHAnsi" w:hAnsiTheme="minorHAnsi"/>
          <w:b/>
          <w:sz w:val="22"/>
          <w:szCs w:val="22"/>
        </w:rPr>
        <w:tab/>
      </w:r>
      <w:r>
        <w:rPr>
          <w:rFonts w:asciiTheme="minorHAnsi" w:hAnsiTheme="minorHAnsi"/>
          <w:b/>
          <w:sz w:val="22"/>
          <w:szCs w:val="22"/>
        </w:rPr>
        <w:tab/>
      </w:r>
      <w:r w:rsidRPr="00D21DEF">
        <w:rPr>
          <w:rFonts w:asciiTheme="minorHAnsi" w:hAnsiTheme="minorHAnsi"/>
          <w:b/>
          <w:sz w:val="22"/>
          <w:szCs w:val="22"/>
        </w:rPr>
        <w:t xml:space="preserve"> </w:t>
      </w:r>
      <w:r>
        <w:rPr>
          <w:rFonts w:asciiTheme="minorHAnsi" w:hAnsiTheme="minorHAnsi" w:cs="Arial"/>
          <w:b/>
        </w:rPr>
        <w:t>Procedure for Recording Oral C</w:t>
      </w:r>
      <w:r w:rsidRPr="00D21DEF">
        <w:rPr>
          <w:rFonts w:asciiTheme="minorHAnsi" w:hAnsiTheme="minorHAnsi" w:cs="Arial"/>
          <w:b/>
        </w:rPr>
        <w:t xml:space="preserve">onsent </w:t>
      </w:r>
    </w:p>
    <w:p w:rsidR="00D21DEF" w:rsidRDefault="00D21DEF">
      <w:pPr>
        <w:rPr>
          <w:rFonts w:eastAsia="MS Mincho" w:cs="Garamond"/>
          <w:color w:val="000000"/>
          <w:lang w:val="en-US" w:eastAsia="ja-JP" w:bidi="kok-IN"/>
        </w:rPr>
      </w:pPr>
      <w:r w:rsidRPr="00D21DEF">
        <w:rPr>
          <w:rFonts w:cs="Arial"/>
        </w:rPr>
        <w:t>Prior to starting the interview, the contents of the above letter will be re-iterated in brief and consent to proceed and to record the interview will be</w:t>
      </w:r>
      <w:r w:rsidR="00277B36">
        <w:rPr>
          <w:rFonts w:cs="Arial"/>
        </w:rPr>
        <w:t xml:space="preserve"> sought using the form below</w:t>
      </w:r>
      <w:r w:rsidRPr="00D21DEF">
        <w:rPr>
          <w:rFonts w:cs="Arial"/>
        </w:rPr>
        <w:t xml:space="preserve">. </w:t>
      </w:r>
    </w:p>
    <w:p w:rsidR="00FD73A2" w:rsidRDefault="00FD73A2" w:rsidP="005735ED">
      <w:pPr>
        <w:pStyle w:val="Default"/>
        <w:rPr>
          <w:rFonts w:asciiTheme="minorHAnsi" w:hAnsiTheme="minorHAnsi"/>
          <w:sz w:val="22"/>
          <w:szCs w:val="22"/>
        </w:rPr>
      </w:pPr>
    </w:p>
    <w:p w:rsidR="00D21DEF" w:rsidRPr="00D21DEF" w:rsidRDefault="00D21DEF" w:rsidP="00D21DEF">
      <w:pPr>
        <w:jc w:val="center"/>
        <w:rPr>
          <w:rFonts w:cs="Calibri"/>
          <w:sz w:val="24"/>
          <w:szCs w:val="24"/>
        </w:rPr>
      </w:pPr>
      <w:r w:rsidRPr="00D21DEF">
        <w:rPr>
          <w:rFonts w:cs="Calibri"/>
          <w:b/>
          <w:bCs/>
          <w:sz w:val="24"/>
          <w:szCs w:val="24"/>
        </w:rPr>
        <w:t xml:space="preserve">CONSENT FORM FOR </w:t>
      </w:r>
      <w:r w:rsidR="00EE471C">
        <w:rPr>
          <w:rFonts w:cs="Calibri"/>
          <w:b/>
          <w:bCs/>
          <w:sz w:val="24"/>
          <w:szCs w:val="24"/>
        </w:rPr>
        <w:t>INTERVIEWEES</w:t>
      </w:r>
    </w:p>
    <w:p w:rsidR="00D21DEF" w:rsidRPr="00FB050E" w:rsidRDefault="00D21DEF" w:rsidP="00D21DEF">
      <w:pPr>
        <w:rPr>
          <w:rFonts w:cs="Calibri"/>
          <w:sz w:val="24"/>
          <w:szCs w:val="24"/>
        </w:rPr>
      </w:pPr>
    </w:p>
    <w:p w:rsidR="00D21DEF" w:rsidRPr="00D21DEF" w:rsidRDefault="00D21DEF" w:rsidP="00D21DEF">
      <w:pPr>
        <w:jc w:val="center"/>
        <w:rPr>
          <w:rFonts w:cs="Arial"/>
          <w:sz w:val="24"/>
          <w:szCs w:val="24"/>
        </w:rPr>
      </w:pPr>
      <w:r w:rsidRPr="00FB050E">
        <w:rPr>
          <w:rFonts w:cs="Calibri"/>
          <w:b/>
          <w:bCs/>
          <w:sz w:val="24"/>
          <w:szCs w:val="24"/>
        </w:rPr>
        <w:t>Title of Project:</w:t>
      </w:r>
      <w:r w:rsidRPr="00FB050E">
        <w:rPr>
          <w:rFonts w:cs="Calibri"/>
          <w:b/>
          <w:sz w:val="24"/>
          <w:szCs w:val="24"/>
        </w:rPr>
        <w:t xml:space="preserve">  </w:t>
      </w:r>
      <w:r w:rsidRPr="00FB050E">
        <w:rPr>
          <w:rStyle w:val="Strong"/>
          <w:bCs w:val="0"/>
          <w:sz w:val="24"/>
          <w:szCs w:val="24"/>
          <w:lang w:val="en"/>
        </w:rPr>
        <w:t>Governing ‘New Social Risks’: The Case of Recent Child Policies in European Welfare States</w:t>
      </w:r>
      <w:r w:rsidR="00EE471C">
        <w:rPr>
          <w:rStyle w:val="Strong"/>
          <w:bCs w:val="0"/>
          <w:sz w:val="24"/>
          <w:szCs w:val="24"/>
          <w:lang w:val="en"/>
        </w:rPr>
        <w:t xml:space="preserve"> (Parenting Support in England)</w:t>
      </w:r>
    </w:p>
    <w:p w:rsidR="00D21DEF" w:rsidRPr="00327F68" w:rsidRDefault="00D21DEF" w:rsidP="00D21DEF">
      <w:pPr>
        <w:rPr>
          <w:rFonts w:ascii="Calibri" w:hAnsi="Calibri" w:cs="Calibri"/>
          <w:b/>
          <w:bCs/>
        </w:rPr>
      </w:pPr>
    </w:p>
    <w:p w:rsidR="00D21DEF" w:rsidRPr="00327F68" w:rsidRDefault="00D21DEF" w:rsidP="00D21DEF">
      <w:pPr>
        <w:ind w:left="720"/>
        <w:rPr>
          <w:rFonts w:ascii="Calibri" w:hAnsi="Calibri" w:cs="Calibri"/>
        </w:rPr>
      </w:pPr>
      <w:r w:rsidRPr="00327F68">
        <w:rPr>
          <w:rFonts w:ascii="Calibri" w:hAnsi="Calibri" w:cs="Calibri"/>
          <w:b/>
          <w:bCs/>
        </w:rPr>
        <w:tab/>
      </w:r>
      <w:r w:rsidRPr="00327F68">
        <w:rPr>
          <w:rFonts w:ascii="Calibri" w:hAnsi="Calibri" w:cs="Calibri"/>
          <w:b/>
          <w:bCs/>
        </w:rPr>
        <w:tab/>
      </w:r>
      <w:r w:rsidRPr="00327F68">
        <w:rPr>
          <w:rFonts w:ascii="Calibri" w:hAnsi="Calibri" w:cs="Calibri"/>
          <w:b/>
          <w:bCs/>
        </w:rPr>
        <w:tab/>
      </w:r>
      <w:r w:rsidRPr="00327F68">
        <w:rPr>
          <w:rFonts w:ascii="Calibri" w:hAnsi="Calibri" w:cs="Calibri"/>
          <w:b/>
          <w:bCs/>
        </w:rPr>
        <w:tab/>
      </w:r>
      <w:r w:rsidRPr="00327F68">
        <w:rPr>
          <w:rFonts w:ascii="Calibri" w:hAnsi="Calibri" w:cs="Calibri"/>
          <w:b/>
          <w:bCs/>
        </w:rPr>
        <w:tab/>
      </w:r>
      <w:r w:rsidRPr="00327F68">
        <w:rPr>
          <w:rFonts w:ascii="Calibri" w:hAnsi="Calibri" w:cs="Calibri"/>
          <w:b/>
          <w:bCs/>
        </w:rPr>
        <w:tab/>
      </w:r>
      <w:r w:rsidRPr="00327F68">
        <w:rPr>
          <w:rFonts w:ascii="Calibri" w:hAnsi="Calibri" w:cs="Calibri"/>
          <w:b/>
          <w:bCs/>
        </w:rPr>
        <w:tab/>
      </w:r>
      <w:r w:rsidRPr="00327F68">
        <w:rPr>
          <w:rFonts w:ascii="Calibri" w:hAnsi="Calibri" w:cs="Calibri"/>
          <w:b/>
          <w:bCs/>
        </w:rPr>
        <w:tab/>
      </w:r>
      <w:r w:rsidRPr="00327F68">
        <w:rPr>
          <w:rFonts w:ascii="Calibri" w:hAnsi="Calibri" w:cs="Calibri"/>
          <w:b/>
          <w:bCs/>
        </w:rPr>
        <w:tab/>
      </w:r>
      <w:r>
        <w:rPr>
          <w:rFonts w:ascii="Calibri" w:hAnsi="Calibri" w:cs="Calibri"/>
          <w:b/>
          <w:bCs/>
        </w:rPr>
        <w:t>Please tick</w:t>
      </w:r>
      <w:r w:rsidRPr="00327F68">
        <w:rPr>
          <w:rFonts w:ascii="Calibri" w:hAnsi="Calibri" w:cs="Calibri"/>
          <w:b/>
          <w:bCs/>
        </w:rPr>
        <w:t xml:space="preserve"> box</w:t>
      </w:r>
    </w:p>
    <w:p w:rsidR="00D21DEF" w:rsidRPr="00327F68" w:rsidRDefault="00D21DEF" w:rsidP="00D21DEF">
      <w:pPr>
        <w:pStyle w:val="Footer"/>
        <w:rPr>
          <w:rFonts w:ascii="Calibri" w:hAnsi="Calibri" w:cs="Calibri"/>
        </w:rPr>
      </w:pPr>
    </w:p>
    <w:tbl>
      <w:tblPr>
        <w:tblW w:w="0" w:type="auto"/>
        <w:tblInd w:w="-5" w:type="dxa"/>
        <w:tblLayout w:type="fixed"/>
        <w:tblLook w:val="0000" w:firstRow="0" w:lastRow="0" w:firstColumn="0" w:lastColumn="0" w:noHBand="0" w:noVBand="0"/>
      </w:tblPr>
      <w:tblGrid>
        <w:gridCol w:w="7128"/>
        <w:gridCol w:w="1744"/>
      </w:tblGrid>
      <w:tr w:rsidR="00D21DEF" w:rsidRPr="00327F68" w:rsidTr="00410A24">
        <w:tc>
          <w:tcPr>
            <w:tcW w:w="7128" w:type="dxa"/>
            <w:tcBorders>
              <w:top w:val="single" w:sz="4" w:space="0" w:color="000000"/>
              <w:left w:val="single" w:sz="4" w:space="0" w:color="000000"/>
              <w:bottom w:val="single" w:sz="4" w:space="0" w:color="000000"/>
            </w:tcBorders>
          </w:tcPr>
          <w:p w:rsidR="00D21DEF" w:rsidRPr="00327F68" w:rsidRDefault="00D21DEF" w:rsidP="00410A24">
            <w:pPr>
              <w:snapToGrid w:val="0"/>
              <w:rPr>
                <w:rFonts w:ascii="Calibri" w:hAnsi="Calibri" w:cs="Calibri"/>
              </w:rPr>
            </w:pPr>
            <w:r w:rsidRPr="00327F68">
              <w:rPr>
                <w:rFonts w:ascii="Calibri" w:hAnsi="Calibri" w:cs="Calibri"/>
              </w:rPr>
              <w:t>1. I confirm that I have read, and that I understand, the Participant Information Sheet</w:t>
            </w:r>
            <w:r>
              <w:rPr>
                <w:rFonts w:ascii="Calibri" w:hAnsi="Calibri" w:cs="Calibri"/>
              </w:rPr>
              <w:t xml:space="preserve">. </w:t>
            </w:r>
            <w:r w:rsidRPr="00327F68">
              <w:rPr>
                <w:rFonts w:ascii="Calibri" w:hAnsi="Calibri" w:cs="Calibri"/>
              </w:rPr>
              <w:t xml:space="preserve">I have had </w:t>
            </w:r>
            <w:r>
              <w:rPr>
                <w:rFonts w:ascii="Calibri" w:hAnsi="Calibri" w:cs="Calibri"/>
              </w:rPr>
              <w:t xml:space="preserve">an </w:t>
            </w:r>
            <w:r w:rsidRPr="00327F68">
              <w:rPr>
                <w:rFonts w:ascii="Calibri" w:hAnsi="Calibri" w:cs="Calibri"/>
              </w:rPr>
              <w:t>opportunity to consider the information, ask questions about the study, and have had these answered satisfactorily.</w:t>
            </w:r>
          </w:p>
        </w:tc>
        <w:tc>
          <w:tcPr>
            <w:tcW w:w="1744" w:type="dxa"/>
            <w:tcBorders>
              <w:top w:val="single" w:sz="4" w:space="0" w:color="000000"/>
              <w:left w:val="single" w:sz="4" w:space="0" w:color="000000"/>
              <w:bottom w:val="single" w:sz="4" w:space="0" w:color="000000"/>
              <w:right w:val="single" w:sz="4" w:space="0" w:color="000000"/>
            </w:tcBorders>
          </w:tcPr>
          <w:p w:rsidR="00D21DEF" w:rsidRPr="00327F68" w:rsidRDefault="00D21DEF" w:rsidP="00410A24">
            <w:pPr>
              <w:snapToGrid w:val="0"/>
              <w:rPr>
                <w:rFonts w:ascii="Calibri" w:hAnsi="Calibri" w:cs="Calibri"/>
              </w:rPr>
            </w:pPr>
          </w:p>
        </w:tc>
      </w:tr>
      <w:tr w:rsidR="00D21DEF" w:rsidRPr="00327F68" w:rsidTr="00410A24">
        <w:tc>
          <w:tcPr>
            <w:tcW w:w="7128" w:type="dxa"/>
            <w:tcBorders>
              <w:left w:val="single" w:sz="4" w:space="0" w:color="000000"/>
              <w:bottom w:val="single" w:sz="4" w:space="0" w:color="000000"/>
            </w:tcBorders>
          </w:tcPr>
          <w:p w:rsidR="00D21DEF" w:rsidRPr="00327F68" w:rsidRDefault="00D21DEF" w:rsidP="00410A24">
            <w:pPr>
              <w:snapToGrid w:val="0"/>
              <w:rPr>
                <w:rFonts w:ascii="Calibri" w:hAnsi="Calibri" w:cs="Calibri"/>
              </w:rPr>
            </w:pPr>
            <w:r w:rsidRPr="00327F68">
              <w:rPr>
                <w:rFonts w:ascii="Calibri" w:hAnsi="Calibri" w:cs="Calibri"/>
              </w:rPr>
              <w:t>2. I understand that my participation is voluntary and that I am free to withdraw at any time from the interview, without giving any reason.</w:t>
            </w:r>
          </w:p>
        </w:tc>
        <w:tc>
          <w:tcPr>
            <w:tcW w:w="1744" w:type="dxa"/>
            <w:tcBorders>
              <w:left w:val="single" w:sz="4" w:space="0" w:color="000000"/>
              <w:bottom w:val="single" w:sz="4" w:space="0" w:color="000000"/>
              <w:right w:val="single" w:sz="4" w:space="0" w:color="000000"/>
            </w:tcBorders>
          </w:tcPr>
          <w:p w:rsidR="00D21DEF" w:rsidRPr="00327F68" w:rsidRDefault="00D21DEF" w:rsidP="00410A24">
            <w:pPr>
              <w:snapToGrid w:val="0"/>
              <w:rPr>
                <w:rFonts w:ascii="Calibri" w:hAnsi="Calibri" w:cs="Calibri"/>
              </w:rPr>
            </w:pPr>
          </w:p>
        </w:tc>
      </w:tr>
      <w:tr w:rsidR="00D21DEF" w:rsidRPr="00327F68" w:rsidTr="00410A24">
        <w:tc>
          <w:tcPr>
            <w:tcW w:w="7128" w:type="dxa"/>
            <w:tcBorders>
              <w:left w:val="single" w:sz="4" w:space="0" w:color="000000"/>
              <w:bottom w:val="single" w:sz="4" w:space="0" w:color="000000"/>
            </w:tcBorders>
          </w:tcPr>
          <w:p w:rsidR="00D21DEF" w:rsidRPr="00327F68" w:rsidRDefault="00D21DEF" w:rsidP="00410A24">
            <w:pPr>
              <w:snapToGrid w:val="0"/>
              <w:rPr>
                <w:rFonts w:ascii="Calibri" w:hAnsi="Calibri" w:cs="Calibri"/>
              </w:rPr>
            </w:pPr>
            <w:r w:rsidRPr="00327F68">
              <w:rPr>
                <w:rFonts w:ascii="Calibri" w:hAnsi="Calibri" w:cs="Calibri"/>
              </w:rPr>
              <w:t xml:space="preserve">3. I consent to the interview being audio-taped. </w:t>
            </w:r>
          </w:p>
        </w:tc>
        <w:tc>
          <w:tcPr>
            <w:tcW w:w="1744" w:type="dxa"/>
            <w:tcBorders>
              <w:left w:val="single" w:sz="4" w:space="0" w:color="000000"/>
              <w:bottom w:val="single" w:sz="4" w:space="0" w:color="000000"/>
              <w:right w:val="single" w:sz="4" w:space="0" w:color="000000"/>
            </w:tcBorders>
          </w:tcPr>
          <w:p w:rsidR="00D21DEF" w:rsidRPr="00327F68" w:rsidRDefault="00D21DEF" w:rsidP="00410A24">
            <w:pPr>
              <w:snapToGrid w:val="0"/>
              <w:rPr>
                <w:rFonts w:ascii="Calibri" w:hAnsi="Calibri" w:cs="Calibri"/>
              </w:rPr>
            </w:pPr>
          </w:p>
        </w:tc>
      </w:tr>
      <w:tr w:rsidR="00D21DEF" w:rsidRPr="00327F68" w:rsidTr="00410A24">
        <w:tc>
          <w:tcPr>
            <w:tcW w:w="7128" w:type="dxa"/>
            <w:tcBorders>
              <w:left w:val="single" w:sz="4" w:space="0" w:color="000000"/>
              <w:bottom w:val="single" w:sz="4" w:space="0" w:color="000000"/>
            </w:tcBorders>
          </w:tcPr>
          <w:p w:rsidR="00D21DEF" w:rsidRPr="00327F68" w:rsidRDefault="00D21DEF" w:rsidP="00410A24">
            <w:pPr>
              <w:snapToGrid w:val="0"/>
              <w:rPr>
                <w:rFonts w:ascii="Calibri" w:hAnsi="Calibri" w:cs="Calibri"/>
              </w:rPr>
            </w:pPr>
            <w:r w:rsidRPr="00327F68">
              <w:rPr>
                <w:rFonts w:ascii="Calibri" w:hAnsi="Calibri" w:cs="Calibri"/>
              </w:rPr>
              <w:t>4. I understand that any quotations or other results used in writing up the study findings will not be identifiably attributed to me, and I agree to the inclusion of quotations or other results in reports about the study</w:t>
            </w:r>
            <w:r>
              <w:rPr>
                <w:rFonts w:ascii="Calibri" w:hAnsi="Calibri" w:cs="Calibri"/>
              </w:rPr>
              <w:t>.</w:t>
            </w:r>
          </w:p>
        </w:tc>
        <w:tc>
          <w:tcPr>
            <w:tcW w:w="1744" w:type="dxa"/>
            <w:tcBorders>
              <w:left w:val="single" w:sz="4" w:space="0" w:color="000000"/>
              <w:bottom w:val="single" w:sz="4" w:space="0" w:color="000000"/>
              <w:right w:val="single" w:sz="4" w:space="0" w:color="000000"/>
            </w:tcBorders>
          </w:tcPr>
          <w:p w:rsidR="00D21DEF" w:rsidRPr="00327F68" w:rsidRDefault="00D21DEF" w:rsidP="00410A24">
            <w:pPr>
              <w:snapToGrid w:val="0"/>
              <w:rPr>
                <w:rFonts w:ascii="Calibri" w:hAnsi="Calibri" w:cs="Calibri"/>
              </w:rPr>
            </w:pPr>
          </w:p>
        </w:tc>
      </w:tr>
    </w:tbl>
    <w:p w:rsidR="00D21DEF" w:rsidRPr="00327F68" w:rsidRDefault="00D21DEF" w:rsidP="00D21DEF">
      <w:pPr>
        <w:rPr>
          <w:rFonts w:ascii="Calibri" w:hAnsi="Calibri" w:cs="Calibri"/>
        </w:rPr>
      </w:pPr>
    </w:p>
    <w:p w:rsidR="00D21DEF" w:rsidRDefault="00D21DEF" w:rsidP="00D21DEF">
      <w:pPr>
        <w:rPr>
          <w:rFonts w:ascii="Calibri" w:hAnsi="Calibri" w:cs="Calibri"/>
          <w:b/>
        </w:rPr>
      </w:pPr>
      <w:r w:rsidRPr="00327F68">
        <w:rPr>
          <w:rFonts w:ascii="Calibri" w:hAnsi="Calibri" w:cs="Calibri"/>
          <w:b/>
        </w:rPr>
        <w:t>I agree to take part in the study.</w:t>
      </w:r>
      <w:r>
        <w:rPr>
          <w:rFonts w:ascii="Calibri" w:hAnsi="Calibri" w:cs="Calibri"/>
          <w:b/>
        </w:rPr>
        <w:t xml:space="preserve"> </w:t>
      </w:r>
    </w:p>
    <w:p w:rsidR="00D21DEF" w:rsidRPr="00327F68" w:rsidRDefault="00D21DEF" w:rsidP="00D21DEF">
      <w:pPr>
        <w:tabs>
          <w:tab w:val="left" w:pos="3600"/>
          <w:tab w:val="left" w:pos="6480"/>
        </w:tabs>
        <w:rPr>
          <w:rFonts w:ascii="Calibri" w:hAnsi="Calibri" w:cs="Calibri"/>
        </w:rPr>
      </w:pPr>
      <w:r w:rsidRPr="00327F68">
        <w:rPr>
          <w:rFonts w:ascii="Calibri" w:hAnsi="Calibri" w:cs="Calibri"/>
        </w:rPr>
        <w:t>________________________</w:t>
      </w:r>
      <w:r w:rsidRPr="00327F68">
        <w:rPr>
          <w:rFonts w:ascii="Calibri" w:hAnsi="Calibri" w:cs="Calibri"/>
        </w:rPr>
        <w:tab/>
        <w:t>________________</w:t>
      </w:r>
      <w:r w:rsidRPr="00327F68">
        <w:rPr>
          <w:rFonts w:ascii="Calibri" w:hAnsi="Calibri" w:cs="Calibri"/>
        </w:rPr>
        <w:tab/>
      </w:r>
    </w:p>
    <w:p w:rsidR="00D21DEF" w:rsidRPr="00327F68" w:rsidRDefault="00D21DEF" w:rsidP="00D21DEF">
      <w:pPr>
        <w:tabs>
          <w:tab w:val="left" w:pos="3600"/>
          <w:tab w:val="left" w:pos="6480"/>
        </w:tabs>
        <w:rPr>
          <w:rFonts w:ascii="Calibri" w:hAnsi="Calibri" w:cs="Calibri"/>
        </w:rPr>
      </w:pPr>
      <w:r w:rsidRPr="00327F68">
        <w:rPr>
          <w:rFonts w:ascii="Calibri" w:hAnsi="Calibri" w:cs="Calibri"/>
        </w:rPr>
        <w:t>Participant</w:t>
      </w:r>
      <w:r w:rsidRPr="00327F68">
        <w:rPr>
          <w:rFonts w:ascii="Calibri" w:hAnsi="Calibri" w:cs="Calibri"/>
        </w:rPr>
        <w:tab/>
        <w:t>Date</w:t>
      </w:r>
      <w:r w:rsidRPr="00327F68">
        <w:rPr>
          <w:rFonts w:ascii="Calibri" w:hAnsi="Calibri" w:cs="Calibri"/>
        </w:rPr>
        <w:tab/>
      </w:r>
    </w:p>
    <w:p w:rsidR="00D21DEF" w:rsidRPr="00327F68" w:rsidRDefault="00D21DEF" w:rsidP="00D21DEF">
      <w:pPr>
        <w:tabs>
          <w:tab w:val="left" w:pos="3600"/>
          <w:tab w:val="left" w:pos="6480"/>
        </w:tabs>
        <w:rPr>
          <w:rFonts w:ascii="Calibri" w:hAnsi="Calibri" w:cs="Calibri"/>
        </w:rPr>
      </w:pPr>
      <w:r w:rsidRPr="00327F68">
        <w:rPr>
          <w:rFonts w:ascii="Calibri" w:hAnsi="Calibri" w:cs="Calibri"/>
        </w:rPr>
        <w:t>_________________________</w:t>
      </w:r>
      <w:r w:rsidRPr="00327F68">
        <w:rPr>
          <w:rFonts w:ascii="Calibri" w:hAnsi="Calibri" w:cs="Calibri"/>
        </w:rPr>
        <w:tab/>
        <w:t>________________</w:t>
      </w:r>
      <w:r w:rsidRPr="00327F68">
        <w:rPr>
          <w:rFonts w:ascii="Calibri" w:hAnsi="Calibri" w:cs="Calibri"/>
        </w:rPr>
        <w:tab/>
      </w:r>
    </w:p>
    <w:p w:rsidR="00D21DEF" w:rsidRPr="00327F68" w:rsidRDefault="00D21DEF" w:rsidP="00D21DEF">
      <w:pPr>
        <w:tabs>
          <w:tab w:val="left" w:pos="3600"/>
          <w:tab w:val="left" w:pos="6480"/>
        </w:tabs>
        <w:rPr>
          <w:rFonts w:ascii="Calibri" w:hAnsi="Calibri" w:cs="Calibri"/>
        </w:rPr>
      </w:pPr>
      <w:r w:rsidRPr="00327F68">
        <w:rPr>
          <w:rFonts w:ascii="Calibri" w:hAnsi="Calibri" w:cs="Calibri"/>
        </w:rPr>
        <w:t>Researcher</w:t>
      </w:r>
      <w:r w:rsidRPr="00327F68">
        <w:rPr>
          <w:rFonts w:ascii="Calibri" w:hAnsi="Calibri" w:cs="Calibri"/>
        </w:rPr>
        <w:tab/>
        <w:t>Date</w:t>
      </w:r>
      <w:r w:rsidRPr="00327F68">
        <w:rPr>
          <w:rFonts w:ascii="Calibri" w:hAnsi="Calibri" w:cs="Calibri"/>
        </w:rPr>
        <w:tab/>
      </w:r>
    </w:p>
    <w:p w:rsidR="00D21DEF" w:rsidRPr="00327F68" w:rsidRDefault="00D21DEF" w:rsidP="00D21DEF">
      <w:pPr>
        <w:rPr>
          <w:rFonts w:ascii="Calibri" w:hAnsi="Calibri" w:cs="Calibri"/>
        </w:rPr>
      </w:pPr>
    </w:p>
    <w:p w:rsidR="007338CC" w:rsidRPr="005735ED" w:rsidRDefault="00D21DEF" w:rsidP="00D21DEF">
      <w:pPr>
        <w:pStyle w:val="Default"/>
        <w:jc w:val="both"/>
        <w:outlineLvl w:val="0"/>
        <w:rPr>
          <w:rFonts w:asciiTheme="minorHAnsi" w:hAnsiTheme="minorHAnsi"/>
          <w:b/>
          <w:bCs/>
          <w:sz w:val="22"/>
          <w:szCs w:val="22"/>
          <w:lang w:val="en-GB"/>
        </w:rPr>
      </w:pPr>
      <w:r>
        <w:rPr>
          <w:rFonts w:asciiTheme="minorHAnsi" w:hAnsiTheme="minorHAnsi"/>
          <w:b/>
          <w:bCs/>
          <w:sz w:val="22"/>
          <w:szCs w:val="22"/>
          <w:lang w:val="en-GB"/>
        </w:rPr>
        <w:t xml:space="preserve">Item 4 </w:t>
      </w:r>
      <w:r>
        <w:rPr>
          <w:rFonts w:asciiTheme="minorHAnsi" w:hAnsiTheme="minorHAnsi"/>
          <w:b/>
          <w:bCs/>
          <w:sz w:val="22"/>
          <w:szCs w:val="22"/>
          <w:lang w:val="en-GB"/>
        </w:rPr>
        <w:tab/>
      </w:r>
      <w:r>
        <w:rPr>
          <w:rFonts w:asciiTheme="minorHAnsi" w:hAnsiTheme="minorHAnsi"/>
          <w:b/>
          <w:bCs/>
          <w:sz w:val="22"/>
          <w:szCs w:val="22"/>
          <w:lang w:val="en-GB"/>
        </w:rPr>
        <w:tab/>
      </w:r>
      <w:r w:rsidR="007338CC" w:rsidRPr="005735ED">
        <w:rPr>
          <w:rFonts w:asciiTheme="minorHAnsi" w:hAnsiTheme="minorHAnsi"/>
          <w:b/>
          <w:bCs/>
          <w:sz w:val="22"/>
          <w:szCs w:val="22"/>
          <w:lang w:val="en-GB"/>
        </w:rPr>
        <w:t xml:space="preserve">Procedure for </w:t>
      </w:r>
      <w:r w:rsidR="00A11A8A">
        <w:rPr>
          <w:rFonts w:asciiTheme="minorHAnsi" w:hAnsiTheme="minorHAnsi"/>
          <w:b/>
          <w:bCs/>
          <w:sz w:val="22"/>
          <w:szCs w:val="22"/>
          <w:lang w:val="en-GB"/>
        </w:rPr>
        <w:t>data p</w:t>
      </w:r>
      <w:r w:rsidR="00162F85">
        <w:rPr>
          <w:rFonts w:asciiTheme="minorHAnsi" w:hAnsiTheme="minorHAnsi"/>
          <w:b/>
          <w:bCs/>
          <w:sz w:val="22"/>
          <w:szCs w:val="22"/>
          <w:lang w:val="en-GB"/>
        </w:rPr>
        <w:t>rotection and</w:t>
      </w:r>
      <w:r w:rsidR="00A11A8A">
        <w:rPr>
          <w:rFonts w:asciiTheme="minorHAnsi" w:hAnsiTheme="minorHAnsi"/>
          <w:b/>
          <w:bCs/>
          <w:sz w:val="22"/>
          <w:szCs w:val="22"/>
          <w:lang w:val="en-GB"/>
        </w:rPr>
        <w:t xml:space="preserve"> c</w:t>
      </w:r>
      <w:r w:rsidR="007338CC" w:rsidRPr="005735ED">
        <w:rPr>
          <w:rFonts w:asciiTheme="minorHAnsi" w:hAnsiTheme="minorHAnsi"/>
          <w:b/>
          <w:bCs/>
          <w:sz w:val="22"/>
          <w:szCs w:val="22"/>
          <w:lang w:val="en-GB"/>
        </w:rPr>
        <w:t>onfidentiality</w:t>
      </w:r>
    </w:p>
    <w:p w:rsidR="007338CC" w:rsidRPr="00850F4E" w:rsidRDefault="007338CC" w:rsidP="00850F4E">
      <w:pPr>
        <w:pStyle w:val="Default"/>
        <w:jc w:val="both"/>
        <w:rPr>
          <w:rFonts w:asciiTheme="minorHAnsi" w:hAnsiTheme="minorHAnsi"/>
          <w:sz w:val="22"/>
          <w:szCs w:val="22"/>
          <w:lang w:val="en-GB"/>
        </w:rPr>
      </w:pPr>
      <w:r w:rsidRPr="005735ED">
        <w:rPr>
          <w:rFonts w:asciiTheme="minorHAnsi" w:hAnsiTheme="minorHAnsi"/>
          <w:sz w:val="22"/>
          <w:szCs w:val="22"/>
          <w:lang w:val="en-GB"/>
        </w:rPr>
        <w:t xml:space="preserve">All data will be anonymised, with rigorous checks undertaken to identify and remove any ‘special uniques’ in the qualitative interview </w:t>
      </w:r>
      <w:r w:rsidR="00162F85">
        <w:rPr>
          <w:rFonts w:asciiTheme="minorHAnsi" w:hAnsiTheme="minorHAnsi"/>
          <w:sz w:val="22"/>
          <w:szCs w:val="22"/>
          <w:lang w:val="en-GB"/>
        </w:rPr>
        <w:t>transcripts and analysis</w:t>
      </w:r>
      <w:r w:rsidRPr="005735ED">
        <w:rPr>
          <w:rFonts w:asciiTheme="minorHAnsi" w:hAnsiTheme="minorHAnsi"/>
          <w:sz w:val="22"/>
          <w:szCs w:val="22"/>
          <w:lang w:val="en-GB"/>
        </w:rPr>
        <w:t>, before they are released to the wider academic community, via the ESRC Data Archive or the ESRC Qualidata Archive, or via the project web sites.  Data protection during the analysis phase will include ensuring that a copy of all anonymised data are held on secure central servers</w:t>
      </w:r>
      <w:r w:rsidR="00850F4E">
        <w:rPr>
          <w:rFonts w:asciiTheme="minorHAnsi" w:hAnsiTheme="minorHAnsi"/>
          <w:sz w:val="22"/>
          <w:szCs w:val="22"/>
          <w:lang w:val="en-GB"/>
        </w:rPr>
        <w:t>.</w:t>
      </w:r>
      <w:bookmarkStart w:id="0" w:name="_GoBack"/>
      <w:bookmarkEnd w:id="0"/>
    </w:p>
    <w:sectPr w:rsidR="007338CC" w:rsidRPr="00850F4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538" w:rsidRDefault="00D85538" w:rsidP="002A459D">
      <w:pPr>
        <w:spacing w:after="0" w:line="240" w:lineRule="auto"/>
      </w:pPr>
      <w:r>
        <w:separator/>
      </w:r>
    </w:p>
  </w:endnote>
  <w:endnote w:type="continuationSeparator" w:id="0">
    <w:p w:rsidR="00D85538" w:rsidRDefault="00D85538" w:rsidP="002A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6794"/>
      <w:docPartObj>
        <w:docPartGallery w:val="Page Numbers (Bottom of Page)"/>
        <w:docPartUnique/>
      </w:docPartObj>
    </w:sdtPr>
    <w:sdtEndPr>
      <w:rPr>
        <w:noProof/>
      </w:rPr>
    </w:sdtEndPr>
    <w:sdtContent>
      <w:p w:rsidR="00850F4E" w:rsidRDefault="00850F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A459D" w:rsidRDefault="002A4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538" w:rsidRDefault="00D85538" w:rsidP="002A459D">
      <w:pPr>
        <w:spacing w:after="0" w:line="240" w:lineRule="auto"/>
      </w:pPr>
      <w:r>
        <w:separator/>
      </w:r>
    </w:p>
  </w:footnote>
  <w:footnote w:type="continuationSeparator" w:id="0">
    <w:p w:rsidR="00D85538" w:rsidRDefault="00D85538" w:rsidP="002A4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994"/>
    <w:multiLevelType w:val="hybridMultilevel"/>
    <w:tmpl w:val="1A8242F2"/>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CD4CF5"/>
    <w:multiLevelType w:val="hybridMultilevel"/>
    <w:tmpl w:val="9D1CAA6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2D7940"/>
    <w:multiLevelType w:val="hybridMultilevel"/>
    <w:tmpl w:val="DEA4E49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897BF6"/>
    <w:multiLevelType w:val="hybridMultilevel"/>
    <w:tmpl w:val="F4761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D6"/>
    <w:rsid w:val="001077D2"/>
    <w:rsid w:val="001370D6"/>
    <w:rsid w:val="00162F85"/>
    <w:rsid w:val="00277B36"/>
    <w:rsid w:val="002A459D"/>
    <w:rsid w:val="002B526D"/>
    <w:rsid w:val="00343935"/>
    <w:rsid w:val="005735ED"/>
    <w:rsid w:val="006F2EEE"/>
    <w:rsid w:val="007338CC"/>
    <w:rsid w:val="007B164E"/>
    <w:rsid w:val="00850F4E"/>
    <w:rsid w:val="00A11A8A"/>
    <w:rsid w:val="00A50609"/>
    <w:rsid w:val="00AB76E3"/>
    <w:rsid w:val="00AE78EF"/>
    <w:rsid w:val="00B91CB8"/>
    <w:rsid w:val="00B97F52"/>
    <w:rsid w:val="00D10040"/>
    <w:rsid w:val="00D21DEF"/>
    <w:rsid w:val="00D67BC6"/>
    <w:rsid w:val="00D85538"/>
    <w:rsid w:val="00DC0BF8"/>
    <w:rsid w:val="00DC576A"/>
    <w:rsid w:val="00E36F50"/>
    <w:rsid w:val="00EE471C"/>
    <w:rsid w:val="00F65853"/>
    <w:rsid w:val="00FD7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BF8"/>
    <w:pPr>
      <w:autoSpaceDE w:val="0"/>
      <w:autoSpaceDN w:val="0"/>
      <w:adjustRightInd w:val="0"/>
      <w:spacing w:after="0" w:line="240" w:lineRule="auto"/>
    </w:pPr>
    <w:rPr>
      <w:rFonts w:ascii="Garamond" w:eastAsia="MS Mincho" w:hAnsi="Garamond" w:cs="Garamond"/>
      <w:color w:val="000000"/>
      <w:sz w:val="24"/>
      <w:szCs w:val="24"/>
      <w:lang w:val="en-US" w:eastAsia="ja-JP" w:bidi="kok-IN"/>
    </w:rPr>
  </w:style>
  <w:style w:type="character" w:styleId="CommentReference">
    <w:name w:val="annotation reference"/>
    <w:basedOn w:val="DefaultParagraphFont"/>
    <w:semiHidden/>
    <w:unhideWhenUsed/>
    <w:rsid w:val="00DC0BF8"/>
    <w:rPr>
      <w:sz w:val="16"/>
      <w:szCs w:val="16"/>
    </w:rPr>
  </w:style>
  <w:style w:type="paragraph" w:styleId="CommentText">
    <w:name w:val="annotation text"/>
    <w:basedOn w:val="Normal"/>
    <w:link w:val="CommentTextChar"/>
    <w:semiHidden/>
    <w:unhideWhenUsed/>
    <w:rsid w:val="00DC0BF8"/>
    <w:pPr>
      <w:spacing w:line="240" w:lineRule="auto"/>
    </w:pPr>
    <w:rPr>
      <w:sz w:val="20"/>
      <w:szCs w:val="20"/>
    </w:rPr>
  </w:style>
  <w:style w:type="character" w:customStyle="1" w:styleId="CommentTextChar">
    <w:name w:val="Comment Text Char"/>
    <w:basedOn w:val="DefaultParagraphFont"/>
    <w:link w:val="CommentText"/>
    <w:semiHidden/>
    <w:rsid w:val="00DC0BF8"/>
    <w:rPr>
      <w:sz w:val="20"/>
      <w:szCs w:val="20"/>
    </w:rPr>
  </w:style>
  <w:style w:type="paragraph" w:styleId="CommentSubject">
    <w:name w:val="annotation subject"/>
    <w:basedOn w:val="CommentText"/>
    <w:next w:val="CommentText"/>
    <w:link w:val="CommentSubjectChar"/>
    <w:uiPriority w:val="99"/>
    <w:semiHidden/>
    <w:unhideWhenUsed/>
    <w:rsid w:val="00DC0BF8"/>
    <w:rPr>
      <w:b/>
      <w:bCs/>
    </w:rPr>
  </w:style>
  <w:style w:type="character" w:customStyle="1" w:styleId="CommentSubjectChar">
    <w:name w:val="Comment Subject Char"/>
    <w:basedOn w:val="CommentTextChar"/>
    <w:link w:val="CommentSubject"/>
    <w:uiPriority w:val="99"/>
    <w:semiHidden/>
    <w:rsid w:val="00DC0BF8"/>
    <w:rPr>
      <w:b/>
      <w:bCs/>
      <w:sz w:val="20"/>
      <w:szCs w:val="20"/>
    </w:rPr>
  </w:style>
  <w:style w:type="paragraph" w:styleId="BalloonText">
    <w:name w:val="Balloon Text"/>
    <w:basedOn w:val="Normal"/>
    <w:link w:val="BalloonTextChar"/>
    <w:uiPriority w:val="99"/>
    <w:semiHidden/>
    <w:unhideWhenUsed/>
    <w:rsid w:val="00DC0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F8"/>
    <w:rPr>
      <w:rFonts w:ascii="Tahoma" w:hAnsi="Tahoma" w:cs="Tahoma"/>
      <w:sz w:val="16"/>
      <w:szCs w:val="16"/>
    </w:rPr>
  </w:style>
  <w:style w:type="character" w:styleId="Strong">
    <w:name w:val="Strong"/>
    <w:uiPriority w:val="22"/>
    <w:qFormat/>
    <w:rsid w:val="005735ED"/>
    <w:rPr>
      <w:b/>
      <w:bCs/>
    </w:rPr>
  </w:style>
  <w:style w:type="paragraph" w:customStyle="1" w:styleId="Paragraphedeliste1">
    <w:name w:val="Paragraphe de liste1"/>
    <w:basedOn w:val="Normal"/>
    <w:qFormat/>
    <w:rsid w:val="00A50609"/>
    <w:pPr>
      <w:spacing w:after="0" w:line="240" w:lineRule="auto"/>
      <w:ind w:left="720"/>
      <w:contextualSpacing/>
    </w:pPr>
    <w:rPr>
      <w:rFonts w:ascii="Times New Roman" w:eastAsia="Calibri" w:hAnsi="Times New Roman" w:cs="Times New Roman"/>
      <w:sz w:val="24"/>
      <w:lang w:val="fr-FR"/>
    </w:rPr>
  </w:style>
  <w:style w:type="character" w:styleId="Hyperlink">
    <w:name w:val="Hyperlink"/>
    <w:basedOn w:val="DefaultParagraphFont"/>
    <w:uiPriority w:val="99"/>
    <w:unhideWhenUsed/>
    <w:rsid w:val="00B97F52"/>
    <w:rPr>
      <w:color w:val="0000FF"/>
      <w:u w:val="single"/>
    </w:rPr>
  </w:style>
  <w:style w:type="paragraph" w:styleId="NormalWeb">
    <w:name w:val="Normal (Web)"/>
    <w:basedOn w:val="Normal"/>
    <w:uiPriority w:val="99"/>
    <w:semiHidden/>
    <w:unhideWhenUsed/>
    <w:rsid w:val="00B97F52"/>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2A4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59D"/>
  </w:style>
  <w:style w:type="paragraph" w:styleId="Footer">
    <w:name w:val="footer"/>
    <w:basedOn w:val="Normal"/>
    <w:link w:val="FooterChar"/>
    <w:uiPriority w:val="99"/>
    <w:unhideWhenUsed/>
    <w:rsid w:val="002A4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59D"/>
  </w:style>
  <w:style w:type="paragraph" w:styleId="ListParagraph">
    <w:name w:val="List Paragraph"/>
    <w:basedOn w:val="Normal"/>
    <w:uiPriority w:val="34"/>
    <w:qFormat/>
    <w:rsid w:val="002A4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BF8"/>
    <w:pPr>
      <w:autoSpaceDE w:val="0"/>
      <w:autoSpaceDN w:val="0"/>
      <w:adjustRightInd w:val="0"/>
      <w:spacing w:after="0" w:line="240" w:lineRule="auto"/>
    </w:pPr>
    <w:rPr>
      <w:rFonts w:ascii="Garamond" w:eastAsia="MS Mincho" w:hAnsi="Garamond" w:cs="Garamond"/>
      <w:color w:val="000000"/>
      <w:sz w:val="24"/>
      <w:szCs w:val="24"/>
      <w:lang w:val="en-US" w:eastAsia="ja-JP" w:bidi="kok-IN"/>
    </w:rPr>
  </w:style>
  <w:style w:type="character" w:styleId="CommentReference">
    <w:name w:val="annotation reference"/>
    <w:basedOn w:val="DefaultParagraphFont"/>
    <w:semiHidden/>
    <w:unhideWhenUsed/>
    <w:rsid w:val="00DC0BF8"/>
    <w:rPr>
      <w:sz w:val="16"/>
      <w:szCs w:val="16"/>
    </w:rPr>
  </w:style>
  <w:style w:type="paragraph" w:styleId="CommentText">
    <w:name w:val="annotation text"/>
    <w:basedOn w:val="Normal"/>
    <w:link w:val="CommentTextChar"/>
    <w:semiHidden/>
    <w:unhideWhenUsed/>
    <w:rsid w:val="00DC0BF8"/>
    <w:pPr>
      <w:spacing w:line="240" w:lineRule="auto"/>
    </w:pPr>
    <w:rPr>
      <w:sz w:val="20"/>
      <w:szCs w:val="20"/>
    </w:rPr>
  </w:style>
  <w:style w:type="character" w:customStyle="1" w:styleId="CommentTextChar">
    <w:name w:val="Comment Text Char"/>
    <w:basedOn w:val="DefaultParagraphFont"/>
    <w:link w:val="CommentText"/>
    <w:semiHidden/>
    <w:rsid w:val="00DC0BF8"/>
    <w:rPr>
      <w:sz w:val="20"/>
      <w:szCs w:val="20"/>
    </w:rPr>
  </w:style>
  <w:style w:type="paragraph" w:styleId="CommentSubject">
    <w:name w:val="annotation subject"/>
    <w:basedOn w:val="CommentText"/>
    <w:next w:val="CommentText"/>
    <w:link w:val="CommentSubjectChar"/>
    <w:uiPriority w:val="99"/>
    <w:semiHidden/>
    <w:unhideWhenUsed/>
    <w:rsid w:val="00DC0BF8"/>
    <w:rPr>
      <w:b/>
      <w:bCs/>
    </w:rPr>
  </w:style>
  <w:style w:type="character" w:customStyle="1" w:styleId="CommentSubjectChar">
    <w:name w:val="Comment Subject Char"/>
    <w:basedOn w:val="CommentTextChar"/>
    <w:link w:val="CommentSubject"/>
    <w:uiPriority w:val="99"/>
    <w:semiHidden/>
    <w:rsid w:val="00DC0BF8"/>
    <w:rPr>
      <w:b/>
      <w:bCs/>
      <w:sz w:val="20"/>
      <w:szCs w:val="20"/>
    </w:rPr>
  </w:style>
  <w:style w:type="paragraph" w:styleId="BalloonText">
    <w:name w:val="Balloon Text"/>
    <w:basedOn w:val="Normal"/>
    <w:link w:val="BalloonTextChar"/>
    <w:uiPriority w:val="99"/>
    <w:semiHidden/>
    <w:unhideWhenUsed/>
    <w:rsid w:val="00DC0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F8"/>
    <w:rPr>
      <w:rFonts w:ascii="Tahoma" w:hAnsi="Tahoma" w:cs="Tahoma"/>
      <w:sz w:val="16"/>
      <w:szCs w:val="16"/>
    </w:rPr>
  </w:style>
  <w:style w:type="character" w:styleId="Strong">
    <w:name w:val="Strong"/>
    <w:uiPriority w:val="22"/>
    <w:qFormat/>
    <w:rsid w:val="005735ED"/>
    <w:rPr>
      <w:b/>
      <w:bCs/>
    </w:rPr>
  </w:style>
  <w:style w:type="paragraph" w:customStyle="1" w:styleId="Paragraphedeliste1">
    <w:name w:val="Paragraphe de liste1"/>
    <w:basedOn w:val="Normal"/>
    <w:qFormat/>
    <w:rsid w:val="00A50609"/>
    <w:pPr>
      <w:spacing w:after="0" w:line="240" w:lineRule="auto"/>
      <w:ind w:left="720"/>
      <w:contextualSpacing/>
    </w:pPr>
    <w:rPr>
      <w:rFonts w:ascii="Times New Roman" w:eastAsia="Calibri" w:hAnsi="Times New Roman" w:cs="Times New Roman"/>
      <w:sz w:val="24"/>
      <w:lang w:val="fr-FR"/>
    </w:rPr>
  </w:style>
  <w:style w:type="character" w:styleId="Hyperlink">
    <w:name w:val="Hyperlink"/>
    <w:basedOn w:val="DefaultParagraphFont"/>
    <w:uiPriority w:val="99"/>
    <w:unhideWhenUsed/>
    <w:rsid w:val="00B97F52"/>
    <w:rPr>
      <w:color w:val="0000FF"/>
      <w:u w:val="single"/>
    </w:rPr>
  </w:style>
  <w:style w:type="paragraph" w:styleId="NormalWeb">
    <w:name w:val="Normal (Web)"/>
    <w:basedOn w:val="Normal"/>
    <w:uiPriority w:val="99"/>
    <w:semiHidden/>
    <w:unhideWhenUsed/>
    <w:rsid w:val="00B97F52"/>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2A4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59D"/>
  </w:style>
  <w:style w:type="paragraph" w:styleId="Footer">
    <w:name w:val="footer"/>
    <w:basedOn w:val="Normal"/>
    <w:link w:val="FooterChar"/>
    <w:uiPriority w:val="99"/>
    <w:unhideWhenUsed/>
    <w:rsid w:val="002A4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59D"/>
  </w:style>
  <w:style w:type="paragraph" w:styleId="ListParagraph">
    <w:name w:val="List Paragraph"/>
    <w:basedOn w:val="Normal"/>
    <w:uiPriority w:val="34"/>
    <w:qFormat/>
    <w:rsid w:val="002A4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1667">
      <w:bodyDiv w:val="1"/>
      <w:marLeft w:val="0"/>
      <w:marRight w:val="0"/>
      <w:marTop w:val="0"/>
      <w:marBottom w:val="0"/>
      <w:divBdr>
        <w:top w:val="none" w:sz="0" w:space="0" w:color="auto"/>
        <w:left w:val="none" w:sz="0" w:space="0" w:color="auto"/>
        <w:bottom w:val="none" w:sz="0" w:space="0" w:color="auto"/>
        <w:right w:val="none" w:sz="0" w:space="0" w:color="auto"/>
      </w:divBdr>
    </w:div>
    <w:div w:id="1008672717">
      <w:bodyDiv w:val="1"/>
      <w:marLeft w:val="0"/>
      <w:marRight w:val="0"/>
      <w:marTop w:val="0"/>
      <w:marBottom w:val="0"/>
      <w:divBdr>
        <w:top w:val="none" w:sz="0" w:space="0" w:color="auto"/>
        <w:left w:val="none" w:sz="0" w:space="0" w:color="auto"/>
        <w:bottom w:val="none" w:sz="0" w:space="0" w:color="auto"/>
        <w:right w:val="none" w:sz="0" w:space="0" w:color="auto"/>
      </w:divBdr>
    </w:div>
    <w:div w:id="1145662778">
      <w:bodyDiv w:val="1"/>
      <w:marLeft w:val="0"/>
      <w:marRight w:val="0"/>
      <w:marTop w:val="0"/>
      <w:marBottom w:val="0"/>
      <w:divBdr>
        <w:top w:val="none" w:sz="0" w:space="0" w:color="auto"/>
        <w:left w:val="none" w:sz="0" w:space="0" w:color="auto"/>
        <w:bottom w:val="none" w:sz="0" w:space="0" w:color="auto"/>
        <w:right w:val="none" w:sz="0" w:space="0" w:color="auto"/>
      </w:divBdr>
    </w:div>
    <w:div w:id="13919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Daly@spi.ox.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chel.Bray@spi.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Bray</dc:creator>
  <cp:lastModifiedBy>Rachel Bray</cp:lastModifiedBy>
  <cp:revision>3</cp:revision>
  <cp:lastPrinted>2013-02-26T11:30:00Z</cp:lastPrinted>
  <dcterms:created xsi:type="dcterms:W3CDTF">2015-03-02T16:41:00Z</dcterms:created>
  <dcterms:modified xsi:type="dcterms:W3CDTF">2015-03-02T16:41:00Z</dcterms:modified>
</cp:coreProperties>
</file>